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C3078B" w14:textId="51CD19D7" w:rsidR="003320DB" w:rsidRPr="00E80E7F" w:rsidRDefault="005375A9" w:rsidP="003C73E4">
      <w:pPr>
        <w:ind w:right="-232"/>
        <w:jc w:val="both"/>
        <w:rPr>
          <w:rFonts w:ascii="Noto Sans" w:hAnsi="Noto Sans" w:cs="Noto Sans"/>
          <w:b/>
          <w:sz w:val="34"/>
          <w:szCs w:val="34"/>
          <w14:shadow w14:blurRad="50800" w14:dist="38100" w14:dir="2700000" w14:sx="100000" w14:sy="100000" w14:kx="0" w14:ky="0" w14:algn="tl">
            <w14:srgbClr w14:val="000000">
              <w14:alpha w14:val="60000"/>
            </w14:srgbClr>
          </w14:shadow>
        </w:rPr>
      </w:pPr>
      <w:bookmarkStart w:id="1" w:name="_Hlk33629013"/>
      <w:r w:rsidRPr="00E80E7F">
        <w:rPr>
          <w:rFonts w:ascii="Noto Sans" w:hAnsi="Noto Sans" w:cs="Noto Sans"/>
          <w:b/>
          <w:sz w:val="34"/>
          <w:szCs w:val="34"/>
          <w14:shadow w14:blurRad="50800" w14:dist="38100" w14:dir="2700000" w14:sx="100000" w14:sy="100000" w14:kx="0" w14:ky="0" w14:algn="tl">
            <w14:srgbClr w14:val="000000">
              <w14:alpha w14:val="60000"/>
            </w14:srgbClr>
          </w14:shadow>
        </w:rPr>
        <w:t xml:space="preserve">CONVOCATORIA A LA </w:t>
      </w:r>
      <w:r w:rsidR="00526701" w:rsidRPr="00E80E7F">
        <w:rPr>
          <w:rFonts w:ascii="Noto Sans" w:hAnsi="Noto Sans" w:cs="Noto Sans"/>
          <w:b/>
          <w:sz w:val="34"/>
          <w:szCs w:val="34"/>
          <w14:shadow w14:blurRad="50800" w14:dist="38100" w14:dir="2700000" w14:sx="100000" w14:sy="100000" w14:kx="0" w14:ky="0" w14:algn="tl">
            <w14:srgbClr w14:val="000000">
              <w14:alpha w14:val="60000"/>
            </w14:srgbClr>
          </w14:shadow>
        </w:rPr>
        <w:t>ADJUDICACIÓN DIRECTA DE CARÁCTER NACIONAL</w:t>
      </w:r>
      <w:r w:rsidR="00DC6D32" w:rsidRPr="00E80E7F">
        <w:rPr>
          <w:rFonts w:ascii="Noto Sans" w:hAnsi="Noto Sans" w:cs="Noto Sans"/>
          <w:b/>
          <w:sz w:val="34"/>
          <w:szCs w:val="34"/>
          <w14:shadow w14:blurRad="50800" w14:dist="38100" w14:dir="2700000" w14:sx="100000" w14:sy="100000" w14:kx="0" w14:ky="0" w14:algn="tl">
            <w14:srgbClr w14:val="000000">
              <w14:alpha w14:val="60000"/>
            </w14:srgbClr>
          </w14:shadow>
        </w:rPr>
        <w:t xml:space="preserve"> No</w:t>
      </w:r>
      <w:r w:rsidR="00DC6D32" w:rsidRPr="00E80E7F">
        <w:rPr>
          <w:rFonts w:ascii="Noto Sans" w:hAnsi="Noto Sans" w:cs="Noto Sans"/>
          <w:color w:val="4472C4" w:themeColor="accent1"/>
          <w:sz w:val="34"/>
          <w:szCs w:val="3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540844" w:rsidRPr="00E80E7F">
        <w:rPr>
          <w:rFonts w:ascii="Noto Sans" w:hAnsi="Noto Sans" w:cs="Noto Sans"/>
          <w:color w:val="4472C4" w:themeColor="accent1"/>
          <w:sz w:val="34"/>
          <w:szCs w:val="3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AO-13-J2Y-013J2Y001-N-</w:t>
      </w:r>
      <w:r w:rsidR="00E80E7F" w:rsidRPr="00E80E7F">
        <w:rPr>
          <w:rFonts w:ascii="Noto Sans" w:hAnsi="Noto Sans" w:cs="Noto Sans"/>
          <w:color w:val="4472C4" w:themeColor="accent1"/>
          <w:sz w:val="34"/>
          <w:szCs w:val="3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w:t>
      </w:r>
      <w:r w:rsidR="00540844" w:rsidRPr="00E80E7F">
        <w:rPr>
          <w:rFonts w:ascii="Noto Sans" w:hAnsi="Noto Sans" w:cs="Noto Sans"/>
          <w:color w:val="4472C4" w:themeColor="accent1"/>
          <w:sz w:val="34"/>
          <w:szCs w:val="3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-202</w:t>
      </w:r>
      <w:r w:rsidR="00E80E7F" w:rsidRPr="00E80E7F">
        <w:rPr>
          <w:rFonts w:ascii="Noto Sans" w:hAnsi="Noto Sans" w:cs="Noto Sans"/>
          <w:color w:val="4472C4" w:themeColor="accent1"/>
          <w:sz w:val="34"/>
          <w:szCs w:val="3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6</w:t>
      </w:r>
      <w:r w:rsidR="00DE1808" w:rsidRPr="00E80E7F">
        <w:rPr>
          <w:rFonts w:ascii="Noto Sans" w:hAnsi="Noto Sans" w:cs="Noto Sans"/>
          <w:color w:val="4472C4" w:themeColor="accent1"/>
          <w:sz w:val="34"/>
          <w:szCs w:val="3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00B746A2" w:rsidRPr="00E80E7F">
        <w:rPr>
          <w:rFonts w:ascii="Noto Sans" w:hAnsi="Noto Sans" w:cs="Noto Sans"/>
          <w:b/>
          <w:sz w:val="34"/>
          <w:szCs w:val="34"/>
          <w14:shadow w14:blurRad="50800" w14:dist="38100" w14:dir="2700000" w14:sx="100000" w14:sy="100000" w14:kx="0" w14:ky="0" w14:algn="tl">
            <w14:srgbClr w14:val="000000">
              <w14:alpha w14:val="60000"/>
            </w14:srgbClr>
          </w14:shadow>
        </w:rPr>
        <w:t xml:space="preserve"> </w:t>
      </w:r>
      <w:r w:rsidR="00DC6D32" w:rsidRPr="00E80E7F">
        <w:rPr>
          <w:rFonts w:ascii="Noto Sans" w:hAnsi="Noto Sans" w:cs="Noto Sans"/>
          <w:b/>
          <w:sz w:val="34"/>
          <w:szCs w:val="34"/>
          <w14:shadow w14:blurRad="50800" w14:dist="38100" w14:dir="2700000" w14:sx="100000" w14:sy="100000" w14:kx="0" w14:ky="0" w14:algn="tl">
            <w14:srgbClr w14:val="000000">
              <w14:alpha w14:val="60000"/>
            </w14:srgbClr>
          </w14:shadow>
        </w:rPr>
        <w:t xml:space="preserve">QUE REALIZA LA </w:t>
      </w:r>
      <w:r w:rsidR="00FA3AC0" w:rsidRPr="00E80E7F">
        <w:rPr>
          <w:rFonts w:ascii="Noto Sans" w:hAnsi="Noto Sans" w:cs="Noto Sans"/>
          <w:b/>
          <w:sz w:val="34"/>
          <w:szCs w:val="34"/>
          <w14:shadow w14:blurRad="50800" w14:dist="38100" w14:dir="2700000" w14:sx="100000" w14:sy="100000" w14:kx="0" w14:ky="0" w14:algn="tl">
            <w14:srgbClr w14:val="000000">
              <w14:alpha w14:val="60000"/>
            </w14:srgbClr>
          </w14:shadow>
        </w:rPr>
        <w:t>ADMINISTRACIÓN DEL SISTEMA PORTUARIO NACIONAL ALTAMIRA, S.A. DE C.V.</w:t>
      </w:r>
      <w:r w:rsidR="00DC6D32" w:rsidRPr="00E80E7F">
        <w:rPr>
          <w:rFonts w:ascii="Noto Sans" w:hAnsi="Noto Sans" w:cs="Noto Sans"/>
          <w:b/>
          <w:sz w:val="34"/>
          <w:szCs w:val="34"/>
          <w14:shadow w14:blurRad="50800" w14:dist="38100" w14:dir="2700000" w14:sx="100000" w14:sy="100000" w14:kx="0" w14:ky="0" w14:algn="tl">
            <w14:srgbClr w14:val="000000">
              <w14:alpha w14:val="60000"/>
            </w14:srgbClr>
          </w14:shadow>
        </w:rPr>
        <w:t xml:space="preserve">, DE CONFORMIDAD CON EL ARTÍCULO </w:t>
      </w:r>
      <w:r w:rsidR="00E27CF6" w:rsidRPr="00E80E7F">
        <w:rPr>
          <w:rFonts w:ascii="Noto Sans" w:hAnsi="Noto Sans" w:cs="Noto Sans"/>
          <w:b/>
          <w:sz w:val="34"/>
          <w:szCs w:val="34"/>
          <w14:shadow w14:blurRad="50800" w14:dist="38100" w14:dir="2700000" w14:sx="100000" w14:sy="100000" w14:kx="0" w14:ky="0" w14:algn="tl">
            <w14:srgbClr w14:val="000000">
              <w14:alpha w14:val="60000"/>
            </w14:srgbClr>
          </w14:shadow>
        </w:rPr>
        <w:t>43</w:t>
      </w:r>
      <w:r w:rsidR="00DC6D32" w:rsidRPr="00E80E7F">
        <w:rPr>
          <w:rFonts w:ascii="Noto Sans" w:hAnsi="Noto Sans" w:cs="Noto Sans"/>
          <w:b/>
          <w:sz w:val="34"/>
          <w:szCs w:val="34"/>
          <w14:shadow w14:blurRad="50800" w14:dist="38100" w14:dir="2700000" w14:sx="100000" w14:sy="100000" w14:kx="0" w14:ky="0" w14:algn="tl">
            <w14:srgbClr w14:val="000000">
              <w14:alpha w14:val="60000"/>
            </w14:srgbClr>
          </w14:shadow>
        </w:rPr>
        <w:t xml:space="preserve"> DE LA LEY DE OBRAS PÚBLICAS Y SERVICIOS RELACIONADOS CON LAS MISMAS</w:t>
      </w:r>
      <w:r w:rsidR="00E113F4" w:rsidRPr="00E80E7F">
        <w:rPr>
          <w:rFonts w:ascii="Noto Sans" w:hAnsi="Noto Sans" w:cs="Noto Sans"/>
          <w:b/>
          <w:sz w:val="34"/>
          <w:szCs w:val="34"/>
          <w14:shadow w14:blurRad="50800" w14:dist="38100" w14:dir="2700000" w14:sx="100000" w14:sy="100000" w14:kx="0" w14:ky="0" w14:algn="tl">
            <w14:srgbClr w14:val="000000">
              <w14:alpha w14:val="60000"/>
            </w14:srgbClr>
          </w14:shadow>
        </w:rPr>
        <w:t xml:space="preserve">, </w:t>
      </w:r>
      <w:r w:rsidR="001E65A4" w:rsidRPr="00E80E7F">
        <w:rPr>
          <w:rFonts w:ascii="Noto Sans" w:hAnsi="Noto Sans" w:cs="Noto Sans"/>
          <w:b/>
          <w:sz w:val="34"/>
          <w:szCs w:val="34"/>
          <w14:shadow w14:blurRad="50800" w14:dist="38100" w14:dir="2700000" w14:sx="100000" w14:sy="100000" w14:kx="0" w14:ky="0" w14:algn="tl">
            <w14:srgbClr w14:val="000000">
              <w14:alpha w14:val="60000"/>
            </w14:srgbClr>
          </w14:shadow>
        </w:rPr>
        <w:t xml:space="preserve">Y LOS ARTÍCULOS </w:t>
      </w:r>
      <w:r w:rsidR="00532B2F" w:rsidRPr="00E80E7F">
        <w:rPr>
          <w:rFonts w:ascii="Noto Sans" w:hAnsi="Noto Sans" w:cs="Noto Sans"/>
          <w:b/>
          <w:sz w:val="34"/>
          <w:szCs w:val="34"/>
          <w14:shadow w14:blurRad="50800" w14:dist="38100" w14:dir="2700000" w14:sx="100000" w14:sy="100000" w14:kx="0" w14:ky="0" w14:algn="tl">
            <w14:srgbClr w14:val="000000">
              <w14:alpha w14:val="60000"/>
            </w14:srgbClr>
          </w14:shadow>
        </w:rPr>
        <w:t xml:space="preserve">253 </w:t>
      </w:r>
      <w:r w:rsidR="002C41DB" w:rsidRPr="00E80E7F">
        <w:rPr>
          <w:rFonts w:ascii="Noto Sans" w:hAnsi="Noto Sans" w:cs="Noto Sans"/>
          <w:b/>
          <w:sz w:val="34"/>
          <w:szCs w:val="34"/>
          <w14:shadow w14:blurRad="50800" w14:dist="38100" w14:dir="2700000" w14:sx="100000" w14:sy="100000" w14:kx="0" w14:ky="0" w14:algn="tl">
            <w14:srgbClr w14:val="000000">
              <w14:alpha w14:val="60000"/>
            </w14:srgbClr>
          </w14:shadow>
        </w:rPr>
        <w:t xml:space="preserve">Y </w:t>
      </w:r>
      <w:r w:rsidR="00532B2F" w:rsidRPr="00E80E7F">
        <w:rPr>
          <w:rFonts w:ascii="Noto Sans" w:hAnsi="Noto Sans" w:cs="Noto Sans"/>
          <w:b/>
          <w:sz w:val="34"/>
          <w:szCs w:val="34"/>
          <w14:shadow w14:blurRad="50800" w14:dist="38100" w14:dir="2700000" w14:sx="100000" w14:sy="100000" w14:kx="0" w14:ky="0" w14:algn="tl">
            <w14:srgbClr w14:val="000000">
              <w14:alpha w14:val="60000"/>
            </w14:srgbClr>
          </w14:shadow>
        </w:rPr>
        <w:t>254</w:t>
      </w:r>
      <w:r w:rsidR="002C41DB" w:rsidRPr="00E80E7F">
        <w:rPr>
          <w:rFonts w:ascii="Noto Sans" w:hAnsi="Noto Sans" w:cs="Noto Sans"/>
          <w:b/>
          <w:sz w:val="34"/>
          <w:szCs w:val="34"/>
          <w14:shadow w14:blurRad="50800" w14:dist="38100" w14:dir="2700000" w14:sx="100000" w14:sy="100000" w14:kx="0" w14:ky="0" w14:algn="tl">
            <w14:srgbClr w14:val="000000">
              <w14:alpha w14:val="60000"/>
            </w14:srgbClr>
          </w14:shadow>
        </w:rPr>
        <w:t xml:space="preserve"> </w:t>
      </w:r>
      <w:r w:rsidR="001E65A4" w:rsidRPr="00E80E7F">
        <w:rPr>
          <w:rFonts w:ascii="Noto Sans" w:hAnsi="Noto Sans" w:cs="Noto Sans"/>
          <w:b/>
          <w:sz w:val="34"/>
          <w:szCs w:val="34"/>
          <w14:shadow w14:blurRad="50800" w14:dist="38100" w14:dir="2700000" w14:sx="100000" w14:sy="100000" w14:kx="0" w14:ky="0" w14:algn="tl">
            <w14:srgbClr w14:val="000000">
              <w14:alpha w14:val="60000"/>
            </w14:srgbClr>
          </w14:shadow>
        </w:rPr>
        <w:t>DE SU REGL</w:t>
      </w:r>
      <w:r w:rsidR="002C6BAB" w:rsidRPr="00E80E7F">
        <w:rPr>
          <w:rFonts w:ascii="Noto Sans" w:hAnsi="Noto Sans" w:cs="Noto Sans"/>
          <w:b/>
          <w:sz w:val="34"/>
          <w:szCs w:val="34"/>
          <w14:shadow w14:blurRad="50800" w14:dist="38100" w14:dir="2700000" w14:sx="100000" w14:sy="100000" w14:kx="0" w14:ky="0" w14:algn="tl">
            <w14:srgbClr w14:val="000000">
              <w14:alpha w14:val="60000"/>
            </w14:srgbClr>
          </w14:shadow>
        </w:rPr>
        <w:t>A</w:t>
      </w:r>
      <w:r w:rsidR="001E65A4" w:rsidRPr="00E80E7F">
        <w:rPr>
          <w:rFonts w:ascii="Noto Sans" w:hAnsi="Noto Sans" w:cs="Noto Sans"/>
          <w:b/>
          <w:sz w:val="34"/>
          <w:szCs w:val="34"/>
          <w14:shadow w14:blurRad="50800" w14:dist="38100" w14:dir="2700000" w14:sx="100000" w14:sy="100000" w14:kx="0" w14:ky="0" w14:algn="tl">
            <w14:srgbClr w14:val="000000">
              <w14:alpha w14:val="60000"/>
            </w14:srgbClr>
          </w14:shadow>
        </w:rPr>
        <w:t xml:space="preserve">MENTO, </w:t>
      </w:r>
      <w:r w:rsidR="00E113F4" w:rsidRPr="00E80E7F">
        <w:rPr>
          <w:rFonts w:ascii="Noto Sans" w:hAnsi="Noto Sans" w:cs="Noto Sans"/>
          <w:b/>
          <w:sz w:val="34"/>
          <w:szCs w:val="34"/>
          <w14:shadow w14:blurRad="50800" w14:dist="38100" w14:dir="2700000" w14:sx="100000" w14:sy="100000" w14:kx="0" w14:ky="0" w14:algn="tl">
            <w14:srgbClr w14:val="000000">
              <w14:alpha w14:val="60000"/>
            </w14:srgbClr>
          </w14:shadow>
        </w:rPr>
        <w:t xml:space="preserve">MEDIANTE LA CUAL SE </w:t>
      </w:r>
      <w:r w:rsidRPr="00E80E7F">
        <w:rPr>
          <w:rFonts w:ascii="Noto Sans" w:hAnsi="Noto Sans" w:cs="Noto Sans"/>
          <w:b/>
          <w:sz w:val="34"/>
          <w:szCs w:val="34"/>
          <w14:shadow w14:blurRad="50800" w14:dist="38100" w14:dir="2700000" w14:sx="100000" w14:sy="100000" w14:kx="0" w14:ky="0" w14:algn="tl">
            <w14:srgbClr w14:val="000000">
              <w14:alpha w14:val="60000"/>
            </w14:srgbClr>
          </w14:shadow>
        </w:rPr>
        <w:t>ESTABLECEN LAS BASES EN QUE SE DESARROLLARÁ EL PROCE</w:t>
      </w:r>
      <w:r w:rsidR="00292E6F" w:rsidRPr="00E80E7F">
        <w:rPr>
          <w:rFonts w:ascii="Noto Sans" w:hAnsi="Noto Sans" w:cs="Noto Sans"/>
          <w:b/>
          <w:sz w:val="34"/>
          <w:szCs w:val="34"/>
          <w14:shadow w14:blurRad="50800" w14:dist="38100" w14:dir="2700000" w14:sx="100000" w14:sy="100000" w14:kx="0" w14:ky="0" w14:algn="tl">
            <w14:srgbClr w14:val="000000">
              <w14:alpha w14:val="60000"/>
            </w14:srgbClr>
          </w14:shadow>
        </w:rPr>
        <w:t>SO</w:t>
      </w:r>
      <w:r w:rsidRPr="00E80E7F">
        <w:rPr>
          <w:rFonts w:ascii="Noto Sans" w:hAnsi="Noto Sans" w:cs="Noto Sans"/>
          <w:b/>
          <w:sz w:val="34"/>
          <w:szCs w:val="34"/>
          <w14:shadow w14:blurRad="50800" w14:dist="38100" w14:dir="2700000" w14:sx="100000" w14:sy="100000" w14:kx="0" w14:ky="0" w14:algn="tl">
            <w14:srgbClr w14:val="000000">
              <w14:alpha w14:val="60000"/>
            </w14:srgbClr>
          </w14:shadow>
        </w:rPr>
        <w:t xml:space="preserve"> DE CONTRATACIÓN DEL </w:t>
      </w:r>
      <w:r w:rsidR="00B574CD" w:rsidRPr="00E80E7F">
        <w:rPr>
          <w:rFonts w:ascii="Noto Sans" w:hAnsi="Noto Sans" w:cs="Noto Sans"/>
          <w:b/>
          <w:sz w:val="34"/>
          <w:szCs w:val="34"/>
          <w:u w:val="single"/>
          <w14:shadow w14:blurRad="50800" w14:dist="38100" w14:dir="2700000" w14:sx="100000" w14:sy="100000" w14:kx="0" w14:ky="0" w14:algn="tl">
            <w14:srgbClr w14:val="000000">
              <w14:alpha w14:val="60000"/>
            </w14:srgbClr>
          </w14:shadow>
        </w:rPr>
        <w:t>SERVICIO</w:t>
      </w:r>
      <w:r w:rsidR="00B574CD" w:rsidRPr="00E80E7F">
        <w:rPr>
          <w:rFonts w:ascii="Noto Sans" w:hAnsi="Noto Sans" w:cs="Noto Sans"/>
          <w:b/>
          <w:sz w:val="34"/>
          <w:szCs w:val="34"/>
          <w14:shadow w14:blurRad="50800" w14:dist="38100" w14:dir="2700000" w14:sx="100000" w14:sy="100000" w14:kx="0" w14:ky="0" w14:algn="tl">
            <w14:srgbClr w14:val="000000">
              <w14:alpha w14:val="60000"/>
            </w14:srgbClr>
          </w14:shadow>
        </w:rPr>
        <w:t xml:space="preserve"> RELACIONADO CON LA </w:t>
      </w:r>
      <w:r w:rsidRPr="00E80E7F">
        <w:rPr>
          <w:rFonts w:ascii="Noto Sans" w:hAnsi="Noto Sans" w:cs="Noto Sans"/>
          <w:b/>
          <w:sz w:val="34"/>
          <w:szCs w:val="34"/>
          <w14:shadow w14:blurRad="50800" w14:dist="38100" w14:dir="2700000" w14:sx="100000" w14:sy="100000" w14:kx="0" w14:ky="0" w14:algn="tl">
            <w14:srgbClr w14:val="000000">
              <w14:alpha w14:val="60000"/>
            </w14:srgbClr>
          </w14:shadow>
        </w:rPr>
        <w:t xml:space="preserve">OBRA PÚBLICA </w:t>
      </w:r>
      <w:r w:rsidR="00FC1A1F" w:rsidRPr="00E80E7F">
        <w:rPr>
          <w:rFonts w:ascii="Noto Sans" w:hAnsi="Noto Sans" w:cs="Noto Sans"/>
          <w:b/>
          <w:sz w:val="34"/>
          <w:szCs w:val="34"/>
          <w14:shadow w14:blurRad="50800" w14:dist="38100" w14:dir="2700000" w14:sx="100000" w14:sy="100000" w14:kx="0" w14:ky="0" w14:algn="tl">
            <w14:srgbClr w14:val="000000">
              <w14:alpha w14:val="60000"/>
            </w14:srgbClr>
          </w14:shadow>
        </w:rPr>
        <w:t>A</w:t>
      </w:r>
      <w:r w:rsidRPr="00E80E7F">
        <w:rPr>
          <w:rFonts w:ascii="Noto Sans" w:hAnsi="Noto Sans" w:cs="Noto Sans"/>
          <w:b/>
          <w:sz w:val="34"/>
          <w:szCs w:val="34"/>
          <w14:shadow w14:blurRad="50800" w14:dist="38100" w14:dir="2700000" w14:sx="100000" w14:sy="100000" w14:kx="0" w14:ky="0" w14:algn="tl">
            <w14:srgbClr w14:val="000000">
              <w14:alpha w14:val="60000"/>
            </w14:srgbClr>
          </w14:shadow>
        </w:rPr>
        <w:t xml:space="preserve"> PRECIOS UNITARIOS </w:t>
      </w:r>
      <w:r w:rsidR="00A6450B" w:rsidRPr="00E80E7F">
        <w:rPr>
          <w:rFonts w:ascii="Noto Sans" w:hAnsi="Noto Sans" w:cs="Noto Sans"/>
          <w:b/>
          <w:sz w:val="34"/>
          <w:szCs w:val="34"/>
          <w14:shadow w14:blurRad="50800" w14:dist="38100" w14:dir="2700000" w14:sx="100000" w14:sy="100000" w14:kx="0" w14:ky="0" w14:algn="tl">
            <w14:srgbClr w14:val="000000">
              <w14:alpha w14:val="60000"/>
            </w14:srgbClr>
          </w14:shadow>
        </w:rPr>
        <w:t xml:space="preserve">Y TIEMPO DETERMINADO </w:t>
      </w:r>
      <w:r w:rsidRPr="00E80E7F">
        <w:rPr>
          <w:rFonts w:ascii="Noto Sans" w:hAnsi="Noto Sans" w:cs="Noto Sans"/>
          <w:b/>
          <w:sz w:val="34"/>
          <w:szCs w:val="34"/>
          <w14:shadow w14:blurRad="50800" w14:dist="38100" w14:dir="2700000" w14:sx="100000" w14:sy="100000" w14:kx="0" w14:ky="0" w14:algn="tl">
            <w14:srgbClr w14:val="000000">
              <w14:alpha w14:val="60000"/>
            </w14:srgbClr>
          </w14:shadow>
        </w:rPr>
        <w:t xml:space="preserve">CUYO OBJETO </w:t>
      </w:r>
      <w:r w:rsidR="00263FFA" w:rsidRPr="00E80E7F">
        <w:rPr>
          <w:rFonts w:ascii="Noto Sans" w:hAnsi="Noto Sans" w:cs="Noto Sans"/>
          <w:b/>
          <w:sz w:val="34"/>
          <w:szCs w:val="34"/>
          <w14:shadow w14:blurRad="50800" w14:dist="38100" w14:dir="2700000" w14:sx="100000" w14:sy="100000" w14:kx="0" w14:ky="0" w14:algn="tl">
            <w14:srgbClr w14:val="000000">
              <w14:alpha w14:val="60000"/>
            </w14:srgbClr>
          </w14:shadow>
        </w:rPr>
        <w:t>E</w:t>
      </w:r>
      <w:r w:rsidR="00F636D2" w:rsidRPr="00E80E7F">
        <w:rPr>
          <w:rFonts w:ascii="Noto Sans" w:hAnsi="Noto Sans" w:cs="Noto Sans"/>
          <w:b/>
          <w:sz w:val="34"/>
          <w:szCs w:val="34"/>
          <w14:shadow w14:blurRad="50800" w14:dist="38100" w14:dir="2700000" w14:sx="100000" w14:sy="100000" w14:kx="0" w14:ky="0" w14:algn="tl">
            <w14:srgbClr w14:val="000000">
              <w14:alpha w14:val="60000"/>
            </w14:srgbClr>
          </w14:shadow>
        </w:rPr>
        <w:t xml:space="preserve">S </w:t>
      </w:r>
      <w:r w:rsidR="00E80E7F">
        <w:rPr>
          <w:rFonts w:ascii="Noto Sans" w:hAnsi="Noto Sans" w:cs="Noto Sans"/>
          <w:b/>
          <w:sz w:val="34"/>
          <w:szCs w:val="34"/>
          <w14:shadow w14:blurRad="50800" w14:dist="38100" w14:dir="2700000" w14:sx="100000" w14:sy="100000" w14:kx="0" w14:ky="0" w14:algn="tl">
            <w14:srgbClr w14:val="000000">
              <w14:alpha w14:val="60000"/>
            </w14:srgbClr>
          </w14:shadow>
        </w:rPr>
        <w:t>EL</w:t>
      </w:r>
      <w:r w:rsidRPr="00E80E7F">
        <w:rPr>
          <w:rFonts w:ascii="Noto Sans" w:hAnsi="Noto Sans" w:cs="Noto Sans"/>
          <w:b/>
          <w:sz w:val="34"/>
          <w:szCs w:val="34"/>
          <w14:shadow w14:blurRad="50800" w14:dist="38100" w14:dir="2700000" w14:sx="100000" w14:sy="100000" w14:kx="0" w14:ky="0" w14:algn="tl">
            <w14:srgbClr w14:val="000000">
              <w14:alpha w14:val="60000"/>
            </w14:srgbClr>
          </w14:shadow>
        </w:rPr>
        <w:t>:</w:t>
      </w:r>
    </w:p>
    <w:p w14:paraId="55EB06DF" w14:textId="77777777" w:rsidR="003320DB" w:rsidRPr="00E80E7F" w:rsidRDefault="003320DB" w:rsidP="003C73E4">
      <w:pPr>
        <w:ind w:right="-232"/>
        <w:jc w:val="both"/>
        <w:rPr>
          <w:rFonts w:ascii="Noto Sans" w:hAnsi="Noto Sans" w:cs="Noto Sans"/>
          <w:b/>
          <w:sz w:val="34"/>
          <w:szCs w:val="34"/>
          <w14:shadow w14:blurRad="50800" w14:dist="38100" w14:dir="2700000" w14:sx="100000" w14:sy="100000" w14:kx="0" w14:ky="0" w14:algn="tl">
            <w14:srgbClr w14:val="000000">
              <w14:alpha w14:val="60000"/>
            </w14:srgbClr>
          </w14:shadow>
        </w:rPr>
      </w:pPr>
    </w:p>
    <w:bookmarkEnd w:id="1"/>
    <w:p w14:paraId="45166BA1" w14:textId="4407D821" w:rsidR="00364457" w:rsidRPr="00E80E7F" w:rsidRDefault="00364457" w:rsidP="003C73E4">
      <w:pPr>
        <w:ind w:left="1560" w:right="-232" w:hanging="1560"/>
        <w:jc w:val="center"/>
        <w:rPr>
          <w:rFonts w:ascii="Noto Sans" w:hAnsi="Noto Sans" w:cs="Noto Sans"/>
          <w:b/>
          <w:sz w:val="32"/>
          <w:szCs w:val="32"/>
        </w:rPr>
      </w:pPr>
    </w:p>
    <w:p w14:paraId="7AFB230E" w14:textId="77777777" w:rsidR="00E80E7F" w:rsidRPr="00E80E7F" w:rsidRDefault="00E80E7F" w:rsidP="00E80E7F">
      <w:pPr>
        <w:jc w:val="center"/>
        <w:rPr>
          <w:rFonts w:ascii="Noto Sans" w:hAnsi="Noto Sans" w:cs="Noto Sans"/>
          <w:color w:val="4472C4" w:themeColor="accent1"/>
          <w:sz w:val="36"/>
          <w:szCs w:val="36"/>
          <w:lang w:eastAsia="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E80E7F">
        <w:rPr>
          <w:rFonts w:ascii="Noto Sans" w:hAnsi="Noto Sans" w:cs="Noto Sans"/>
          <w:color w:val="4472C4" w:themeColor="accent1"/>
          <w:sz w:val="36"/>
          <w:szCs w:val="36"/>
          <w:lang w:eastAsia="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SERVICIO PARA </w:t>
      </w:r>
      <w:r w:rsidRPr="00E80E7F">
        <w:rPr>
          <w:rFonts w:ascii="Noto Sans" w:hAnsi="Noto Sans" w:cs="Noto Sans"/>
          <w:bCs/>
          <w:color w:val="4472C4" w:themeColor="accent1"/>
          <w:sz w:val="40"/>
          <w:szCs w:val="40"/>
          <w:lang w:eastAsia="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ANÁLISIS DE LAS VIABILIDADES</w:t>
      </w:r>
      <w:r w:rsidRPr="00E80E7F">
        <w:rPr>
          <w:rFonts w:ascii="Noto Sans" w:hAnsi="Noto Sans" w:cs="Noto Sans"/>
          <w:color w:val="4472C4" w:themeColor="accent1"/>
          <w:sz w:val="40"/>
          <w:szCs w:val="40"/>
          <w:lang w:eastAsia="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TÉCNICA, ECONÓMICA, LEGAL Y AMBIENTAL DEL PROYECTO "</w:t>
      </w:r>
      <w:r w:rsidRPr="00E80E7F">
        <w:rPr>
          <w:rFonts w:ascii="Noto Sans" w:hAnsi="Noto Sans" w:cs="Noto Sans"/>
          <w:bCs/>
          <w:color w:val="4472C4" w:themeColor="accent1"/>
          <w:sz w:val="40"/>
          <w:szCs w:val="40"/>
          <w:lang w:eastAsia="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CONSTRUCCIÓN DE CENTRO DE CONTROL DE TRÁFICO MARÍTIMO</w:t>
      </w:r>
      <w:r w:rsidRPr="00E80E7F">
        <w:rPr>
          <w:rFonts w:ascii="Noto Sans" w:hAnsi="Noto Sans" w:cs="Noto Sans"/>
          <w:color w:val="4472C4" w:themeColor="accent1"/>
          <w:sz w:val="40"/>
          <w:szCs w:val="40"/>
          <w:lang w:eastAsia="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EN EL PUERTO DE ALTAMIRA" PARA LA INTEGRACIÓN DE LA FICHA DE VALORACIÓN ESTRATÉGICA</w:t>
      </w:r>
    </w:p>
    <w:p w14:paraId="7BFB4180" w14:textId="710CD1B2" w:rsidR="0070198C" w:rsidRPr="00E80E7F" w:rsidRDefault="0070198C" w:rsidP="003C73E4">
      <w:pPr>
        <w:ind w:left="1560" w:right="-232" w:hanging="1560"/>
        <w:jc w:val="center"/>
        <w:rPr>
          <w:rFonts w:ascii="Noto Sans" w:hAnsi="Noto Sans" w:cs="Noto Sans"/>
          <w:b/>
          <w:sz w:val="32"/>
          <w:szCs w:val="32"/>
        </w:rPr>
      </w:pPr>
    </w:p>
    <w:p w14:paraId="13D57FCB" w14:textId="77777777" w:rsidR="0070198C" w:rsidRPr="00E80E7F" w:rsidRDefault="0070198C" w:rsidP="003C73E4">
      <w:pPr>
        <w:ind w:left="1560" w:right="-232" w:hanging="1560"/>
        <w:jc w:val="center"/>
        <w:rPr>
          <w:rFonts w:ascii="Noto Sans" w:hAnsi="Noto Sans" w:cs="Noto Sans"/>
          <w:b/>
          <w:sz w:val="32"/>
          <w:szCs w:val="32"/>
        </w:rPr>
      </w:pPr>
    </w:p>
    <w:p w14:paraId="7CAEB853" w14:textId="55E241FC" w:rsidR="00717DF4" w:rsidRPr="00E80E7F" w:rsidRDefault="00717DF4" w:rsidP="003C73E4">
      <w:pPr>
        <w:ind w:left="1560" w:right="-232" w:hanging="1560"/>
        <w:jc w:val="center"/>
        <w:rPr>
          <w:rFonts w:ascii="Noto Sans" w:hAnsi="Noto Sans" w:cs="Noto Sans"/>
          <w:b/>
          <w:sz w:val="32"/>
          <w:szCs w:val="32"/>
        </w:rPr>
      </w:pPr>
    </w:p>
    <w:p w14:paraId="04ED28EA" w14:textId="77777777" w:rsidR="00C811B8" w:rsidRPr="00E80E7F" w:rsidRDefault="00C811B8" w:rsidP="003C73E4">
      <w:pPr>
        <w:ind w:left="1560" w:right="-232" w:hanging="1560"/>
        <w:jc w:val="center"/>
        <w:rPr>
          <w:rFonts w:ascii="Noto Sans" w:hAnsi="Noto Sans" w:cs="Noto Sans"/>
          <w:b/>
        </w:rPr>
      </w:pPr>
    </w:p>
    <w:p w14:paraId="68FFE081" w14:textId="50D00242" w:rsidR="008D670A" w:rsidRPr="00E80E7F" w:rsidRDefault="003A5357" w:rsidP="0070198C">
      <w:pPr>
        <w:ind w:left="1560" w:right="-232" w:hanging="1560"/>
        <w:jc w:val="center"/>
        <w:rPr>
          <w:rFonts w:ascii="Noto Sans" w:hAnsi="Noto Sans" w:cs="Noto Sans"/>
          <w:b/>
        </w:rPr>
      </w:pPr>
      <w:r w:rsidRPr="00E80E7F">
        <w:rPr>
          <w:rFonts w:ascii="Noto Sans" w:hAnsi="Noto Sans" w:cs="Noto Sans"/>
          <w:b/>
        </w:rPr>
        <w:t>ÍNDICE</w:t>
      </w:r>
    </w:p>
    <w:p w14:paraId="13E3B3D2" w14:textId="77777777" w:rsidR="009F1A08" w:rsidRPr="00E80E7F" w:rsidRDefault="009F1A08" w:rsidP="003C73E4">
      <w:pPr>
        <w:pStyle w:val="Textoindependiente"/>
        <w:ind w:right="-232"/>
        <w:rPr>
          <w:rFonts w:ascii="Noto Sans" w:hAnsi="Noto Sans" w:cs="Noto Sans"/>
          <w:b/>
          <w:sz w:val="20"/>
          <w:lang w:val="es-MX"/>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
        <w:gridCol w:w="567"/>
        <w:gridCol w:w="709"/>
        <w:gridCol w:w="6520"/>
        <w:gridCol w:w="1129"/>
      </w:tblGrid>
      <w:tr w:rsidR="00D62ED5" w:rsidRPr="00E80E7F" w14:paraId="667BF964" w14:textId="77777777" w:rsidTr="007C7368">
        <w:tc>
          <w:tcPr>
            <w:tcW w:w="289" w:type="dxa"/>
            <w:tcBorders>
              <w:top w:val="nil"/>
              <w:left w:val="nil"/>
              <w:bottom w:val="nil"/>
              <w:right w:val="nil"/>
            </w:tcBorders>
          </w:tcPr>
          <w:p w14:paraId="3B549632" w14:textId="77777777" w:rsidR="00D62ED5" w:rsidRPr="00E80E7F" w:rsidRDefault="00D62ED5" w:rsidP="003C73E4">
            <w:pPr>
              <w:ind w:right="-232"/>
              <w:rPr>
                <w:rFonts w:ascii="Noto Sans" w:hAnsi="Noto Sans" w:cs="Noto Sans"/>
                <w:b/>
              </w:rPr>
            </w:pPr>
          </w:p>
        </w:tc>
        <w:tc>
          <w:tcPr>
            <w:tcW w:w="7796" w:type="dxa"/>
            <w:gridSpan w:val="3"/>
            <w:tcBorders>
              <w:top w:val="nil"/>
              <w:left w:val="nil"/>
              <w:bottom w:val="nil"/>
              <w:right w:val="nil"/>
            </w:tcBorders>
          </w:tcPr>
          <w:p w14:paraId="3712D421" w14:textId="77777777" w:rsidR="00D62ED5" w:rsidRPr="00E80E7F" w:rsidRDefault="00D62ED5" w:rsidP="003C73E4">
            <w:pPr>
              <w:ind w:right="-232"/>
              <w:rPr>
                <w:rFonts w:ascii="Noto Sans" w:hAnsi="Noto Sans" w:cs="Noto Sans"/>
                <w:b/>
              </w:rPr>
            </w:pPr>
          </w:p>
        </w:tc>
        <w:tc>
          <w:tcPr>
            <w:tcW w:w="1129" w:type="dxa"/>
            <w:tcBorders>
              <w:top w:val="nil"/>
              <w:left w:val="nil"/>
              <w:bottom w:val="nil"/>
              <w:right w:val="nil"/>
            </w:tcBorders>
          </w:tcPr>
          <w:p w14:paraId="6860D944" w14:textId="77777777" w:rsidR="00D62ED5" w:rsidRPr="00E80E7F" w:rsidRDefault="00D62ED5" w:rsidP="00A81258">
            <w:pPr>
              <w:ind w:left="32" w:right="32"/>
              <w:jc w:val="center"/>
              <w:rPr>
                <w:rFonts w:ascii="Noto Sans" w:hAnsi="Noto Sans" w:cs="Noto Sans"/>
                <w:b/>
              </w:rPr>
            </w:pPr>
            <w:r w:rsidRPr="00E80E7F">
              <w:rPr>
                <w:rFonts w:ascii="Noto Sans" w:hAnsi="Noto Sans" w:cs="Noto Sans"/>
                <w:b/>
              </w:rPr>
              <w:t>Página</w:t>
            </w:r>
          </w:p>
        </w:tc>
      </w:tr>
      <w:tr w:rsidR="00D62ED5" w:rsidRPr="00E80E7F" w14:paraId="5008FA7B" w14:textId="77777777" w:rsidTr="007C7368">
        <w:tc>
          <w:tcPr>
            <w:tcW w:w="289" w:type="dxa"/>
            <w:tcBorders>
              <w:top w:val="nil"/>
              <w:left w:val="nil"/>
              <w:bottom w:val="nil"/>
              <w:right w:val="nil"/>
            </w:tcBorders>
          </w:tcPr>
          <w:p w14:paraId="3D1B5C8D" w14:textId="77777777" w:rsidR="00D62ED5" w:rsidRPr="00E80E7F" w:rsidRDefault="00D62ED5" w:rsidP="003C73E4">
            <w:pPr>
              <w:ind w:right="-232"/>
              <w:rPr>
                <w:rFonts w:ascii="Noto Sans" w:hAnsi="Noto Sans" w:cs="Noto Sans"/>
                <w:b/>
              </w:rPr>
            </w:pPr>
            <w:r w:rsidRPr="00E80E7F">
              <w:rPr>
                <w:rFonts w:ascii="Noto Sans" w:hAnsi="Noto Sans" w:cs="Noto Sans"/>
                <w:b/>
              </w:rPr>
              <w:t>I.</w:t>
            </w:r>
          </w:p>
        </w:tc>
        <w:tc>
          <w:tcPr>
            <w:tcW w:w="7796" w:type="dxa"/>
            <w:gridSpan w:val="3"/>
            <w:tcBorders>
              <w:top w:val="nil"/>
              <w:left w:val="nil"/>
              <w:bottom w:val="nil"/>
              <w:right w:val="nil"/>
            </w:tcBorders>
          </w:tcPr>
          <w:p w14:paraId="5DBA644A" w14:textId="6AE2BA59" w:rsidR="00D62ED5" w:rsidRPr="00E80E7F" w:rsidRDefault="003E2F1D" w:rsidP="003C73E4">
            <w:pPr>
              <w:ind w:right="37"/>
              <w:rPr>
                <w:rFonts w:ascii="Noto Sans" w:hAnsi="Noto Sans" w:cs="Noto Sans"/>
                <w:b/>
              </w:rPr>
            </w:pPr>
            <w:r w:rsidRPr="00E80E7F">
              <w:rPr>
                <w:rFonts w:ascii="Noto Sans" w:hAnsi="Noto Sans" w:cs="Noto Sans"/>
                <w:b/>
              </w:rPr>
              <w:t>PLIEGO DE REQUISITOS</w:t>
            </w:r>
            <w:r w:rsidR="008F18EA" w:rsidRPr="00E80E7F">
              <w:rPr>
                <w:rFonts w:ascii="Noto Sans" w:hAnsi="Noto Sans" w:cs="Noto Sans"/>
                <w:b/>
              </w:rPr>
              <w:t xml:space="preserve"> </w:t>
            </w:r>
            <w:r w:rsidR="006B0DCF" w:rsidRPr="00E80E7F">
              <w:rPr>
                <w:rFonts w:ascii="Noto Sans" w:hAnsi="Noto Sans" w:cs="Noto Sans"/>
                <w:b/>
              </w:rPr>
              <w:t>DEL PROCESO DE CONTRATACIÓN</w:t>
            </w:r>
          </w:p>
        </w:tc>
        <w:tc>
          <w:tcPr>
            <w:tcW w:w="1129" w:type="dxa"/>
            <w:tcBorders>
              <w:top w:val="nil"/>
              <w:left w:val="nil"/>
              <w:bottom w:val="nil"/>
              <w:right w:val="nil"/>
            </w:tcBorders>
            <w:vAlign w:val="center"/>
          </w:tcPr>
          <w:p w14:paraId="52A64745" w14:textId="68C5B68C" w:rsidR="00D62ED5" w:rsidRPr="00E80E7F" w:rsidRDefault="007F7AC1" w:rsidP="00A81258">
            <w:pPr>
              <w:ind w:left="32" w:right="32"/>
              <w:jc w:val="center"/>
              <w:rPr>
                <w:rFonts w:ascii="Noto Sans" w:hAnsi="Noto Sans" w:cs="Noto Sans"/>
                <w:b/>
              </w:rPr>
            </w:pPr>
            <w:r w:rsidRPr="00E80E7F">
              <w:rPr>
                <w:rFonts w:ascii="Noto Sans" w:hAnsi="Noto Sans" w:cs="Noto Sans"/>
                <w:b/>
              </w:rPr>
              <w:t>7</w:t>
            </w:r>
          </w:p>
        </w:tc>
      </w:tr>
      <w:tr w:rsidR="00D62ED5" w:rsidRPr="00E80E7F" w14:paraId="4EC49390" w14:textId="77777777" w:rsidTr="007C7368">
        <w:tc>
          <w:tcPr>
            <w:tcW w:w="289" w:type="dxa"/>
            <w:tcBorders>
              <w:top w:val="nil"/>
              <w:left w:val="nil"/>
              <w:bottom w:val="nil"/>
              <w:right w:val="nil"/>
            </w:tcBorders>
          </w:tcPr>
          <w:p w14:paraId="037E276A" w14:textId="77777777" w:rsidR="00D62ED5" w:rsidRPr="00E80E7F" w:rsidRDefault="00D62ED5" w:rsidP="003C73E4">
            <w:pPr>
              <w:ind w:right="-232"/>
              <w:rPr>
                <w:rFonts w:ascii="Noto Sans" w:hAnsi="Noto Sans" w:cs="Noto Sans"/>
                <w:b/>
              </w:rPr>
            </w:pPr>
          </w:p>
        </w:tc>
        <w:tc>
          <w:tcPr>
            <w:tcW w:w="567" w:type="dxa"/>
            <w:tcBorders>
              <w:top w:val="nil"/>
              <w:left w:val="nil"/>
              <w:bottom w:val="nil"/>
              <w:right w:val="nil"/>
            </w:tcBorders>
          </w:tcPr>
          <w:p w14:paraId="19BAC21C" w14:textId="77777777" w:rsidR="00D62ED5" w:rsidRPr="00E80E7F" w:rsidRDefault="00D62ED5" w:rsidP="003C73E4">
            <w:pPr>
              <w:ind w:right="-232"/>
              <w:rPr>
                <w:rFonts w:ascii="Noto Sans" w:hAnsi="Noto Sans" w:cs="Noto Sans"/>
                <w:b/>
              </w:rPr>
            </w:pPr>
          </w:p>
        </w:tc>
        <w:tc>
          <w:tcPr>
            <w:tcW w:w="7229" w:type="dxa"/>
            <w:gridSpan w:val="2"/>
            <w:tcBorders>
              <w:top w:val="nil"/>
              <w:left w:val="nil"/>
              <w:bottom w:val="nil"/>
              <w:right w:val="nil"/>
            </w:tcBorders>
          </w:tcPr>
          <w:p w14:paraId="2CB57348" w14:textId="77777777" w:rsidR="00D62ED5" w:rsidRPr="00E80E7F" w:rsidRDefault="00D62ED5" w:rsidP="003C73E4">
            <w:pPr>
              <w:ind w:right="-232"/>
              <w:rPr>
                <w:rFonts w:ascii="Noto Sans" w:hAnsi="Noto Sans" w:cs="Noto Sans"/>
                <w:b/>
              </w:rPr>
            </w:pPr>
          </w:p>
        </w:tc>
        <w:tc>
          <w:tcPr>
            <w:tcW w:w="1129" w:type="dxa"/>
            <w:tcBorders>
              <w:top w:val="nil"/>
              <w:left w:val="nil"/>
              <w:bottom w:val="nil"/>
              <w:right w:val="nil"/>
            </w:tcBorders>
            <w:vAlign w:val="center"/>
          </w:tcPr>
          <w:p w14:paraId="48145318" w14:textId="77777777" w:rsidR="00D62ED5" w:rsidRPr="00E80E7F" w:rsidRDefault="00D62ED5" w:rsidP="00A81258">
            <w:pPr>
              <w:jc w:val="center"/>
              <w:rPr>
                <w:rFonts w:ascii="Noto Sans" w:hAnsi="Noto Sans" w:cs="Noto Sans"/>
                <w:b/>
              </w:rPr>
            </w:pPr>
          </w:p>
        </w:tc>
      </w:tr>
      <w:tr w:rsidR="00D62ED5" w:rsidRPr="00E80E7F" w14:paraId="386039E0" w14:textId="77777777" w:rsidTr="007C7368">
        <w:tc>
          <w:tcPr>
            <w:tcW w:w="289" w:type="dxa"/>
            <w:tcBorders>
              <w:top w:val="nil"/>
              <w:left w:val="nil"/>
              <w:bottom w:val="nil"/>
              <w:right w:val="nil"/>
            </w:tcBorders>
          </w:tcPr>
          <w:p w14:paraId="665DDEF7" w14:textId="77777777" w:rsidR="00D62ED5" w:rsidRPr="00E80E7F" w:rsidRDefault="00D62ED5" w:rsidP="003C73E4">
            <w:pPr>
              <w:ind w:right="-232"/>
              <w:rPr>
                <w:rFonts w:ascii="Noto Sans" w:hAnsi="Noto Sans" w:cs="Noto Sans"/>
                <w:b/>
              </w:rPr>
            </w:pPr>
          </w:p>
        </w:tc>
        <w:tc>
          <w:tcPr>
            <w:tcW w:w="567" w:type="dxa"/>
            <w:tcBorders>
              <w:top w:val="nil"/>
              <w:left w:val="nil"/>
              <w:bottom w:val="nil"/>
              <w:right w:val="nil"/>
            </w:tcBorders>
          </w:tcPr>
          <w:p w14:paraId="3A3F99E6" w14:textId="4FA5A543" w:rsidR="00D62ED5" w:rsidRPr="00E80E7F" w:rsidRDefault="003E2F1D" w:rsidP="003C73E4">
            <w:pPr>
              <w:ind w:right="-232"/>
              <w:rPr>
                <w:rFonts w:ascii="Noto Sans" w:hAnsi="Noto Sans" w:cs="Noto Sans"/>
                <w:b/>
              </w:rPr>
            </w:pPr>
            <w:r w:rsidRPr="00E80E7F">
              <w:rPr>
                <w:rFonts w:ascii="Noto Sans" w:hAnsi="Noto Sans" w:cs="Noto Sans"/>
                <w:b/>
              </w:rPr>
              <w:t>A.</w:t>
            </w:r>
          </w:p>
        </w:tc>
        <w:tc>
          <w:tcPr>
            <w:tcW w:w="7229" w:type="dxa"/>
            <w:gridSpan w:val="2"/>
            <w:tcBorders>
              <w:top w:val="nil"/>
              <w:left w:val="nil"/>
              <w:bottom w:val="nil"/>
              <w:right w:val="nil"/>
            </w:tcBorders>
          </w:tcPr>
          <w:p w14:paraId="34FFE32C" w14:textId="5B9EBD03" w:rsidR="00D62ED5" w:rsidRPr="00E80E7F" w:rsidRDefault="003E2F1D" w:rsidP="003C73E4">
            <w:pPr>
              <w:ind w:right="-232"/>
              <w:rPr>
                <w:rFonts w:ascii="Noto Sans" w:hAnsi="Noto Sans" w:cs="Noto Sans"/>
                <w:b/>
              </w:rPr>
            </w:pPr>
            <w:r w:rsidRPr="00E80E7F">
              <w:rPr>
                <w:rFonts w:ascii="Noto Sans" w:hAnsi="Noto Sans" w:cs="Noto Sans"/>
                <w:b/>
              </w:rPr>
              <w:t>INFORMACIÓN GENERAL</w:t>
            </w:r>
            <w:r w:rsidR="00107A54" w:rsidRPr="00E80E7F">
              <w:rPr>
                <w:rFonts w:ascii="Noto Sans" w:hAnsi="Noto Sans" w:cs="Noto Sans"/>
                <w:b/>
              </w:rPr>
              <w:t xml:space="preserve"> DEL PROCESO DE CONTRATACIÓN</w:t>
            </w:r>
            <w:r w:rsidRPr="00E80E7F">
              <w:rPr>
                <w:rFonts w:ascii="Noto Sans" w:hAnsi="Noto Sans" w:cs="Noto Sans"/>
                <w:b/>
              </w:rPr>
              <w:t>.</w:t>
            </w:r>
          </w:p>
        </w:tc>
        <w:tc>
          <w:tcPr>
            <w:tcW w:w="1129" w:type="dxa"/>
            <w:tcBorders>
              <w:top w:val="nil"/>
              <w:left w:val="nil"/>
              <w:bottom w:val="nil"/>
              <w:right w:val="nil"/>
            </w:tcBorders>
            <w:vAlign w:val="center"/>
          </w:tcPr>
          <w:p w14:paraId="57BAE7EC" w14:textId="02DA3870" w:rsidR="00D62ED5" w:rsidRPr="00E80E7F" w:rsidRDefault="00106147" w:rsidP="00A81258">
            <w:pPr>
              <w:jc w:val="center"/>
              <w:rPr>
                <w:rFonts w:ascii="Noto Sans" w:hAnsi="Noto Sans" w:cs="Noto Sans"/>
                <w:b/>
              </w:rPr>
            </w:pPr>
            <w:r w:rsidRPr="00E80E7F">
              <w:rPr>
                <w:rFonts w:ascii="Noto Sans" w:hAnsi="Noto Sans" w:cs="Noto Sans"/>
                <w:b/>
              </w:rPr>
              <w:t>7</w:t>
            </w:r>
          </w:p>
        </w:tc>
      </w:tr>
      <w:tr w:rsidR="00D62ED5" w:rsidRPr="00E80E7F" w14:paraId="5F5404E6" w14:textId="77777777" w:rsidTr="007C7368">
        <w:tc>
          <w:tcPr>
            <w:tcW w:w="289" w:type="dxa"/>
            <w:tcBorders>
              <w:top w:val="nil"/>
              <w:left w:val="nil"/>
              <w:bottom w:val="nil"/>
              <w:right w:val="nil"/>
            </w:tcBorders>
          </w:tcPr>
          <w:p w14:paraId="0596477C" w14:textId="77777777" w:rsidR="00D62ED5" w:rsidRPr="00E80E7F" w:rsidRDefault="00D62ED5" w:rsidP="003C73E4">
            <w:pPr>
              <w:tabs>
                <w:tab w:val="left" w:pos="1701"/>
              </w:tabs>
              <w:ind w:right="-232"/>
              <w:jc w:val="both"/>
              <w:rPr>
                <w:rFonts w:ascii="Noto Sans" w:hAnsi="Noto Sans" w:cs="Noto Sans"/>
              </w:rPr>
            </w:pPr>
          </w:p>
        </w:tc>
        <w:tc>
          <w:tcPr>
            <w:tcW w:w="567" w:type="dxa"/>
            <w:tcBorders>
              <w:top w:val="nil"/>
              <w:left w:val="nil"/>
              <w:bottom w:val="nil"/>
              <w:right w:val="nil"/>
            </w:tcBorders>
          </w:tcPr>
          <w:p w14:paraId="71411624" w14:textId="77777777" w:rsidR="00D62ED5" w:rsidRPr="00E80E7F" w:rsidRDefault="00D62ED5" w:rsidP="003C73E4">
            <w:pPr>
              <w:tabs>
                <w:tab w:val="left" w:pos="1701"/>
              </w:tabs>
              <w:ind w:right="-232"/>
              <w:jc w:val="both"/>
              <w:rPr>
                <w:rFonts w:ascii="Noto Sans" w:hAnsi="Noto Sans" w:cs="Noto Sans"/>
              </w:rPr>
            </w:pPr>
          </w:p>
        </w:tc>
        <w:tc>
          <w:tcPr>
            <w:tcW w:w="709" w:type="dxa"/>
            <w:tcBorders>
              <w:top w:val="nil"/>
              <w:left w:val="nil"/>
              <w:bottom w:val="nil"/>
              <w:right w:val="nil"/>
            </w:tcBorders>
          </w:tcPr>
          <w:p w14:paraId="68FB68D3" w14:textId="4A459EA3" w:rsidR="00D62ED5" w:rsidRPr="00E80E7F" w:rsidRDefault="003E2F1D" w:rsidP="003C73E4">
            <w:pPr>
              <w:tabs>
                <w:tab w:val="left" w:pos="0"/>
              </w:tabs>
              <w:ind w:right="30"/>
              <w:rPr>
                <w:rFonts w:ascii="Noto Sans" w:hAnsi="Noto Sans" w:cs="Noto Sans"/>
                <w:b/>
                <w:bCs/>
              </w:rPr>
            </w:pPr>
            <w:r w:rsidRPr="00E80E7F">
              <w:rPr>
                <w:rFonts w:ascii="Noto Sans" w:hAnsi="Noto Sans" w:cs="Noto Sans"/>
                <w:b/>
                <w:bCs/>
              </w:rPr>
              <w:t>1.</w:t>
            </w:r>
          </w:p>
        </w:tc>
        <w:tc>
          <w:tcPr>
            <w:tcW w:w="6520" w:type="dxa"/>
            <w:tcBorders>
              <w:top w:val="nil"/>
              <w:left w:val="nil"/>
              <w:bottom w:val="nil"/>
              <w:right w:val="nil"/>
            </w:tcBorders>
          </w:tcPr>
          <w:p w14:paraId="0FF14956" w14:textId="185BC4CC" w:rsidR="00D62ED5" w:rsidRPr="00E80E7F" w:rsidRDefault="003E2F1D" w:rsidP="000374B7">
            <w:pPr>
              <w:tabs>
                <w:tab w:val="left" w:pos="0"/>
              </w:tabs>
              <w:ind w:right="35"/>
              <w:jc w:val="both"/>
              <w:rPr>
                <w:rFonts w:ascii="Noto Sans" w:hAnsi="Noto Sans" w:cs="Noto Sans"/>
              </w:rPr>
            </w:pPr>
            <w:r w:rsidRPr="00E80E7F">
              <w:rPr>
                <w:rFonts w:ascii="Noto Sans" w:hAnsi="Noto Sans" w:cs="Noto Sans"/>
              </w:rPr>
              <w:t>ASIGNACIÓN PRESUPUESTAL.</w:t>
            </w:r>
          </w:p>
        </w:tc>
        <w:tc>
          <w:tcPr>
            <w:tcW w:w="1129" w:type="dxa"/>
            <w:tcBorders>
              <w:top w:val="nil"/>
              <w:left w:val="nil"/>
              <w:bottom w:val="nil"/>
              <w:right w:val="nil"/>
            </w:tcBorders>
            <w:vAlign w:val="center"/>
          </w:tcPr>
          <w:p w14:paraId="36972430" w14:textId="76213DF4" w:rsidR="00D62ED5" w:rsidRPr="00E80E7F" w:rsidRDefault="00106147" w:rsidP="00A81258">
            <w:pPr>
              <w:jc w:val="center"/>
              <w:rPr>
                <w:rFonts w:ascii="Noto Sans" w:hAnsi="Noto Sans" w:cs="Noto Sans"/>
                <w:b/>
              </w:rPr>
            </w:pPr>
            <w:r w:rsidRPr="00E80E7F">
              <w:rPr>
                <w:rFonts w:ascii="Noto Sans" w:hAnsi="Noto Sans" w:cs="Noto Sans"/>
                <w:b/>
              </w:rPr>
              <w:t>7</w:t>
            </w:r>
          </w:p>
        </w:tc>
      </w:tr>
      <w:tr w:rsidR="00D62ED5" w:rsidRPr="00E80E7F" w14:paraId="6BD16FAE" w14:textId="77777777" w:rsidTr="007C7368">
        <w:tc>
          <w:tcPr>
            <w:tcW w:w="289" w:type="dxa"/>
            <w:tcBorders>
              <w:top w:val="nil"/>
              <w:left w:val="nil"/>
              <w:bottom w:val="nil"/>
              <w:right w:val="nil"/>
            </w:tcBorders>
          </w:tcPr>
          <w:p w14:paraId="354CE5FD" w14:textId="77777777" w:rsidR="00D62ED5" w:rsidRPr="00E80E7F" w:rsidRDefault="00D62ED5" w:rsidP="003C73E4">
            <w:pPr>
              <w:tabs>
                <w:tab w:val="left" w:pos="1701"/>
              </w:tabs>
              <w:ind w:right="-232"/>
              <w:jc w:val="both"/>
              <w:rPr>
                <w:rFonts w:ascii="Noto Sans" w:hAnsi="Noto Sans" w:cs="Noto Sans"/>
              </w:rPr>
            </w:pPr>
          </w:p>
        </w:tc>
        <w:tc>
          <w:tcPr>
            <w:tcW w:w="567" w:type="dxa"/>
            <w:tcBorders>
              <w:top w:val="nil"/>
              <w:left w:val="nil"/>
              <w:bottom w:val="nil"/>
              <w:right w:val="nil"/>
            </w:tcBorders>
          </w:tcPr>
          <w:p w14:paraId="621FED1B" w14:textId="77777777" w:rsidR="00D62ED5" w:rsidRPr="00E80E7F" w:rsidRDefault="00D62ED5" w:rsidP="003C73E4">
            <w:pPr>
              <w:tabs>
                <w:tab w:val="left" w:pos="1701"/>
              </w:tabs>
              <w:ind w:right="-232"/>
              <w:jc w:val="both"/>
              <w:rPr>
                <w:rFonts w:ascii="Noto Sans" w:hAnsi="Noto Sans" w:cs="Noto Sans"/>
              </w:rPr>
            </w:pPr>
          </w:p>
        </w:tc>
        <w:tc>
          <w:tcPr>
            <w:tcW w:w="709" w:type="dxa"/>
            <w:tcBorders>
              <w:top w:val="nil"/>
              <w:left w:val="nil"/>
              <w:bottom w:val="nil"/>
              <w:right w:val="nil"/>
            </w:tcBorders>
          </w:tcPr>
          <w:p w14:paraId="7DD8089C" w14:textId="6323FC1E" w:rsidR="00D62ED5" w:rsidRPr="00E80E7F" w:rsidRDefault="003E2F1D" w:rsidP="003C73E4">
            <w:pPr>
              <w:tabs>
                <w:tab w:val="left" w:pos="0"/>
                <w:tab w:val="left" w:pos="1701"/>
              </w:tabs>
              <w:ind w:right="30"/>
              <w:rPr>
                <w:rFonts w:ascii="Noto Sans" w:hAnsi="Noto Sans" w:cs="Noto Sans"/>
                <w:b/>
                <w:bCs/>
              </w:rPr>
            </w:pPr>
            <w:r w:rsidRPr="00E80E7F">
              <w:rPr>
                <w:rFonts w:ascii="Noto Sans" w:hAnsi="Noto Sans" w:cs="Noto Sans"/>
                <w:b/>
                <w:bCs/>
              </w:rPr>
              <w:t>2.</w:t>
            </w:r>
          </w:p>
        </w:tc>
        <w:tc>
          <w:tcPr>
            <w:tcW w:w="6520" w:type="dxa"/>
            <w:tcBorders>
              <w:top w:val="nil"/>
              <w:left w:val="nil"/>
              <w:bottom w:val="nil"/>
              <w:right w:val="nil"/>
            </w:tcBorders>
          </w:tcPr>
          <w:p w14:paraId="63CF46C6" w14:textId="5BA2C392" w:rsidR="00D62ED5" w:rsidRPr="00E80E7F" w:rsidRDefault="003E2F1D" w:rsidP="000374B7">
            <w:pPr>
              <w:tabs>
                <w:tab w:val="left" w:pos="0"/>
              </w:tabs>
              <w:ind w:right="35"/>
              <w:jc w:val="both"/>
              <w:rPr>
                <w:rFonts w:ascii="Noto Sans" w:hAnsi="Noto Sans" w:cs="Noto Sans"/>
              </w:rPr>
            </w:pPr>
            <w:r w:rsidRPr="00E80E7F">
              <w:rPr>
                <w:rFonts w:ascii="Noto Sans" w:hAnsi="Noto Sans" w:cs="Noto Sans"/>
              </w:rPr>
              <w:t>ANTICIPO.</w:t>
            </w:r>
          </w:p>
        </w:tc>
        <w:tc>
          <w:tcPr>
            <w:tcW w:w="1129" w:type="dxa"/>
            <w:tcBorders>
              <w:top w:val="nil"/>
              <w:left w:val="nil"/>
              <w:bottom w:val="nil"/>
              <w:right w:val="nil"/>
            </w:tcBorders>
            <w:vAlign w:val="center"/>
          </w:tcPr>
          <w:p w14:paraId="21DB0EBF" w14:textId="255C8172" w:rsidR="00D62ED5" w:rsidRPr="00E80E7F" w:rsidRDefault="00106147" w:rsidP="00A81258">
            <w:pPr>
              <w:jc w:val="center"/>
              <w:rPr>
                <w:rFonts w:ascii="Noto Sans" w:hAnsi="Noto Sans" w:cs="Noto Sans"/>
                <w:b/>
              </w:rPr>
            </w:pPr>
            <w:r w:rsidRPr="00E80E7F">
              <w:rPr>
                <w:rFonts w:ascii="Noto Sans" w:hAnsi="Noto Sans" w:cs="Noto Sans"/>
                <w:b/>
              </w:rPr>
              <w:t>7</w:t>
            </w:r>
          </w:p>
        </w:tc>
      </w:tr>
      <w:tr w:rsidR="00D62ED5" w:rsidRPr="00E80E7F" w14:paraId="364C06CB" w14:textId="77777777" w:rsidTr="007C7368">
        <w:tc>
          <w:tcPr>
            <w:tcW w:w="289" w:type="dxa"/>
            <w:tcBorders>
              <w:top w:val="nil"/>
              <w:left w:val="nil"/>
              <w:bottom w:val="nil"/>
              <w:right w:val="nil"/>
            </w:tcBorders>
          </w:tcPr>
          <w:p w14:paraId="5CB64C30" w14:textId="77777777" w:rsidR="00D62ED5" w:rsidRPr="00E80E7F" w:rsidRDefault="00D62ED5" w:rsidP="003C73E4">
            <w:pPr>
              <w:tabs>
                <w:tab w:val="left" w:pos="1701"/>
              </w:tabs>
              <w:ind w:right="-232"/>
              <w:jc w:val="both"/>
              <w:rPr>
                <w:rFonts w:ascii="Noto Sans" w:hAnsi="Noto Sans" w:cs="Noto Sans"/>
              </w:rPr>
            </w:pPr>
          </w:p>
        </w:tc>
        <w:tc>
          <w:tcPr>
            <w:tcW w:w="567" w:type="dxa"/>
            <w:tcBorders>
              <w:top w:val="nil"/>
              <w:left w:val="nil"/>
              <w:bottom w:val="nil"/>
              <w:right w:val="nil"/>
            </w:tcBorders>
          </w:tcPr>
          <w:p w14:paraId="5895AF84" w14:textId="77777777" w:rsidR="00D62ED5" w:rsidRPr="00E80E7F" w:rsidRDefault="00D62ED5" w:rsidP="003C73E4">
            <w:pPr>
              <w:tabs>
                <w:tab w:val="left" w:pos="1701"/>
              </w:tabs>
              <w:ind w:right="-232"/>
              <w:jc w:val="both"/>
              <w:rPr>
                <w:rFonts w:ascii="Noto Sans" w:hAnsi="Noto Sans" w:cs="Noto Sans"/>
              </w:rPr>
            </w:pPr>
          </w:p>
        </w:tc>
        <w:tc>
          <w:tcPr>
            <w:tcW w:w="709" w:type="dxa"/>
            <w:tcBorders>
              <w:top w:val="nil"/>
              <w:left w:val="nil"/>
              <w:bottom w:val="nil"/>
              <w:right w:val="nil"/>
            </w:tcBorders>
          </w:tcPr>
          <w:p w14:paraId="017B523E" w14:textId="06BBB846" w:rsidR="00D62ED5" w:rsidRPr="00E80E7F" w:rsidRDefault="003E2F1D" w:rsidP="003C73E4">
            <w:pPr>
              <w:tabs>
                <w:tab w:val="left" w:pos="0"/>
                <w:tab w:val="left" w:pos="1701"/>
              </w:tabs>
              <w:ind w:right="30"/>
              <w:rPr>
                <w:rFonts w:ascii="Noto Sans" w:hAnsi="Noto Sans" w:cs="Noto Sans"/>
                <w:b/>
                <w:bCs/>
              </w:rPr>
            </w:pPr>
            <w:r w:rsidRPr="00E80E7F">
              <w:rPr>
                <w:rFonts w:ascii="Noto Sans" w:hAnsi="Noto Sans" w:cs="Noto Sans"/>
                <w:b/>
                <w:bCs/>
              </w:rPr>
              <w:t>3.</w:t>
            </w:r>
          </w:p>
        </w:tc>
        <w:tc>
          <w:tcPr>
            <w:tcW w:w="6520" w:type="dxa"/>
            <w:tcBorders>
              <w:top w:val="nil"/>
              <w:left w:val="nil"/>
              <w:bottom w:val="nil"/>
              <w:right w:val="nil"/>
            </w:tcBorders>
          </w:tcPr>
          <w:p w14:paraId="730ECE97" w14:textId="7483F7D0" w:rsidR="00D62ED5" w:rsidRPr="00E80E7F" w:rsidRDefault="0086679A" w:rsidP="000374B7">
            <w:pPr>
              <w:tabs>
                <w:tab w:val="left" w:pos="0"/>
              </w:tabs>
              <w:ind w:right="35"/>
              <w:jc w:val="both"/>
              <w:rPr>
                <w:rFonts w:ascii="Noto Sans" w:hAnsi="Noto Sans" w:cs="Noto Sans"/>
              </w:rPr>
            </w:pPr>
            <w:r w:rsidRPr="0086679A">
              <w:rPr>
                <w:rFonts w:ascii="Noto Sans" w:hAnsi="Noto Sans" w:cs="Noto Sans"/>
              </w:rPr>
              <w:t>ENTREGA Y APERTURA DE LAS PROPOSICIONES</w:t>
            </w:r>
          </w:p>
        </w:tc>
        <w:tc>
          <w:tcPr>
            <w:tcW w:w="1129" w:type="dxa"/>
            <w:tcBorders>
              <w:top w:val="nil"/>
              <w:left w:val="nil"/>
              <w:bottom w:val="nil"/>
              <w:right w:val="nil"/>
            </w:tcBorders>
            <w:vAlign w:val="center"/>
          </w:tcPr>
          <w:p w14:paraId="1A186E4C" w14:textId="446BC103" w:rsidR="00D62ED5" w:rsidRPr="00E80E7F" w:rsidRDefault="00106147" w:rsidP="00A81258">
            <w:pPr>
              <w:jc w:val="center"/>
              <w:rPr>
                <w:rFonts w:ascii="Noto Sans" w:hAnsi="Noto Sans" w:cs="Noto Sans"/>
                <w:b/>
              </w:rPr>
            </w:pPr>
            <w:r w:rsidRPr="00E80E7F">
              <w:rPr>
                <w:rFonts w:ascii="Noto Sans" w:hAnsi="Noto Sans" w:cs="Noto Sans"/>
                <w:b/>
              </w:rPr>
              <w:t>7</w:t>
            </w:r>
          </w:p>
        </w:tc>
      </w:tr>
      <w:tr w:rsidR="00D62ED5" w:rsidRPr="00E80E7F" w14:paraId="3581226C" w14:textId="77777777" w:rsidTr="007C7368">
        <w:tc>
          <w:tcPr>
            <w:tcW w:w="289" w:type="dxa"/>
            <w:tcBorders>
              <w:top w:val="nil"/>
              <w:left w:val="nil"/>
              <w:bottom w:val="nil"/>
              <w:right w:val="nil"/>
            </w:tcBorders>
          </w:tcPr>
          <w:p w14:paraId="1DAD6188" w14:textId="77777777" w:rsidR="00D62ED5" w:rsidRPr="00E80E7F" w:rsidRDefault="00D62ED5" w:rsidP="003C73E4">
            <w:pPr>
              <w:ind w:right="-232"/>
              <w:jc w:val="center"/>
              <w:rPr>
                <w:rFonts w:ascii="Noto Sans" w:hAnsi="Noto Sans" w:cs="Noto Sans"/>
                <w:b/>
              </w:rPr>
            </w:pPr>
          </w:p>
        </w:tc>
        <w:tc>
          <w:tcPr>
            <w:tcW w:w="567" w:type="dxa"/>
            <w:tcBorders>
              <w:top w:val="nil"/>
              <w:left w:val="nil"/>
              <w:bottom w:val="nil"/>
              <w:right w:val="nil"/>
            </w:tcBorders>
          </w:tcPr>
          <w:p w14:paraId="1F835255" w14:textId="77777777" w:rsidR="00D62ED5" w:rsidRPr="00E80E7F" w:rsidRDefault="00D62ED5" w:rsidP="003C73E4">
            <w:pPr>
              <w:ind w:right="-232"/>
              <w:jc w:val="center"/>
              <w:rPr>
                <w:rFonts w:ascii="Noto Sans" w:hAnsi="Noto Sans" w:cs="Noto Sans"/>
                <w:b/>
              </w:rPr>
            </w:pPr>
          </w:p>
        </w:tc>
        <w:tc>
          <w:tcPr>
            <w:tcW w:w="709" w:type="dxa"/>
            <w:tcBorders>
              <w:top w:val="nil"/>
              <w:left w:val="nil"/>
              <w:bottom w:val="nil"/>
              <w:right w:val="nil"/>
            </w:tcBorders>
          </w:tcPr>
          <w:p w14:paraId="0BFA5C00" w14:textId="0AE687F7" w:rsidR="00D62ED5" w:rsidRPr="00E80E7F" w:rsidRDefault="003E2F1D" w:rsidP="003C73E4">
            <w:pPr>
              <w:tabs>
                <w:tab w:val="left" w:pos="0"/>
              </w:tabs>
              <w:ind w:right="30"/>
              <w:rPr>
                <w:rFonts w:ascii="Noto Sans" w:hAnsi="Noto Sans" w:cs="Noto Sans"/>
                <w:b/>
              </w:rPr>
            </w:pPr>
            <w:r w:rsidRPr="00E80E7F">
              <w:rPr>
                <w:rFonts w:ascii="Noto Sans" w:hAnsi="Noto Sans" w:cs="Noto Sans"/>
                <w:b/>
              </w:rPr>
              <w:t>4.</w:t>
            </w:r>
          </w:p>
        </w:tc>
        <w:tc>
          <w:tcPr>
            <w:tcW w:w="6520" w:type="dxa"/>
            <w:tcBorders>
              <w:top w:val="nil"/>
              <w:left w:val="nil"/>
              <w:bottom w:val="nil"/>
              <w:right w:val="nil"/>
            </w:tcBorders>
          </w:tcPr>
          <w:p w14:paraId="1EA82CAA" w14:textId="4444D1DC" w:rsidR="00D62ED5" w:rsidRPr="00E80E7F" w:rsidRDefault="0086679A" w:rsidP="000374B7">
            <w:pPr>
              <w:tabs>
                <w:tab w:val="left" w:pos="0"/>
              </w:tabs>
              <w:ind w:right="35"/>
              <w:jc w:val="both"/>
              <w:rPr>
                <w:rFonts w:ascii="Noto Sans" w:hAnsi="Noto Sans" w:cs="Noto Sans"/>
              </w:rPr>
            </w:pPr>
            <w:r>
              <w:rPr>
                <w:rFonts w:ascii="Noto Sans" w:hAnsi="Noto Sans" w:cs="Noto Sans"/>
              </w:rPr>
              <w:t>FALLO</w:t>
            </w:r>
          </w:p>
        </w:tc>
        <w:tc>
          <w:tcPr>
            <w:tcW w:w="1129" w:type="dxa"/>
            <w:tcBorders>
              <w:top w:val="nil"/>
              <w:left w:val="nil"/>
              <w:bottom w:val="nil"/>
              <w:right w:val="nil"/>
            </w:tcBorders>
            <w:vAlign w:val="center"/>
          </w:tcPr>
          <w:p w14:paraId="34C6463B" w14:textId="1BCBBEAB" w:rsidR="00D62ED5" w:rsidRPr="00E80E7F" w:rsidRDefault="0086679A" w:rsidP="00A81258">
            <w:pPr>
              <w:jc w:val="center"/>
              <w:rPr>
                <w:rFonts w:ascii="Noto Sans" w:hAnsi="Noto Sans" w:cs="Noto Sans"/>
                <w:b/>
              </w:rPr>
            </w:pPr>
            <w:r>
              <w:rPr>
                <w:rFonts w:ascii="Noto Sans" w:hAnsi="Noto Sans" w:cs="Noto Sans"/>
                <w:b/>
              </w:rPr>
              <w:t>10</w:t>
            </w:r>
          </w:p>
        </w:tc>
      </w:tr>
      <w:tr w:rsidR="00925F2C" w:rsidRPr="00E80E7F" w14:paraId="642A507F" w14:textId="77777777" w:rsidTr="007C7368">
        <w:tc>
          <w:tcPr>
            <w:tcW w:w="289" w:type="dxa"/>
            <w:tcBorders>
              <w:top w:val="nil"/>
              <w:left w:val="nil"/>
              <w:bottom w:val="nil"/>
              <w:right w:val="nil"/>
            </w:tcBorders>
          </w:tcPr>
          <w:p w14:paraId="36124CAC" w14:textId="77777777" w:rsidR="00925F2C" w:rsidRPr="00E80E7F" w:rsidRDefault="00925F2C" w:rsidP="003C73E4">
            <w:pPr>
              <w:ind w:right="-232"/>
              <w:jc w:val="center"/>
              <w:rPr>
                <w:rFonts w:ascii="Noto Sans" w:hAnsi="Noto Sans" w:cs="Noto Sans"/>
                <w:b/>
              </w:rPr>
            </w:pPr>
          </w:p>
        </w:tc>
        <w:tc>
          <w:tcPr>
            <w:tcW w:w="567" w:type="dxa"/>
            <w:tcBorders>
              <w:top w:val="nil"/>
              <w:left w:val="nil"/>
              <w:bottom w:val="nil"/>
              <w:right w:val="nil"/>
            </w:tcBorders>
          </w:tcPr>
          <w:p w14:paraId="7714283D" w14:textId="77777777" w:rsidR="00925F2C" w:rsidRPr="00E80E7F" w:rsidRDefault="00925F2C" w:rsidP="003C73E4">
            <w:pPr>
              <w:ind w:right="-232"/>
              <w:jc w:val="center"/>
              <w:rPr>
                <w:rFonts w:ascii="Noto Sans" w:hAnsi="Noto Sans" w:cs="Noto Sans"/>
                <w:b/>
              </w:rPr>
            </w:pPr>
          </w:p>
        </w:tc>
        <w:tc>
          <w:tcPr>
            <w:tcW w:w="709" w:type="dxa"/>
            <w:tcBorders>
              <w:top w:val="nil"/>
              <w:left w:val="nil"/>
              <w:bottom w:val="nil"/>
              <w:right w:val="nil"/>
            </w:tcBorders>
          </w:tcPr>
          <w:p w14:paraId="5B58B07B" w14:textId="288270AC" w:rsidR="00925F2C" w:rsidRPr="00E80E7F" w:rsidRDefault="003E2F1D" w:rsidP="003C73E4">
            <w:pPr>
              <w:tabs>
                <w:tab w:val="left" w:pos="0"/>
              </w:tabs>
              <w:ind w:right="30"/>
              <w:rPr>
                <w:rFonts w:ascii="Noto Sans" w:hAnsi="Noto Sans" w:cs="Noto Sans"/>
                <w:b/>
              </w:rPr>
            </w:pPr>
            <w:r w:rsidRPr="00E80E7F">
              <w:rPr>
                <w:rFonts w:ascii="Noto Sans" w:hAnsi="Noto Sans" w:cs="Noto Sans"/>
                <w:b/>
              </w:rPr>
              <w:t>5.</w:t>
            </w:r>
          </w:p>
        </w:tc>
        <w:tc>
          <w:tcPr>
            <w:tcW w:w="6520" w:type="dxa"/>
            <w:tcBorders>
              <w:top w:val="nil"/>
              <w:left w:val="nil"/>
              <w:bottom w:val="nil"/>
              <w:right w:val="nil"/>
            </w:tcBorders>
          </w:tcPr>
          <w:p w14:paraId="7477567E" w14:textId="7E20991C" w:rsidR="00925F2C" w:rsidRPr="00E80E7F" w:rsidRDefault="006B0DCF" w:rsidP="000374B7">
            <w:pPr>
              <w:tabs>
                <w:tab w:val="left" w:pos="0"/>
              </w:tabs>
              <w:ind w:right="35"/>
              <w:jc w:val="both"/>
              <w:rPr>
                <w:rFonts w:ascii="Noto Sans" w:hAnsi="Noto Sans" w:cs="Noto Sans"/>
              </w:rPr>
            </w:pPr>
            <w:r w:rsidRPr="00E80E7F">
              <w:rPr>
                <w:rFonts w:ascii="Noto Sans" w:hAnsi="Noto Sans" w:cs="Noto Sans"/>
              </w:rPr>
              <w:t>FIRMA DEL CONTRATO</w:t>
            </w:r>
          </w:p>
        </w:tc>
        <w:tc>
          <w:tcPr>
            <w:tcW w:w="1129" w:type="dxa"/>
            <w:tcBorders>
              <w:top w:val="nil"/>
              <w:left w:val="nil"/>
              <w:bottom w:val="nil"/>
              <w:right w:val="nil"/>
            </w:tcBorders>
            <w:vAlign w:val="center"/>
          </w:tcPr>
          <w:p w14:paraId="213E0AA0" w14:textId="390E8D04" w:rsidR="00925F2C" w:rsidRPr="00E80E7F" w:rsidRDefault="0086679A" w:rsidP="00A81258">
            <w:pPr>
              <w:jc w:val="center"/>
              <w:rPr>
                <w:rFonts w:ascii="Noto Sans" w:hAnsi="Noto Sans" w:cs="Noto Sans"/>
                <w:b/>
              </w:rPr>
            </w:pPr>
            <w:r>
              <w:rPr>
                <w:rFonts w:ascii="Noto Sans" w:hAnsi="Noto Sans" w:cs="Noto Sans"/>
                <w:b/>
              </w:rPr>
              <w:t>11</w:t>
            </w:r>
          </w:p>
        </w:tc>
      </w:tr>
      <w:tr w:rsidR="00D62ED5" w:rsidRPr="00E80E7F" w14:paraId="2C9CF04A" w14:textId="77777777" w:rsidTr="007C7368">
        <w:tc>
          <w:tcPr>
            <w:tcW w:w="289" w:type="dxa"/>
            <w:tcBorders>
              <w:top w:val="nil"/>
              <w:left w:val="nil"/>
              <w:bottom w:val="nil"/>
              <w:right w:val="nil"/>
            </w:tcBorders>
          </w:tcPr>
          <w:p w14:paraId="465F1711" w14:textId="77777777" w:rsidR="00D62ED5" w:rsidRPr="00E80E7F" w:rsidRDefault="00D62ED5" w:rsidP="003C73E4">
            <w:pPr>
              <w:ind w:right="-232"/>
              <w:jc w:val="center"/>
              <w:rPr>
                <w:rFonts w:ascii="Noto Sans" w:hAnsi="Noto Sans" w:cs="Noto Sans"/>
                <w:b/>
              </w:rPr>
            </w:pPr>
          </w:p>
        </w:tc>
        <w:tc>
          <w:tcPr>
            <w:tcW w:w="567" w:type="dxa"/>
            <w:tcBorders>
              <w:top w:val="nil"/>
              <w:left w:val="nil"/>
              <w:bottom w:val="nil"/>
              <w:right w:val="nil"/>
            </w:tcBorders>
          </w:tcPr>
          <w:p w14:paraId="4904B57A" w14:textId="77777777" w:rsidR="00D62ED5" w:rsidRPr="00E80E7F" w:rsidRDefault="00D62ED5" w:rsidP="003C73E4">
            <w:pPr>
              <w:ind w:right="-232"/>
              <w:jc w:val="center"/>
              <w:rPr>
                <w:rFonts w:ascii="Noto Sans" w:hAnsi="Noto Sans" w:cs="Noto Sans"/>
                <w:b/>
              </w:rPr>
            </w:pPr>
          </w:p>
        </w:tc>
        <w:tc>
          <w:tcPr>
            <w:tcW w:w="709" w:type="dxa"/>
            <w:tcBorders>
              <w:top w:val="nil"/>
              <w:left w:val="nil"/>
              <w:bottom w:val="nil"/>
              <w:right w:val="nil"/>
            </w:tcBorders>
          </w:tcPr>
          <w:p w14:paraId="54B2DC0A" w14:textId="5DD46E56" w:rsidR="00D62ED5" w:rsidRPr="00E80E7F" w:rsidRDefault="003E2F1D" w:rsidP="003C73E4">
            <w:pPr>
              <w:tabs>
                <w:tab w:val="left" w:pos="0"/>
              </w:tabs>
              <w:ind w:right="30"/>
              <w:rPr>
                <w:rFonts w:ascii="Noto Sans" w:hAnsi="Noto Sans" w:cs="Noto Sans"/>
                <w:b/>
              </w:rPr>
            </w:pPr>
            <w:r w:rsidRPr="00E80E7F">
              <w:rPr>
                <w:rFonts w:ascii="Noto Sans" w:hAnsi="Noto Sans" w:cs="Noto Sans"/>
                <w:b/>
              </w:rPr>
              <w:t>6.</w:t>
            </w:r>
          </w:p>
        </w:tc>
        <w:tc>
          <w:tcPr>
            <w:tcW w:w="6520" w:type="dxa"/>
            <w:tcBorders>
              <w:top w:val="nil"/>
              <w:left w:val="nil"/>
              <w:bottom w:val="nil"/>
              <w:right w:val="nil"/>
            </w:tcBorders>
          </w:tcPr>
          <w:p w14:paraId="6CB059DA" w14:textId="1E2B1357" w:rsidR="00D62ED5" w:rsidRPr="00E80E7F" w:rsidRDefault="006B0DCF" w:rsidP="000374B7">
            <w:pPr>
              <w:tabs>
                <w:tab w:val="left" w:pos="0"/>
              </w:tabs>
              <w:ind w:right="35"/>
              <w:jc w:val="both"/>
              <w:rPr>
                <w:rFonts w:ascii="Noto Sans" w:hAnsi="Noto Sans" w:cs="Noto Sans"/>
              </w:rPr>
            </w:pPr>
            <w:r w:rsidRPr="00E80E7F">
              <w:rPr>
                <w:rFonts w:ascii="Noto Sans" w:hAnsi="Noto Sans" w:cs="Noto Sans"/>
              </w:rPr>
              <w:t>PLAZO DE EJECUCIÓN</w:t>
            </w:r>
          </w:p>
        </w:tc>
        <w:tc>
          <w:tcPr>
            <w:tcW w:w="1129" w:type="dxa"/>
            <w:tcBorders>
              <w:top w:val="nil"/>
              <w:left w:val="nil"/>
              <w:bottom w:val="nil"/>
              <w:right w:val="nil"/>
            </w:tcBorders>
            <w:vAlign w:val="center"/>
          </w:tcPr>
          <w:p w14:paraId="4473E174" w14:textId="5FCF3B55" w:rsidR="00D62ED5" w:rsidRPr="00E80E7F" w:rsidRDefault="00106147" w:rsidP="00A81258">
            <w:pPr>
              <w:jc w:val="center"/>
              <w:rPr>
                <w:rFonts w:ascii="Noto Sans" w:hAnsi="Noto Sans" w:cs="Noto Sans"/>
                <w:b/>
              </w:rPr>
            </w:pPr>
            <w:r w:rsidRPr="00E80E7F">
              <w:rPr>
                <w:rFonts w:ascii="Noto Sans" w:hAnsi="Noto Sans" w:cs="Noto Sans"/>
                <w:b/>
              </w:rPr>
              <w:t>8</w:t>
            </w:r>
          </w:p>
        </w:tc>
      </w:tr>
      <w:tr w:rsidR="00D62ED5" w:rsidRPr="00E80E7F" w14:paraId="2A7336D8" w14:textId="77777777" w:rsidTr="007C7368">
        <w:tc>
          <w:tcPr>
            <w:tcW w:w="289" w:type="dxa"/>
            <w:tcBorders>
              <w:top w:val="nil"/>
              <w:left w:val="nil"/>
              <w:bottom w:val="nil"/>
              <w:right w:val="nil"/>
            </w:tcBorders>
          </w:tcPr>
          <w:p w14:paraId="1BBB15DC" w14:textId="77777777" w:rsidR="00D62ED5" w:rsidRPr="00E80E7F" w:rsidRDefault="00D62ED5" w:rsidP="003C73E4">
            <w:pPr>
              <w:ind w:right="-232"/>
              <w:jc w:val="center"/>
              <w:rPr>
                <w:rFonts w:ascii="Noto Sans" w:hAnsi="Noto Sans" w:cs="Noto Sans"/>
                <w:b/>
              </w:rPr>
            </w:pPr>
          </w:p>
        </w:tc>
        <w:tc>
          <w:tcPr>
            <w:tcW w:w="567" w:type="dxa"/>
            <w:tcBorders>
              <w:top w:val="nil"/>
              <w:left w:val="nil"/>
              <w:bottom w:val="nil"/>
              <w:right w:val="nil"/>
            </w:tcBorders>
          </w:tcPr>
          <w:p w14:paraId="73425DA1" w14:textId="77777777" w:rsidR="00D62ED5" w:rsidRPr="00E80E7F" w:rsidRDefault="00D62ED5" w:rsidP="003C73E4">
            <w:pPr>
              <w:ind w:right="-232"/>
              <w:jc w:val="center"/>
              <w:rPr>
                <w:rFonts w:ascii="Noto Sans" w:hAnsi="Noto Sans" w:cs="Noto Sans"/>
                <w:b/>
              </w:rPr>
            </w:pPr>
          </w:p>
        </w:tc>
        <w:tc>
          <w:tcPr>
            <w:tcW w:w="709" w:type="dxa"/>
            <w:tcBorders>
              <w:top w:val="nil"/>
              <w:left w:val="nil"/>
              <w:bottom w:val="nil"/>
              <w:right w:val="nil"/>
            </w:tcBorders>
          </w:tcPr>
          <w:p w14:paraId="540ED8FB" w14:textId="2FDF310B" w:rsidR="00D62ED5" w:rsidRPr="00E80E7F" w:rsidRDefault="00D62ED5" w:rsidP="003C73E4">
            <w:pPr>
              <w:tabs>
                <w:tab w:val="left" w:pos="0"/>
              </w:tabs>
              <w:ind w:right="30"/>
              <w:rPr>
                <w:rFonts w:ascii="Noto Sans" w:hAnsi="Noto Sans" w:cs="Noto Sans"/>
                <w:b/>
              </w:rPr>
            </w:pPr>
          </w:p>
        </w:tc>
        <w:tc>
          <w:tcPr>
            <w:tcW w:w="6520" w:type="dxa"/>
            <w:tcBorders>
              <w:top w:val="nil"/>
              <w:left w:val="nil"/>
              <w:bottom w:val="nil"/>
              <w:right w:val="nil"/>
            </w:tcBorders>
          </w:tcPr>
          <w:p w14:paraId="58A6F9D0" w14:textId="20693C94" w:rsidR="00D62ED5" w:rsidRPr="00E80E7F" w:rsidRDefault="00D62ED5" w:rsidP="000374B7">
            <w:pPr>
              <w:tabs>
                <w:tab w:val="left" w:pos="0"/>
              </w:tabs>
              <w:ind w:right="35"/>
              <w:jc w:val="both"/>
              <w:rPr>
                <w:rFonts w:ascii="Noto Sans" w:hAnsi="Noto Sans" w:cs="Noto Sans"/>
              </w:rPr>
            </w:pPr>
          </w:p>
        </w:tc>
        <w:tc>
          <w:tcPr>
            <w:tcW w:w="1129" w:type="dxa"/>
            <w:tcBorders>
              <w:top w:val="nil"/>
              <w:left w:val="nil"/>
              <w:bottom w:val="nil"/>
              <w:right w:val="nil"/>
            </w:tcBorders>
            <w:vAlign w:val="center"/>
          </w:tcPr>
          <w:p w14:paraId="18CA783B" w14:textId="0045BB7B" w:rsidR="00D62ED5" w:rsidRPr="00E80E7F" w:rsidRDefault="00D62ED5" w:rsidP="00A81258">
            <w:pPr>
              <w:jc w:val="center"/>
              <w:rPr>
                <w:rFonts w:ascii="Noto Sans" w:hAnsi="Noto Sans" w:cs="Noto Sans"/>
                <w:b/>
              </w:rPr>
            </w:pPr>
          </w:p>
        </w:tc>
      </w:tr>
      <w:tr w:rsidR="00DD2B42" w:rsidRPr="00E80E7F" w14:paraId="7D6AE265" w14:textId="77777777" w:rsidTr="007C7368">
        <w:tc>
          <w:tcPr>
            <w:tcW w:w="289" w:type="dxa"/>
            <w:tcBorders>
              <w:top w:val="nil"/>
              <w:left w:val="nil"/>
              <w:bottom w:val="nil"/>
              <w:right w:val="nil"/>
            </w:tcBorders>
          </w:tcPr>
          <w:p w14:paraId="6D1F5B55" w14:textId="77777777" w:rsidR="00DD2B42" w:rsidRPr="00E80E7F" w:rsidRDefault="00DD2B42" w:rsidP="00DD2B42">
            <w:pPr>
              <w:ind w:right="-232"/>
              <w:jc w:val="center"/>
              <w:rPr>
                <w:rFonts w:ascii="Noto Sans" w:hAnsi="Noto Sans" w:cs="Noto Sans"/>
                <w:b/>
              </w:rPr>
            </w:pPr>
          </w:p>
        </w:tc>
        <w:tc>
          <w:tcPr>
            <w:tcW w:w="567" w:type="dxa"/>
            <w:tcBorders>
              <w:top w:val="nil"/>
              <w:left w:val="nil"/>
              <w:bottom w:val="nil"/>
              <w:right w:val="nil"/>
            </w:tcBorders>
          </w:tcPr>
          <w:p w14:paraId="66FFB5D3" w14:textId="77777777" w:rsidR="00DD2B42" w:rsidRPr="00E80E7F" w:rsidRDefault="00DD2B42" w:rsidP="00DD2B42">
            <w:pPr>
              <w:ind w:right="-232"/>
              <w:jc w:val="center"/>
              <w:rPr>
                <w:rFonts w:ascii="Noto Sans" w:hAnsi="Noto Sans" w:cs="Noto Sans"/>
                <w:b/>
              </w:rPr>
            </w:pPr>
          </w:p>
        </w:tc>
        <w:tc>
          <w:tcPr>
            <w:tcW w:w="709" w:type="dxa"/>
            <w:tcBorders>
              <w:top w:val="nil"/>
              <w:left w:val="nil"/>
              <w:bottom w:val="nil"/>
              <w:right w:val="nil"/>
            </w:tcBorders>
          </w:tcPr>
          <w:p w14:paraId="7AEF59DB" w14:textId="45119B5B" w:rsidR="00DD2B42" w:rsidRPr="00E80E7F" w:rsidRDefault="0030685F" w:rsidP="00DD2B42">
            <w:pPr>
              <w:ind w:right="-232"/>
              <w:rPr>
                <w:rFonts w:ascii="Noto Sans" w:hAnsi="Noto Sans" w:cs="Noto Sans"/>
                <w:b/>
              </w:rPr>
            </w:pPr>
            <w:r>
              <w:rPr>
                <w:rFonts w:ascii="Noto Sans" w:hAnsi="Noto Sans" w:cs="Noto Sans"/>
                <w:b/>
              </w:rPr>
              <w:t>7</w:t>
            </w:r>
            <w:r w:rsidR="00DD2B42" w:rsidRPr="009C60BA">
              <w:rPr>
                <w:rFonts w:ascii="Noto Sans" w:hAnsi="Noto Sans" w:cs="Noto Sans"/>
                <w:b/>
              </w:rPr>
              <w:t>.</w:t>
            </w:r>
          </w:p>
        </w:tc>
        <w:tc>
          <w:tcPr>
            <w:tcW w:w="6520" w:type="dxa"/>
            <w:tcBorders>
              <w:top w:val="nil"/>
              <w:left w:val="nil"/>
              <w:bottom w:val="nil"/>
              <w:right w:val="nil"/>
            </w:tcBorders>
          </w:tcPr>
          <w:p w14:paraId="4B573093" w14:textId="7A8F1D1F" w:rsidR="00DD2B42" w:rsidRPr="00E80E7F" w:rsidRDefault="00DD2B42" w:rsidP="00DD2B42">
            <w:pPr>
              <w:ind w:right="-232"/>
              <w:rPr>
                <w:rFonts w:ascii="Noto Sans" w:hAnsi="Noto Sans" w:cs="Noto Sans"/>
                <w:b/>
              </w:rPr>
            </w:pPr>
            <w:r w:rsidRPr="009C60BA">
              <w:rPr>
                <w:rFonts w:ascii="Noto Sans" w:hAnsi="Noto Sans" w:cs="Noto Sans"/>
              </w:rPr>
              <w:t>OBTENCIÓN DE LA CONVOCATORIA.</w:t>
            </w:r>
          </w:p>
        </w:tc>
        <w:tc>
          <w:tcPr>
            <w:tcW w:w="1129" w:type="dxa"/>
            <w:tcBorders>
              <w:top w:val="nil"/>
              <w:left w:val="nil"/>
              <w:bottom w:val="nil"/>
              <w:right w:val="nil"/>
            </w:tcBorders>
            <w:vAlign w:val="center"/>
          </w:tcPr>
          <w:p w14:paraId="6AEF67B8" w14:textId="2690730B" w:rsidR="00DD2B42" w:rsidRPr="00E80E7F" w:rsidRDefault="007C7368" w:rsidP="00DD2B42">
            <w:pPr>
              <w:jc w:val="center"/>
              <w:rPr>
                <w:rFonts w:ascii="Noto Sans" w:hAnsi="Noto Sans" w:cs="Noto Sans"/>
                <w:b/>
              </w:rPr>
            </w:pPr>
            <w:r>
              <w:rPr>
                <w:rFonts w:ascii="Noto Sans" w:hAnsi="Noto Sans" w:cs="Noto Sans"/>
                <w:b/>
              </w:rPr>
              <w:t>9</w:t>
            </w:r>
          </w:p>
        </w:tc>
      </w:tr>
      <w:tr w:rsidR="00DD2B42" w:rsidRPr="00E80E7F" w14:paraId="14C06E06" w14:textId="77777777" w:rsidTr="007C7368">
        <w:tc>
          <w:tcPr>
            <w:tcW w:w="289" w:type="dxa"/>
            <w:tcBorders>
              <w:top w:val="nil"/>
              <w:left w:val="nil"/>
              <w:bottom w:val="nil"/>
              <w:right w:val="nil"/>
            </w:tcBorders>
          </w:tcPr>
          <w:p w14:paraId="4195C113" w14:textId="77777777" w:rsidR="00DD2B42" w:rsidRPr="00E80E7F" w:rsidRDefault="00DD2B42" w:rsidP="00DD2B42">
            <w:pPr>
              <w:ind w:right="-232"/>
              <w:jc w:val="center"/>
              <w:rPr>
                <w:rFonts w:ascii="Noto Sans" w:hAnsi="Noto Sans" w:cs="Noto Sans"/>
                <w:b/>
              </w:rPr>
            </w:pPr>
          </w:p>
        </w:tc>
        <w:tc>
          <w:tcPr>
            <w:tcW w:w="567" w:type="dxa"/>
            <w:tcBorders>
              <w:top w:val="nil"/>
              <w:left w:val="nil"/>
              <w:bottom w:val="nil"/>
              <w:right w:val="nil"/>
            </w:tcBorders>
          </w:tcPr>
          <w:p w14:paraId="291CBA77" w14:textId="77777777" w:rsidR="00DD2B42" w:rsidRPr="00E80E7F" w:rsidRDefault="00DD2B42" w:rsidP="00DD2B42">
            <w:pPr>
              <w:ind w:right="-232"/>
              <w:jc w:val="center"/>
              <w:rPr>
                <w:rFonts w:ascii="Noto Sans" w:hAnsi="Noto Sans" w:cs="Noto Sans"/>
                <w:b/>
              </w:rPr>
            </w:pPr>
          </w:p>
        </w:tc>
        <w:tc>
          <w:tcPr>
            <w:tcW w:w="709" w:type="dxa"/>
            <w:tcBorders>
              <w:top w:val="nil"/>
              <w:left w:val="nil"/>
              <w:bottom w:val="nil"/>
              <w:right w:val="nil"/>
            </w:tcBorders>
          </w:tcPr>
          <w:p w14:paraId="4E2A226C" w14:textId="58608103" w:rsidR="00DD2B42" w:rsidRPr="00E80E7F" w:rsidRDefault="0030685F" w:rsidP="00DD2B42">
            <w:pPr>
              <w:ind w:right="-232"/>
              <w:rPr>
                <w:rFonts w:ascii="Noto Sans" w:hAnsi="Noto Sans" w:cs="Noto Sans"/>
                <w:b/>
              </w:rPr>
            </w:pPr>
            <w:r>
              <w:rPr>
                <w:rFonts w:ascii="Noto Sans" w:hAnsi="Noto Sans" w:cs="Noto Sans"/>
                <w:b/>
              </w:rPr>
              <w:t>8</w:t>
            </w:r>
            <w:r w:rsidR="00DD2B42" w:rsidRPr="009C60BA">
              <w:rPr>
                <w:rFonts w:ascii="Noto Sans" w:hAnsi="Noto Sans" w:cs="Noto Sans"/>
                <w:b/>
              </w:rPr>
              <w:t>.</w:t>
            </w:r>
          </w:p>
        </w:tc>
        <w:tc>
          <w:tcPr>
            <w:tcW w:w="6520" w:type="dxa"/>
            <w:tcBorders>
              <w:top w:val="nil"/>
              <w:left w:val="nil"/>
              <w:bottom w:val="nil"/>
              <w:right w:val="nil"/>
            </w:tcBorders>
          </w:tcPr>
          <w:p w14:paraId="4177761B" w14:textId="49A33262" w:rsidR="00DD2B42" w:rsidRPr="00E80E7F" w:rsidRDefault="00DD2B42" w:rsidP="00DD2B42">
            <w:pPr>
              <w:ind w:right="-232"/>
              <w:rPr>
                <w:rFonts w:ascii="Noto Sans" w:hAnsi="Noto Sans" w:cs="Noto Sans"/>
                <w:b/>
              </w:rPr>
            </w:pPr>
            <w:r w:rsidRPr="009C60BA">
              <w:rPr>
                <w:rFonts w:ascii="Noto Sans" w:hAnsi="Noto Sans" w:cs="Noto Sans"/>
              </w:rPr>
              <w:t xml:space="preserve">ENTREGA DE LA </w:t>
            </w:r>
            <w:r w:rsidR="0030685F">
              <w:rPr>
                <w:rFonts w:ascii="Noto Sans" w:hAnsi="Noto Sans" w:cs="Noto Sans"/>
              </w:rPr>
              <w:t>COTIZACIÓN</w:t>
            </w:r>
            <w:r w:rsidRPr="009C60BA">
              <w:rPr>
                <w:rFonts w:ascii="Noto Sans" w:hAnsi="Noto Sans" w:cs="Noto Sans"/>
              </w:rPr>
              <w:t xml:space="preserve"> A TRAVÉS DE </w:t>
            </w:r>
            <w:r w:rsidRPr="00720C10">
              <w:rPr>
                <w:rFonts w:ascii="Noto Sans" w:hAnsi="Noto Sans" w:cs="Noto Sans"/>
              </w:rPr>
              <w:t>Compras</w:t>
            </w:r>
            <w:r>
              <w:rPr>
                <w:rFonts w:ascii="Noto Sans" w:hAnsi="Noto Sans" w:cs="Noto Sans"/>
              </w:rPr>
              <w:t xml:space="preserve"> </w:t>
            </w:r>
            <w:r w:rsidRPr="00720C10">
              <w:rPr>
                <w:rFonts w:ascii="Noto Sans" w:hAnsi="Noto Sans" w:cs="Noto Sans"/>
              </w:rPr>
              <w:t>MX</w:t>
            </w:r>
            <w:r w:rsidRPr="009C60BA">
              <w:rPr>
                <w:rFonts w:ascii="Noto Sans" w:hAnsi="Noto Sans" w:cs="Noto Sans"/>
              </w:rPr>
              <w:t>.</w:t>
            </w:r>
          </w:p>
        </w:tc>
        <w:tc>
          <w:tcPr>
            <w:tcW w:w="1129" w:type="dxa"/>
            <w:tcBorders>
              <w:top w:val="nil"/>
              <w:left w:val="nil"/>
              <w:bottom w:val="nil"/>
              <w:right w:val="nil"/>
            </w:tcBorders>
            <w:vAlign w:val="center"/>
          </w:tcPr>
          <w:p w14:paraId="1EFAC0BA" w14:textId="271055C0" w:rsidR="00DD2B42" w:rsidRPr="00E80E7F" w:rsidRDefault="00DD2B42" w:rsidP="00DD2B42">
            <w:pPr>
              <w:jc w:val="center"/>
              <w:rPr>
                <w:rFonts w:ascii="Noto Sans" w:hAnsi="Noto Sans" w:cs="Noto Sans"/>
                <w:b/>
              </w:rPr>
            </w:pPr>
            <w:r w:rsidRPr="009C60BA">
              <w:rPr>
                <w:rFonts w:ascii="Noto Sans" w:hAnsi="Noto Sans" w:cs="Noto Sans"/>
                <w:b/>
              </w:rPr>
              <w:t>1</w:t>
            </w:r>
            <w:r w:rsidR="0030685F">
              <w:rPr>
                <w:rFonts w:ascii="Noto Sans" w:hAnsi="Noto Sans" w:cs="Noto Sans"/>
                <w:b/>
              </w:rPr>
              <w:t>0</w:t>
            </w:r>
          </w:p>
        </w:tc>
      </w:tr>
      <w:tr w:rsidR="00DD2B42" w:rsidRPr="00E80E7F" w14:paraId="5E2C5260" w14:textId="77777777" w:rsidTr="007C7368">
        <w:tc>
          <w:tcPr>
            <w:tcW w:w="289" w:type="dxa"/>
            <w:tcBorders>
              <w:top w:val="nil"/>
              <w:left w:val="nil"/>
              <w:bottom w:val="nil"/>
              <w:right w:val="nil"/>
            </w:tcBorders>
          </w:tcPr>
          <w:p w14:paraId="407F1C06" w14:textId="77777777" w:rsidR="00DD2B42" w:rsidRPr="00E80E7F" w:rsidRDefault="00DD2B42" w:rsidP="00DD2B42">
            <w:pPr>
              <w:ind w:right="-232"/>
              <w:jc w:val="center"/>
              <w:rPr>
                <w:rFonts w:ascii="Noto Sans" w:hAnsi="Noto Sans" w:cs="Noto Sans"/>
                <w:b/>
              </w:rPr>
            </w:pPr>
          </w:p>
        </w:tc>
        <w:tc>
          <w:tcPr>
            <w:tcW w:w="567" w:type="dxa"/>
            <w:tcBorders>
              <w:top w:val="nil"/>
              <w:left w:val="nil"/>
              <w:bottom w:val="nil"/>
              <w:right w:val="nil"/>
            </w:tcBorders>
          </w:tcPr>
          <w:p w14:paraId="6762DDB5" w14:textId="77777777" w:rsidR="00DD2B42" w:rsidRPr="00E80E7F" w:rsidRDefault="00DD2B42" w:rsidP="00DD2B42">
            <w:pPr>
              <w:ind w:right="-232"/>
              <w:jc w:val="center"/>
              <w:rPr>
                <w:rFonts w:ascii="Noto Sans" w:hAnsi="Noto Sans" w:cs="Noto Sans"/>
                <w:b/>
              </w:rPr>
            </w:pPr>
          </w:p>
        </w:tc>
        <w:tc>
          <w:tcPr>
            <w:tcW w:w="709" w:type="dxa"/>
            <w:tcBorders>
              <w:top w:val="nil"/>
              <w:left w:val="nil"/>
              <w:bottom w:val="nil"/>
              <w:right w:val="nil"/>
            </w:tcBorders>
          </w:tcPr>
          <w:p w14:paraId="56E04630" w14:textId="777835A8" w:rsidR="00DD2B42" w:rsidRPr="00E80E7F" w:rsidRDefault="0030685F" w:rsidP="00DD2B42">
            <w:pPr>
              <w:ind w:right="-232"/>
              <w:rPr>
                <w:rFonts w:ascii="Noto Sans" w:hAnsi="Noto Sans" w:cs="Noto Sans"/>
                <w:b/>
              </w:rPr>
            </w:pPr>
            <w:r>
              <w:rPr>
                <w:rFonts w:ascii="Noto Sans" w:hAnsi="Noto Sans" w:cs="Noto Sans"/>
                <w:b/>
              </w:rPr>
              <w:t>9</w:t>
            </w:r>
            <w:r w:rsidR="00DD2B42" w:rsidRPr="009C60BA">
              <w:rPr>
                <w:rFonts w:ascii="Noto Sans" w:hAnsi="Noto Sans" w:cs="Noto Sans"/>
                <w:b/>
              </w:rPr>
              <w:t>.</w:t>
            </w:r>
          </w:p>
        </w:tc>
        <w:tc>
          <w:tcPr>
            <w:tcW w:w="6520" w:type="dxa"/>
            <w:tcBorders>
              <w:top w:val="nil"/>
              <w:left w:val="nil"/>
              <w:bottom w:val="nil"/>
              <w:right w:val="nil"/>
            </w:tcBorders>
          </w:tcPr>
          <w:p w14:paraId="74F18CAE" w14:textId="58D8944B" w:rsidR="00DD2B42" w:rsidRPr="00E80E7F" w:rsidRDefault="00DD2B42" w:rsidP="00DD2B42">
            <w:pPr>
              <w:ind w:right="-232"/>
              <w:rPr>
                <w:rFonts w:ascii="Noto Sans" w:hAnsi="Noto Sans" w:cs="Noto Sans"/>
                <w:b/>
              </w:rPr>
            </w:pPr>
            <w:r w:rsidRPr="009C60BA">
              <w:rPr>
                <w:rFonts w:ascii="Noto Sans" w:hAnsi="Noto Sans" w:cs="Noto Sans"/>
              </w:rPr>
              <w:t>CONSIDERACIONES PARA LA INTEGRACIÓN DE LAS PROPOSICIONES.</w:t>
            </w:r>
          </w:p>
        </w:tc>
        <w:tc>
          <w:tcPr>
            <w:tcW w:w="1129" w:type="dxa"/>
            <w:tcBorders>
              <w:top w:val="nil"/>
              <w:left w:val="nil"/>
              <w:bottom w:val="nil"/>
              <w:right w:val="nil"/>
            </w:tcBorders>
            <w:vAlign w:val="center"/>
          </w:tcPr>
          <w:p w14:paraId="71AEE8F7" w14:textId="5DAD649D" w:rsidR="00DD2B42" w:rsidRPr="00E80E7F" w:rsidRDefault="0030685F" w:rsidP="00DD2B42">
            <w:pPr>
              <w:jc w:val="center"/>
              <w:rPr>
                <w:rFonts w:ascii="Noto Sans" w:hAnsi="Noto Sans" w:cs="Noto Sans"/>
                <w:b/>
              </w:rPr>
            </w:pPr>
            <w:r>
              <w:rPr>
                <w:rFonts w:ascii="Noto Sans" w:hAnsi="Noto Sans" w:cs="Noto Sans"/>
                <w:b/>
              </w:rPr>
              <w:t>12</w:t>
            </w:r>
          </w:p>
        </w:tc>
      </w:tr>
      <w:tr w:rsidR="00D62ED5" w:rsidRPr="00E80E7F" w14:paraId="794984A6" w14:textId="77777777" w:rsidTr="007C7368">
        <w:tc>
          <w:tcPr>
            <w:tcW w:w="289" w:type="dxa"/>
            <w:tcBorders>
              <w:top w:val="nil"/>
              <w:left w:val="nil"/>
              <w:bottom w:val="nil"/>
              <w:right w:val="nil"/>
            </w:tcBorders>
          </w:tcPr>
          <w:p w14:paraId="087C33E8" w14:textId="77777777" w:rsidR="00D62ED5" w:rsidRPr="00E80E7F" w:rsidRDefault="00D62ED5" w:rsidP="003C73E4">
            <w:pPr>
              <w:ind w:right="-232"/>
              <w:jc w:val="center"/>
              <w:rPr>
                <w:rFonts w:ascii="Noto Sans" w:hAnsi="Noto Sans" w:cs="Noto Sans"/>
                <w:b/>
              </w:rPr>
            </w:pPr>
          </w:p>
        </w:tc>
        <w:tc>
          <w:tcPr>
            <w:tcW w:w="567" w:type="dxa"/>
            <w:tcBorders>
              <w:top w:val="nil"/>
              <w:left w:val="nil"/>
              <w:bottom w:val="nil"/>
              <w:right w:val="nil"/>
            </w:tcBorders>
          </w:tcPr>
          <w:p w14:paraId="1FDFFE76" w14:textId="4D2C8F2E" w:rsidR="00D62ED5" w:rsidRPr="00E80E7F" w:rsidRDefault="003E2F1D" w:rsidP="003C73E4">
            <w:pPr>
              <w:ind w:right="-232"/>
              <w:rPr>
                <w:rFonts w:ascii="Noto Sans" w:hAnsi="Noto Sans" w:cs="Noto Sans"/>
                <w:b/>
              </w:rPr>
            </w:pPr>
            <w:r w:rsidRPr="00E80E7F">
              <w:rPr>
                <w:rFonts w:ascii="Noto Sans" w:hAnsi="Noto Sans" w:cs="Noto Sans"/>
                <w:b/>
              </w:rPr>
              <w:t>B.</w:t>
            </w:r>
          </w:p>
        </w:tc>
        <w:tc>
          <w:tcPr>
            <w:tcW w:w="7229" w:type="dxa"/>
            <w:gridSpan w:val="2"/>
            <w:tcBorders>
              <w:top w:val="nil"/>
              <w:left w:val="nil"/>
              <w:bottom w:val="nil"/>
              <w:right w:val="nil"/>
            </w:tcBorders>
          </w:tcPr>
          <w:p w14:paraId="6F31AAAA" w14:textId="3F5A2982" w:rsidR="00D62ED5" w:rsidRPr="00E80E7F" w:rsidRDefault="003E2F1D" w:rsidP="003C73E4">
            <w:pPr>
              <w:ind w:right="-232"/>
              <w:rPr>
                <w:rFonts w:ascii="Noto Sans" w:hAnsi="Noto Sans" w:cs="Noto Sans"/>
                <w:b/>
              </w:rPr>
            </w:pPr>
            <w:r w:rsidRPr="00E80E7F">
              <w:rPr>
                <w:rFonts w:ascii="Noto Sans" w:hAnsi="Noto Sans" w:cs="Noto Sans"/>
                <w:b/>
              </w:rPr>
              <w:t xml:space="preserve">DOCUMENTOS DEL </w:t>
            </w:r>
            <w:r w:rsidR="00CD6443" w:rsidRPr="00E80E7F">
              <w:rPr>
                <w:rFonts w:ascii="Noto Sans" w:hAnsi="Noto Sans" w:cs="Noto Sans"/>
                <w:b/>
              </w:rPr>
              <w:t>PROCESO DE CONTRATACIÓN</w:t>
            </w:r>
            <w:r w:rsidRPr="00E80E7F">
              <w:rPr>
                <w:rFonts w:ascii="Noto Sans" w:hAnsi="Noto Sans" w:cs="Noto Sans"/>
                <w:b/>
              </w:rPr>
              <w:t>.</w:t>
            </w:r>
          </w:p>
        </w:tc>
        <w:tc>
          <w:tcPr>
            <w:tcW w:w="1129" w:type="dxa"/>
            <w:tcBorders>
              <w:top w:val="nil"/>
              <w:left w:val="nil"/>
              <w:bottom w:val="nil"/>
              <w:right w:val="nil"/>
            </w:tcBorders>
            <w:vAlign w:val="center"/>
          </w:tcPr>
          <w:p w14:paraId="5F6D25A1" w14:textId="31D06123" w:rsidR="00D62ED5" w:rsidRPr="00E80E7F" w:rsidRDefault="00106147" w:rsidP="00A81258">
            <w:pPr>
              <w:jc w:val="center"/>
              <w:rPr>
                <w:rFonts w:ascii="Noto Sans" w:hAnsi="Noto Sans" w:cs="Noto Sans"/>
                <w:b/>
              </w:rPr>
            </w:pPr>
            <w:r w:rsidRPr="00E80E7F">
              <w:rPr>
                <w:rFonts w:ascii="Noto Sans" w:hAnsi="Noto Sans" w:cs="Noto Sans"/>
                <w:b/>
              </w:rPr>
              <w:t>1</w:t>
            </w:r>
            <w:r w:rsidR="0030685F">
              <w:rPr>
                <w:rFonts w:ascii="Noto Sans" w:hAnsi="Noto Sans" w:cs="Noto Sans"/>
                <w:b/>
              </w:rPr>
              <w:t>7</w:t>
            </w:r>
          </w:p>
        </w:tc>
      </w:tr>
      <w:tr w:rsidR="00D62ED5" w:rsidRPr="00E80E7F" w14:paraId="5FD91D8D" w14:textId="77777777" w:rsidTr="007C7368">
        <w:tc>
          <w:tcPr>
            <w:tcW w:w="289" w:type="dxa"/>
            <w:tcBorders>
              <w:top w:val="nil"/>
              <w:left w:val="nil"/>
              <w:bottom w:val="nil"/>
              <w:right w:val="nil"/>
            </w:tcBorders>
          </w:tcPr>
          <w:p w14:paraId="2DC73762" w14:textId="77777777" w:rsidR="00D62ED5" w:rsidRPr="00E80E7F" w:rsidRDefault="00D62ED5" w:rsidP="003C73E4">
            <w:pPr>
              <w:ind w:right="-232"/>
              <w:jc w:val="center"/>
              <w:rPr>
                <w:rFonts w:ascii="Noto Sans" w:hAnsi="Noto Sans" w:cs="Noto Sans"/>
                <w:b/>
              </w:rPr>
            </w:pPr>
          </w:p>
        </w:tc>
        <w:tc>
          <w:tcPr>
            <w:tcW w:w="567" w:type="dxa"/>
            <w:tcBorders>
              <w:top w:val="nil"/>
              <w:left w:val="nil"/>
              <w:bottom w:val="nil"/>
              <w:right w:val="nil"/>
            </w:tcBorders>
            <w:vAlign w:val="center"/>
          </w:tcPr>
          <w:p w14:paraId="4EA46BCA" w14:textId="77777777" w:rsidR="00D62ED5" w:rsidRPr="00E80E7F" w:rsidRDefault="00D62ED5" w:rsidP="00AA1CA7">
            <w:pPr>
              <w:ind w:right="-232"/>
              <w:jc w:val="center"/>
              <w:rPr>
                <w:rFonts w:ascii="Noto Sans" w:hAnsi="Noto Sans" w:cs="Noto Sans"/>
                <w:b/>
              </w:rPr>
            </w:pPr>
          </w:p>
        </w:tc>
        <w:tc>
          <w:tcPr>
            <w:tcW w:w="709" w:type="dxa"/>
            <w:tcBorders>
              <w:top w:val="nil"/>
              <w:left w:val="nil"/>
              <w:bottom w:val="nil"/>
              <w:right w:val="nil"/>
            </w:tcBorders>
            <w:vAlign w:val="center"/>
          </w:tcPr>
          <w:p w14:paraId="14C7FF46" w14:textId="17F7C451" w:rsidR="00D62ED5" w:rsidRPr="00E80E7F" w:rsidRDefault="00DD2B42" w:rsidP="00AA1CA7">
            <w:pPr>
              <w:ind w:right="-232"/>
              <w:rPr>
                <w:rFonts w:ascii="Noto Sans" w:hAnsi="Noto Sans" w:cs="Noto Sans"/>
                <w:b/>
              </w:rPr>
            </w:pPr>
            <w:r>
              <w:rPr>
                <w:rFonts w:ascii="Noto Sans" w:hAnsi="Noto Sans" w:cs="Noto Sans"/>
                <w:b/>
              </w:rPr>
              <w:t>11</w:t>
            </w:r>
          </w:p>
        </w:tc>
        <w:tc>
          <w:tcPr>
            <w:tcW w:w="6520" w:type="dxa"/>
            <w:tcBorders>
              <w:top w:val="nil"/>
              <w:left w:val="nil"/>
              <w:bottom w:val="nil"/>
              <w:right w:val="nil"/>
            </w:tcBorders>
          </w:tcPr>
          <w:p w14:paraId="5798E091" w14:textId="588CA5D1" w:rsidR="00D62ED5" w:rsidRPr="00E80E7F" w:rsidRDefault="000B7310" w:rsidP="003C73E4">
            <w:pPr>
              <w:jc w:val="both"/>
              <w:rPr>
                <w:rFonts w:ascii="Noto Sans" w:hAnsi="Noto Sans" w:cs="Noto Sans"/>
                <w:bCs/>
              </w:rPr>
            </w:pPr>
            <w:r w:rsidRPr="00262ED8">
              <w:rPr>
                <w:rFonts w:ascii="Noto Sans" w:hAnsi="Noto Sans" w:cs="Noto Sans"/>
                <w:b/>
              </w:rPr>
              <w:t>REQUISITOS LEGALES QUE DEBE ACREDITAR EL CONTRATISTA</w:t>
            </w:r>
            <w:r w:rsidR="003E2F1D" w:rsidRPr="00E80E7F">
              <w:rPr>
                <w:rFonts w:ascii="Noto Sans" w:hAnsi="Noto Sans" w:cs="Noto Sans"/>
                <w:bCs/>
              </w:rPr>
              <w:t>.</w:t>
            </w:r>
          </w:p>
        </w:tc>
        <w:tc>
          <w:tcPr>
            <w:tcW w:w="1129" w:type="dxa"/>
            <w:tcBorders>
              <w:top w:val="nil"/>
              <w:left w:val="nil"/>
              <w:bottom w:val="nil"/>
              <w:right w:val="nil"/>
            </w:tcBorders>
            <w:vAlign w:val="center"/>
          </w:tcPr>
          <w:p w14:paraId="1EEC0719" w14:textId="097488DC" w:rsidR="00D62ED5" w:rsidRPr="00E80E7F" w:rsidRDefault="00106147" w:rsidP="00F72484">
            <w:pPr>
              <w:jc w:val="center"/>
              <w:rPr>
                <w:rFonts w:ascii="Noto Sans" w:hAnsi="Noto Sans" w:cs="Noto Sans"/>
                <w:b/>
              </w:rPr>
            </w:pPr>
            <w:r w:rsidRPr="00E80E7F">
              <w:rPr>
                <w:rFonts w:ascii="Noto Sans" w:hAnsi="Noto Sans" w:cs="Noto Sans"/>
                <w:b/>
              </w:rPr>
              <w:t>1</w:t>
            </w:r>
            <w:r w:rsidR="0030685F">
              <w:rPr>
                <w:rFonts w:ascii="Noto Sans" w:hAnsi="Noto Sans" w:cs="Noto Sans"/>
                <w:b/>
              </w:rPr>
              <w:t>7</w:t>
            </w:r>
          </w:p>
        </w:tc>
      </w:tr>
      <w:tr w:rsidR="00D62ED5" w:rsidRPr="00E80E7F" w14:paraId="50F53CE7" w14:textId="77777777" w:rsidTr="007C7368">
        <w:tc>
          <w:tcPr>
            <w:tcW w:w="289" w:type="dxa"/>
            <w:tcBorders>
              <w:top w:val="nil"/>
              <w:left w:val="nil"/>
              <w:bottom w:val="nil"/>
              <w:right w:val="nil"/>
            </w:tcBorders>
          </w:tcPr>
          <w:p w14:paraId="274F9167" w14:textId="77777777" w:rsidR="00D62ED5" w:rsidRPr="00E80E7F" w:rsidRDefault="00D62ED5" w:rsidP="003C73E4">
            <w:pPr>
              <w:ind w:right="-232"/>
              <w:jc w:val="center"/>
              <w:rPr>
                <w:rFonts w:ascii="Noto Sans" w:hAnsi="Noto Sans" w:cs="Noto Sans"/>
                <w:b/>
              </w:rPr>
            </w:pPr>
          </w:p>
        </w:tc>
        <w:tc>
          <w:tcPr>
            <w:tcW w:w="567" w:type="dxa"/>
            <w:tcBorders>
              <w:top w:val="nil"/>
              <w:left w:val="nil"/>
              <w:bottom w:val="nil"/>
              <w:right w:val="nil"/>
            </w:tcBorders>
            <w:vAlign w:val="center"/>
          </w:tcPr>
          <w:p w14:paraId="3289D477" w14:textId="77777777" w:rsidR="00D62ED5" w:rsidRPr="00E80E7F" w:rsidRDefault="00D62ED5" w:rsidP="00AA1CA7">
            <w:pPr>
              <w:ind w:right="-232"/>
              <w:jc w:val="center"/>
              <w:rPr>
                <w:rFonts w:ascii="Noto Sans" w:hAnsi="Noto Sans" w:cs="Noto Sans"/>
                <w:b/>
              </w:rPr>
            </w:pPr>
          </w:p>
        </w:tc>
        <w:tc>
          <w:tcPr>
            <w:tcW w:w="709" w:type="dxa"/>
            <w:tcBorders>
              <w:top w:val="nil"/>
              <w:left w:val="nil"/>
              <w:bottom w:val="nil"/>
              <w:right w:val="nil"/>
            </w:tcBorders>
            <w:vAlign w:val="center"/>
          </w:tcPr>
          <w:p w14:paraId="6CA8ADF9" w14:textId="062B431B" w:rsidR="00D62ED5" w:rsidRPr="00E80E7F" w:rsidRDefault="00DD2B42" w:rsidP="00AA1CA7">
            <w:pPr>
              <w:ind w:right="-232"/>
              <w:rPr>
                <w:rFonts w:ascii="Noto Sans" w:hAnsi="Noto Sans" w:cs="Noto Sans"/>
                <w:b/>
              </w:rPr>
            </w:pPr>
            <w:r>
              <w:rPr>
                <w:rFonts w:ascii="Noto Sans" w:hAnsi="Noto Sans" w:cs="Noto Sans"/>
                <w:b/>
              </w:rPr>
              <w:t>12</w:t>
            </w:r>
          </w:p>
        </w:tc>
        <w:tc>
          <w:tcPr>
            <w:tcW w:w="6520" w:type="dxa"/>
            <w:tcBorders>
              <w:top w:val="nil"/>
              <w:left w:val="nil"/>
              <w:bottom w:val="nil"/>
              <w:right w:val="nil"/>
            </w:tcBorders>
          </w:tcPr>
          <w:p w14:paraId="1E271402" w14:textId="559FE96A" w:rsidR="00D62ED5" w:rsidRPr="00E80E7F" w:rsidRDefault="000B7310" w:rsidP="003C73E4">
            <w:pPr>
              <w:jc w:val="both"/>
              <w:rPr>
                <w:rFonts w:ascii="Noto Sans" w:hAnsi="Noto Sans" w:cs="Noto Sans"/>
              </w:rPr>
            </w:pPr>
            <w:r w:rsidRPr="00E80E7F">
              <w:rPr>
                <w:rFonts w:ascii="Noto Sans" w:hAnsi="Noto Sans" w:cs="Noto Sans"/>
              </w:rPr>
              <w:t>DOCUMENTOS QUE DEBEN INTEGRAR LAS PROPOSICIONES</w:t>
            </w:r>
          </w:p>
        </w:tc>
        <w:tc>
          <w:tcPr>
            <w:tcW w:w="1129" w:type="dxa"/>
            <w:tcBorders>
              <w:top w:val="nil"/>
              <w:left w:val="nil"/>
              <w:bottom w:val="nil"/>
              <w:right w:val="nil"/>
            </w:tcBorders>
            <w:vAlign w:val="center"/>
          </w:tcPr>
          <w:p w14:paraId="5C374F97" w14:textId="7D61AEEE" w:rsidR="00D62ED5" w:rsidRPr="00E80E7F" w:rsidRDefault="0030685F" w:rsidP="00F72484">
            <w:pPr>
              <w:jc w:val="center"/>
              <w:rPr>
                <w:rFonts w:ascii="Noto Sans" w:hAnsi="Noto Sans" w:cs="Noto Sans"/>
                <w:b/>
              </w:rPr>
            </w:pPr>
            <w:r>
              <w:rPr>
                <w:rFonts w:ascii="Noto Sans" w:hAnsi="Noto Sans" w:cs="Noto Sans"/>
                <w:b/>
              </w:rPr>
              <w:t>20</w:t>
            </w:r>
          </w:p>
        </w:tc>
      </w:tr>
      <w:tr w:rsidR="006E02EB" w:rsidRPr="00E80E7F" w14:paraId="217E83B8" w14:textId="77777777" w:rsidTr="007C7368">
        <w:tc>
          <w:tcPr>
            <w:tcW w:w="289" w:type="dxa"/>
            <w:tcBorders>
              <w:top w:val="nil"/>
              <w:left w:val="nil"/>
              <w:bottom w:val="nil"/>
              <w:right w:val="nil"/>
            </w:tcBorders>
          </w:tcPr>
          <w:p w14:paraId="243ACC07" w14:textId="77777777" w:rsidR="006E02EB" w:rsidRPr="00E80E7F" w:rsidRDefault="006E02EB" w:rsidP="003C73E4">
            <w:pPr>
              <w:ind w:right="-232"/>
              <w:jc w:val="center"/>
              <w:rPr>
                <w:rFonts w:ascii="Noto Sans" w:hAnsi="Noto Sans" w:cs="Noto Sans"/>
                <w:b/>
              </w:rPr>
            </w:pPr>
          </w:p>
        </w:tc>
        <w:tc>
          <w:tcPr>
            <w:tcW w:w="567" w:type="dxa"/>
            <w:tcBorders>
              <w:top w:val="nil"/>
              <w:left w:val="nil"/>
              <w:bottom w:val="nil"/>
              <w:right w:val="nil"/>
            </w:tcBorders>
          </w:tcPr>
          <w:p w14:paraId="7EB1E382" w14:textId="77777777" w:rsidR="006E02EB" w:rsidRPr="00E80E7F" w:rsidRDefault="006E02EB" w:rsidP="003C73E4">
            <w:pPr>
              <w:ind w:right="-232"/>
              <w:rPr>
                <w:rFonts w:ascii="Noto Sans" w:hAnsi="Noto Sans" w:cs="Noto Sans"/>
                <w:b/>
              </w:rPr>
            </w:pPr>
          </w:p>
        </w:tc>
        <w:tc>
          <w:tcPr>
            <w:tcW w:w="7229" w:type="dxa"/>
            <w:gridSpan w:val="2"/>
            <w:tcBorders>
              <w:top w:val="nil"/>
              <w:left w:val="nil"/>
              <w:bottom w:val="nil"/>
              <w:right w:val="nil"/>
            </w:tcBorders>
          </w:tcPr>
          <w:p w14:paraId="0971F08F" w14:textId="77777777" w:rsidR="006E02EB" w:rsidRPr="00E80E7F" w:rsidRDefault="006E02EB" w:rsidP="003C73E4">
            <w:pPr>
              <w:ind w:right="-232"/>
              <w:rPr>
                <w:rFonts w:ascii="Noto Sans" w:hAnsi="Noto Sans" w:cs="Noto Sans"/>
                <w:b/>
              </w:rPr>
            </w:pPr>
          </w:p>
        </w:tc>
        <w:tc>
          <w:tcPr>
            <w:tcW w:w="1129" w:type="dxa"/>
            <w:tcBorders>
              <w:top w:val="nil"/>
              <w:left w:val="nil"/>
              <w:bottom w:val="nil"/>
              <w:right w:val="nil"/>
            </w:tcBorders>
            <w:vAlign w:val="center"/>
          </w:tcPr>
          <w:p w14:paraId="73265B03" w14:textId="77777777" w:rsidR="006E02EB" w:rsidRPr="00E80E7F" w:rsidRDefault="006E02EB" w:rsidP="003C73E4">
            <w:pPr>
              <w:jc w:val="center"/>
              <w:rPr>
                <w:rFonts w:ascii="Noto Sans" w:hAnsi="Noto Sans" w:cs="Noto Sans"/>
                <w:b/>
              </w:rPr>
            </w:pPr>
          </w:p>
        </w:tc>
      </w:tr>
      <w:tr w:rsidR="00D272A9" w:rsidRPr="00E80E7F" w14:paraId="582CEE5C" w14:textId="77777777" w:rsidTr="007C7368">
        <w:tc>
          <w:tcPr>
            <w:tcW w:w="289" w:type="dxa"/>
            <w:tcBorders>
              <w:top w:val="nil"/>
              <w:left w:val="nil"/>
              <w:bottom w:val="nil"/>
              <w:right w:val="nil"/>
            </w:tcBorders>
          </w:tcPr>
          <w:p w14:paraId="32A7E42B" w14:textId="77777777" w:rsidR="00D272A9" w:rsidRPr="00E80E7F" w:rsidRDefault="00D272A9" w:rsidP="003C73E4">
            <w:pPr>
              <w:ind w:right="-232"/>
              <w:jc w:val="center"/>
              <w:rPr>
                <w:rFonts w:ascii="Noto Sans" w:hAnsi="Noto Sans" w:cs="Noto Sans"/>
                <w:b/>
              </w:rPr>
            </w:pPr>
          </w:p>
        </w:tc>
        <w:tc>
          <w:tcPr>
            <w:tcW w:w="567" w:type="dxa"/>
            <w:tcBorders>
              <w:top w:val="nil"/>
              <w:left w:val="nil"/>
              <w:bottom w:val="nil"/>
              <w:right w:val="nil"/>
            </w:tcBorders>
          </w:tcPr>
          <w:p w14:paraId="6DE903F5" w14:textId="67DF431C" w:rsidR="00D272A9" w:rsidRPr="00E80E7F" w:rsidRDefault="00E95A5D" w:rsidP="003C73E4">
            <w:pPr>
              <w:ind w:right="-232"/>
              <w:rPr>
                <w:rFonts w:ascii="Noto Sans" w:hAnsi="Noto Sans" w:cs="Noto Sans"/>
                <w:b/>
              </w:rPr>
            </w:pPr>
            <w:r w:rsidRPr="00E80E7F">
              <w:rPr>
                <w:rFonts w:ascii="Noto Sans" w:hAnsi="Noto Sans" w:cs="Noto Sans"/>
                <w:b/>
              </w:rPr>
              <w:t>C</w:t>
            </w:r>
            <w:r w:rsidR="003E2F1D" w:rsidRPr="00E80E7F">
              <w:rPr>
                <w:rFonts w:ascii="Noto Sans" w:hAnsi="Noto Sans" w:cs="Noto Sans"/>
                <w:b/>
              </w:rPr>
              <w:t>.</w:t>
            </w:r>
          </w:p>
        </w:tc>
        <w:tc>
          <w:tcPr>
            <w:tcW w:w="7229" w:type="dxa"/>
            <w:gridSpan w:val="2"/>
            <w:tcBorders>
              <w:top w:val="nil"/>
              <w:left w:val="nil"/>
              <w:bottom w:val="nil"/>
              <w:right w:val="nil"/>
            </w:tcBorders>
          </w:tcPr>
          <w:p w14:paraId="1F49D301" w14:textId="10343752" w:rsidR="00D272A9" w:rsidRPr="00E80E7F" w:rsidRDefault="003E2F1D" w:rsidP="003C73E4">
            <w:pPr>
              <w:ind w:right="-232"/>
              <w:rPr>
                <w:rFonts w:ascii="Noto Sans" w:hAnsi="Noto Sans" w:cs="Noto Sans"/>
                <w:b/>
              </w:rPr>
            </w:pPr>
            <w:r w:rsidRPr="00E80E7F">
              <w:rPr>
                <w:rFonts w:ascii="Noto Sans" w:hAnsi="Noto Sans" w:cs="Noto Sans"/>
                <w:b/>
              </w:rPr>
              <w:t xml:space="preserve">EVALUACIÓN </w:t>
            </w:r>
            <w:r w:rsidR="00701A86" w:rsidRPr="00E80E7F">
              <w:rPr>
                <w:rFonts w:ascii="Noto Sans" w:hAnsi="Noto Sans" w:cs="Noto Sans"/>
                <w:b/>
              </w:rPr>
              <w:t xml:space="preserve">CUALITATIVA </w:t>
            </w:r>
            <w:r w:rsidRPr="00E80E7F">
              <w:rPr>
                <w:rFonts w:ascii="Noto Sans" w:hAnsi="Noto Sans" w:cs="Noto Sans"/>
                <w:b/>
              </w:rPr>
              <w:t>DE LA PROPOSICI</w:t>
            </w:r>
            <w:r w:rsidR="00472BDE" w:rsidRPr="00E80E7F">
              <w:rPr>
                <w:rFonts w:ascii="Noto Sans" w:hAnsi="Noto Sans" w:cs="Noto Sans"/>
                <w:b/>
              </w:rPr>
              <w:t>ÓN</w:t>
            </w:r>
            <w:r w:rsidRPr="00E80E7F">
              <w:rPr>
                <w:rFonts w:ascii="Noto Sans" w:hAnsi="Noto Sans" w:cs="Noto Sans"/>
                <w:b/>
              </w:rPr>
              <w:t>.</w:t>
            </w:r>
          </w:p>
        </w:tc>
        <w:tc>
          <w:tcPr>
            <w:tcW w:w="1129" w:type="dxa"/>
            <w:tcBorders>
              <w:top w:val="nil"/>
              <w:left w:val="nil"/>
              <w:bottom w:val="nil"/>
              <w:right w:val="nil"/>
            </w:tcBorders>
            <w:vAlign w:val="center"/>
          </w:tcPr>
          <w:p w14:paraId="6E3090B9" w14:textId="734BDBE4" w:rsidR="00D272A9" w:rsidRPr="00E80E7F" w:rsidRDefault="0030685F" w:rsidP="003C73E4">
            <w:pPr>
              <w:jc w:val="center"/>
              <w:rPr>
                <w:rFonts w:ascii="Noto Sans" w:hAnsi="Noto Sans" w:cs="Noto Sans"/>
                <w:b/>
              </w:rPr>
            </w:pPr>
            <w:r>
              <w:rPr>
                <w:rFonts w:ascii="Noto Sans" w:hAnsi="Noto Sans" w:cs="Noto Sans"/>
                <w:b/>
              </w:rPr>
              <w:t>5</w:t>
            </w:r>
            <w:r w:rsidR="0086679A">
              <w:rPr>
                <w:rFonts w:ascii="Noto Sans" w:hAnsi="Noto Sans" w:cs="Noto Sans"/>
                <w:b/>
              </w:rPr>
              <w:t>3</w:t>
            </w:r>
          </w:p>
        </w:tc>
      </w:tr>
      <w:tr w:rsidR="00D272A9" w:rsidRPr="00E80E7F" w14:paraId="0ED88DD0" w14:textId="77777777" w:rsidTr="007C7368">
        <w:tc>
          <w:tcPr>
            <w:tcW w:w="289" w:type="dxa"/>
            <w:tcBorders>
              <w:top w:val="nil"/>
              <w:left w:val="nil"/>
              <w:bottom w:val="nil"/>
              <w:right w:val="nil"/>
            </w:tcBorders>
          </w:tcPr>
          <w:p w14:paraId="1E180117" w14:textId="77777777" w:rsidR="00D272A9" w:rsidRPr="00E80E7F" w:rsidRDefault="00D272A9" w:rsidP="003C73E4">
            <w:pPr>
              <w:ind w:right="-232"/>
              <w:jc w:val="center"/>
              <w:rPr>
                <w:rFonts w:ascii="Noto Sans" w:hAnsi="Noto Sans" w:cs="Noto Sans"/>
                <w:b/>
              </w:rPr>
            </w:pPr>
          </w:p>
        </w:tc>
        <w:tc>
          <w:tcPr>
            <w:tcW w:w="567" w:type="dxa"/>
            <w:tcBorders>
              <w:top w:val="nil"/>
              <w:left w:val="nil"/>
              <w:bottom w:val="nil"/>
              <w:right w:val="nil"/>
            </w:tcBorders>
          </w:tcPr>
          <w:p w14:paraId="19EE945E" w14:textId="77777777" w:rsidR="00D272A9" w:rsidRPr="00E80E7F" w:rsidRDefault="00D272A9" w:rsidP="003C73E4">
            <w:pPr>
              <w:ind w:right="-232"/>
              <w:jc w:val="center"/>
              <w:rPr>
                <w:rFonts w:ascii="Noto Sans" w:hAnsi="Noto Sans" w:cs="Noto Sans"/>
                <w:b/>
              </w:rPr>
            </w:pPr>
          </w:p>
        </w:tc>
        <w:tc>
          <w:tcPr>
            <w:tcW w:w="709" w:type="dxa"/>
            <w:tcBorders>
              <w:top w:val="nil"/>
              <w:left w:val="nil"/>
              <w:bottom w:val="nil"/>
              <w:right w:val="nil"/>
            </w:tcBorders>
            <w:vAlign w:val="center"/>
          </w:tcPr>
          <w:p w14:paraId="70BE98C9" w14:textId="2F7A7CC6" w:rsidR="00D272A9" w:rsidRPr="00E80E7F" w:rsidRDefault="00472BDE" w:rsidP="00AA1CA7">
            <w:pPr>
              <w:ind w:right="-269"/>
              <w:rPr>
                <w:rFonts w:ascii="Noto Sans" w:hAnsi="Noto Sans" w:cs="Noto Sans"/>
                <w:b/>
              </w:rPr>
            </w:pPr>
            <w:r w:rsidRPr="00E80E7F">
              <w:rPr>
                <w:rFonts w:ascii="Noto Sans" w:hAnsi="Noto Sans" w:cs="Noto Sans"/>
                <w:b/>
              </w:rPr>
              <w:t>1</w:t>
            </w:r>
            <w:r w:rsidR="00DD2B42">
              <w:rPr>
                <w:rFonts w:ascii="Noto Sans" w:hAnsi="Noto Sans" w:cs="Noto Sans"/>
                <w:b/>
              </w:rPr>
              <w:t>3</w:t>
            </w:r>
          </w:p>
        </w:tc>
        <w:tc>
          <w:tcPr>
            <w:tcW w:w="6520" w:type="dxa"/>
            <w:tcBorders>
              <w:top w:val="nil"/>
              <w:left w:val="nil"/>
              <w:bottom w:val="nil"/>
              <w:right w:val="nil"/>
            </w:tcBorders>
          </w:tcPr>
          <w:p w14:paraId="5AF85187" w14:textId="77CCE374" w:rsidR="00D272A9" w:rsidRPr="00E80E7F" w:rsidRDefault="004B6620" w:rsidP="003C73E4">
            <w:pPr>
              <w:tabs>
                <w:tab w:val="left" w:pos="1701"/>
              </w:tabs>
              <w:jc w:val="both"/>
              <w:rPr>
                <w:rFonts w:ascii="Noto Sans" w:hAnsi="Noto Sans" w:cs="Noto Sans"/>
                <w:bCs/>
              </w:rPr>
            </w:pPr>
            <w:r w:rsidRPr="00E80E7F">
              <w:rPr>
                <w:rFonts w:ascii="Noto Sans" w:hAnsi="Noto Sans" w:cs="Noto Sans"/>
                <w:bCs/>
              </w:rPr>
              <w:t>CRITERIOS GENERALES DEL PROCESO DE EVALUACIÓN CUALITATIVA</w:t>
            </w:r>
            <w:r w:rsidR="003E2F1D" w:rsidRPr="00E80E7F">
              <w:rPr>
                <w:rFonts w:ascii="Noto Sans" w:hAnsi="Noto Sans" w:cs="Noto Sans"/>
                <w:bCs/>
              </w:rPr>
              <w:t>.</w:t>
            </w:r>
          </w:p>
        </w:tc>
        <w:tc>
          <w:tcPr>
            <w:tcW w:w="1129" w:type="dxa"/>
            <w:tcBorders>
              <w:top w:val="nil"/>
              <w:left w:val="nil"/>
              <w:bottom w:val="nil"/>
              <w:right w:val="nil"/>
            </w:tcBorders>
            <w:vAlign w:val="center"/>
          </w:tcPr>
          <w:p w14:paraId="035C8149" w14:textId="6601CB8C" w:rsidR="00D272A9" w:rsidRPr="00E80E7F" w:rsidRDefault="0030685F" w:rsidP="003C73E4">
            <w:pPr>
              <w:jc w:val="center"/>
              <w:rPr>
                <w:rFonts w:ascii="Noto Sans" w:hAnsi="Noto Sans" w:cs="Noto Sans"/>
                <w:b/>
              </w:rPr>
            </w:pPr>
            <w:r>
              <w:rPr>
                <w:rFonts w:ascii="Noto Sans" w:hAnsi="Noto Sans" w:cs="Noto Sans"/>
                <w:b/>
              </w:rPr>
              <w:t>5</w:t>
            </w:r>
            <w:r w:rsidR="0086679A">
              <w:rPr>
                <w:rFonts w:ascii="Noto Sans" w:hAnsi="Noto Sans" w:cs="Noto Sans"/>
                <w:b/>
              </w:rPr>
              <w:t>3</w:t>
            </w:r>
          </w:p>
        </w:tc>
      </w:tr>
      <w:tr w:rsidR="00D272A9" w:rsidRPr="00E80E7F" w14:paraId="771E2B8F" w14:textId="77777777" w:rsidTr="007C7368">
        <w:tc>
          <w:tcPr>
            <w:tcW w:w="289" w:type="dxa"/>
            <w:tcBorders>
              <w:top w:val="nil"/>
              <w:left w:val="nil"/>
              <w:bottom w:val="nil"/>
              <w:right w:val="nil"/>
            </w:tcBorders>
          </w:tcPr>
          <w:p w14:paraId="24C51232" w14:textId="77777777" w:rsidR="00D272A9" w:rsidRPr="00E80E7F" w:rsidRDefault="00D272A9" w:rsidP="003C73E4">
            <w:pPr>
              <w:ind w:right="-232"/>
              <w:jc w:val="center"/>
              <w:rPr>
                <w:rFonts w:ascii="Noto Sans" w:hAnsi="Noto Sans" w:cs="Noto Sans"/>
                <w:b/>
              </w:rPr>
            </w:pPr>
          </w:p>
        </w:tc>
        <w:tc>
          <w:tcPr>
            <w:tcW w:w="567" w:type="dxa"/>
            <w:tcBorders>
              <w:top w:val="nil"/>
              <w:left w:val="nil"/>
              <w:bottom w:val="nil"/>
              <w:right w:val="nil"/>
            </w:tcBorders>
          </w:tcPr>
          <w:p w14:paraId="3757D365" w14:textId="77777777" w:rsidR="00D272A9" w:rsidRPr="00E80E7F" w:rsidRDefault="00D272A9" w:rsidP="003C73E4">
            <w:pPr>
              <w:ind w:right="-232"/>
              <w:jc w:val="center"/>
              <w:rPr>
                <w:rFonts w:ascii="Noto Sans" w:hAnsi="Noto Sans" w:cs="Noto Sans"/>
                <w:b/>
              </w:rPr>
            </w:pPr>
          </w:p>
        </w:tc>
        <w:tc>
          <w:tcPr>
            <w:tcW w:w="709" w:type="dxa"/>
            <w:tcBorders>
              <w:top w:val="nil"/>
              <w:left w:val="nil"/>
              <w:bottom w:val="nil"/>
              <w:right w:val="nil"/>
            </w:tcBorders>
            <w:vAlign w:val="center"/>
          </w:tcPr>
          <w:p w14:paraId="3F558B41" w14:textId="00827638" w:rsidR="00D272A9" w:rsidRPr="00E80E7F" w:rsidRDefault="00472BDE" w:rsidP="00AA1CA7">
            <w:pPr>
              <w:ind w:right="-232"/>
              <w:rPr>
                <w:rFonts w:ascii="Noto Sans" w:hAnsi="Noto Sans" w:cs="Noto Sans"/>
                <w:b/>
              </w:rPr>
            </w:pPr>
            <w:r w:rsidRPr="00E80E7F">
              <w:rPr>
                <w:rFonts w:ascii="Noto Sans" w:hAnsi="Noto Sans" w:cs="Noto Sans"/>
                <w:b/>
              </w:rPr>
              <w:t>1</w:t>
            </w:r>
            <w:r w:rsidR="00DD2B42">
              <w:rPr>
                <w:rFonts w:ascii="Noto Sans" w:hAnsi="Noto Sans" w:cs="Noto Sans"/>
                <w:b/>
              </w:rPr>
              <w:t>4</w:t>
            </w:r>
          </w:p>
        </w:tc>
        <w:tc>
          <w:tcPr>
            <w:tcW w:w="6520" w:type="dxa"/>
            <w:tcBorders>
              <w:top w:val="nil"/>
              <w:left w:val="nil"/>
              <w:bottom w:val="nil"/>
              <w:right w:val="nil"/>
            </w:tcBorders>
          </w:tcPr>
          <w:p w14:paraId="4FCC13FB" w14:textId="421D1E47" w:rsidR="00D272A9" w:rsidRPr="00E80E7F" w:rsidRDefault="003251B0" w:rsidP="003C73E4">
            <w:pPr>
              <w:tabs>
                <w:tab w:val="left" w:pos="1701"/>
              </w:tabs>
              <w:jc w:val="both"/>
              <w:rPr>
                <w:rFonts w:ascii="Noto Sans" w:hAnsi="Noto Sans" w:cs="Noto Sans"/>
              </w:rPr>
            </w:pPr>
            <w:r w:rsidRPr="00E80E7F">
              <w:rPr>
                <w:rFonts w:ascii="Noto Sans" w:hAnsi="Noto Sans" w:cs="Noto Sans"/>
              </w:rPr>
              <w:t xml:space="preserve">CRITERIOS </w:t>
            </w:r>
            <w:r w:rsidR="004B6620" w:rsidRPr="00E80E7F">
              <w:rPr>
                <w:rFonts w:ascii="Noto Sans" w:hAnsi="Noto Sans" w:cs="Noto Sans"/>
              </w:rPr>
              <w:t xml:space="preserve">ESPECÍFICOS </w:t>
            </w:r>
            <w:r w:rsidR="004B6620" w:rsidRPr="00E80E7F">
              <w:rPr>
                <w:rFonts w:ascii="Noto Sans" w:hAnsi="Noto Sans" w:cs="Noto Sans"/>
                <w:bCs/>
              </w:rPr>
              <w:t>DEL PROCESO DE EVALUACIÓN CUALITATIVA</w:t>
            </w:r>
            <w:r w:rsidR="003E2F1D" w:rsidRPr="00E80E7F">
              <w:rPr>
                <w:rFonts w:ascii="Noto Sans" w:hAnsi="Noto Sans" w:cs="Noto Sans"/>
              </w:rPr>
              <w:t>.</w:t>
            </w:r>
          </w:p>
        </w:tc>
        <w:tc>
          <w:tcPr>
            <w:tcW w:w="1129" w:type="dxa"/>
            <w:tcBorders>
              <w:top w:val="nil"/>
              <w:left w:val="nil"/>
              <w:bottom w:val="nil"/>
              <w:right w:val="nil"/>
            </w:tcBorders>
            <w:vAlign w:val="center"/>
          </w:tcPr>
          <w:p w14:paraId="63275614" w14:textId="5EE880E4" w:rsidR="00D272A9" w:rsidRPr="00E80E7F" w:rsidRDefault="0030685F" w:rsidP="003C73E4">
            <w:pPr>
              <w:jc w:val="center"/>
              <w:rPr>
                <w:rFonts w:ascii="Noto Sans" w:hAnsi="Noto Sans" w:cs="Noto Sans"/>
                <w:b/>
              </w:rPr>
            </w:pPr>
            <w:r>
              <w:rPr>
                <w:rFonts w:ascii="Noto Sans" w:hAnsi="Noto Sans" w:cs="Noto Sans"/>
                <w:b/>
              </w:rPr>
              <w:t>5</w:t>
            </w:r>
            <w:r w:rsidR="0086679A">
              <w:rPr>
                <w:rFonts w:ascii="Noto Sans" w:hAnsi="Noto Sans" w:cs="Noto Sans"/>
                <w:b/>
              </w:rPr>
              <w:t>4</w:t>
            </w:r>
          </w:p>
        </w:tc>
      </w:tr>
      <w:tr w:rsidR="00D272A9" w:rsidRPr="00E80E7F" w14:paraId="69E1AF25" w14:textId="77777777" w:rsidTr="007C7368">
        <w:tc>
          <w:tcPr>
            <w:tcW w:w="289" w:type="dxa"/>
            <w:tcBorders>
              <w:top w:val="nil"/>
              <w:left w:val="nil"/>
              <w:bottom w:val="nil"/>
              <w:right w:val="nil"/>
            </w:tcBorders>
          </w:tcPr>
          <w:p w14:paraId="5B79F52C" w14:textId="77777777" w:rsidR="00D272A9" w:rsidRPr="00E80E7F" w:rsidRDefault="00D272A9" w:rsidP="003C73E4">
            <w:pPr>
              <w:ind w:right="-232"/>
              <w:jc w:val="center"/>
              <w:rPr>
                <w:rFonts w:ascii="Noto Sans" w:hAnsi="Noto Sans" w:cs="Noto Sans"/>
                <w:b/>
              </w:rPr>
            </w:pPr>
          </w:p>
        </w:tc>
        <w:tc>
          <w:tcPr>
            <w:tcW w:w="567" w:type="dxa"/>
            <w:tcBorders>
              <w:top w:val="nil"/>
              <w:left w:val="nil"/>
              <w:bottom w:val="nil"/>
              <w:right w:val="nil"/>
            </w:tcBorders>
          </w:tcPr>
          <w:p w14:paraId="70BF8C4C" w14:textId="77777777" w:rsidR="00D272A9" w:rsidRPr="00E80E7F" w:rsidRDefault="00D272A9" w:rsidP="003C73E4">
            <w:pPr>
              <w:ind w:right="-232"/>
              <w:jc w:val="center"/>
              <w:rPr>
                <w:rFonts w:ascii="Noto Sans" w:hAnsi="Noto Sans" w:cs="Noto Sans"/>
                <w:b/>
              </w:rPr>
            </w:pPr>
          </w:p>
        </w:tc>
        <w:tc>
          <w:tcPr>
            <w:tcW w:w="709" w:type="dxa"/>
            <w:tcBorders>
              <w:top w:val="nil"/>
              <w:left w:val="nil"/>
              <w:bottom w:val="nil"/>
              <w:right w:val="nil"/>
            </w:tcBorders>
            <w:vAlign w:val="center"/>
          </w:tcPr>
          <w:p w14:paraId="7F762E5A" w14:textId="54567043" w:rsidR="00D272A9" w:rsidRPr="00E80E7F" w:rsidRDefault="00472BDE" w:rsidP="00AA1CA7">
            <w:pPr>
              <w:ind w:right="-232"/>
              <w:rPr>
                <w:rFonts w:ascii="Noto Sans" w:hAnsi="Noto Sans" w:cs="Noto Sans"/>
                <w:b/>
              </w:rPr>
            </w:pPr>
            <w:r w:rsidRPr="00E80E7F">
              <w:rPr>
                <w:rFonts w:ascii="Noto Sans" w:hAnsi="Noto Sans" w:cs="Noto Sans"/>
                <w:b/>
              </w:rPr>
              <w:t>1</w:t>
            </w:r>
            <w:r w:rsidR="00DD2B42">
              <w:rPr>
                <w:rFonts w:ascii="Noto Sans" w:hAnsi="Noto Sans" w:cs="Noto Sans"/>
                <w:b/>
              </w:rPr>
              <w:t>5</w:t>
            </w:r>
          </w:p>
        </w:tc>
        <w:tc>
          <w:tcPr>
            <w:tcW w:w="6520" w:type="dxa"/>
            <w:tcBorders>
              <w:top w:val="nil"/>
              <w:left w:val="nil"/>
              <w:bottom w:val="nil"/>
              <w:right w:val="nil"/>
            </w:tcBorders>
          </w:tcPr>
          <w:p w14:paraId="73DD1E84" w14:textId="18866059" w:rsidR="00D272A9" w:rsidRPr="00E80E7F" w:rsidRDefault="00472BDE" w:rsidP="003C73E4">
            <w:pPr>
              <w:tabs>
                <w:tab w:val="left" w:pos="1701"/>
              </w:tabs>
              <w:jc w:val="both"/>
              <w:rPr>
                <w:rFonts w:ascii="Noto Sans" w:hAnsi="Noto Sans" w:cs="Noto Sans"/>
                <w:bCs/>
              </w:rPr>
            </w:pPr>
            <w:r w:rsidRPr="00E80E7F">
              <w:rPr>
                <w:rFonts w:ascii="Noto Sans" w:hAnsi="Noto Sans" w:cs="Noto Sans"/>
                <w:bCs/>
              </w:rPr>
              <w:t>CAUSALES DE NO ACEPTACIÓN DE LA PROPOSICIÓN Y CANCELACIÓN DE LA EXCEPCIÓN A LA LICITACIÓN PÚBLICA</w:t>
            </w:r>
          </w:p>
        </w:tc>
        <w:tc>
          <w:tcPr>
            <w:tcW w:w="1129" w:type="dxa"/>
            <w:tcBorders>
              <w:top w:val="nil"/>
              <w:left w:val="nil"/>
              <w:bottom w:val="nil"/>
              <w:right w:val="nil"/>
            </w:tcBorders>
            <w:vAlign w:val="center"/>
          </w:tcPr>
          <w:p w14:paraId="04E8967B" w14:textId="235D8916" w:rsidR="00D272A9" w:rsidRPr="00E80E7F" w:rsidRDefault="0030685F" w:rsidP="003C73E4">
            <w:pPr>
              <w:jc w:val="center"/>
              <w:rPr>
                <w:rFonts w:ascii="Noto Sans" w:hAnsi="Noto Sans" w:cs="Noto Sans"/>
                <w:b/>
              </w:rPr>
            </w:pPr>
            <w:r>
              <w:rPr>
                <w:rFonts w:ascii="Noto Sans" w:hAnsi="Noto Sans" w:cs="Noto Sans"/>
                <w:b/>
              </w:rPr>
              <w:t>6</w:t>
            </w:r>
            <w:r w:rsidR="0086679A">
              <w:rPr>
                <w:rFonts w:ascii="Noto Sans" w:hAnsi="Noto Sans" w:cs="Noto Sans"/>
                <w:b/>
              </w:rPr>
              <w:t>8</w:t>
            </w:r>
          </w:p>
        </w:tc>
      </w:tr>
      <w:tr w:rsidR="003C7539" w:rsidRPr="00E80E7F" w14:paraId="4B7FEB03" w14:textId="77777777" w:rsidTr="007C7368">
        <w:tc>
          <w:tcPr>
            <w:tcW w:w="289" w:type="dxa"/>
            <w:tcBorders>
              <w:top w:val="nil"/>
              <w:left w:val="nil"/>
              <w:bottom w:val="nil"/>
              <w:right w:val="nil"/>
            </w:tcBorders>
          </w:tcPr>
          <w:p w14:paraId="4BD61EEC" w14:textId="77777777" w:rsidR="003C7539" w:rsidRPr="00E80E7F" w:rsidRDefault="003C7539" w:rsidP="003C73E4">
            <w:pPr>
              <w:ind w:right="-232"/>
              <w:jc w:val="center"/>
              <w:rPr>
                <w:rFonts w:ascii="Noto Sans" w:hAnsi="Noto Sans" w:cs="Noto Sans"/>
                <w:b/>
              </w:rPr>
            </w:pPr>
          </w:p>
        </w:tc>
        <w:tc>
          <w:tcPr>
            <w:tcW w:w="567" w:type="dxa"/>
            <w:tcBorders>
              <w:top w:val="nil"/>
              <w:left w:val="nil"/>
              <w:bottom w:val="nil"/>
              <w:right w:val="nil"/>
            </w:tcBorders>
          </w:tcPr>
          <w:p w14:paraId="706D24D7" w14:textId="77777777" w:rsidR="003C7539" w:rsidRPr="00E80E7F" w:rsidRDefault="003C7539" w:rsidP="003C73E4">
            <w:pPr>
              <w:ind w:right="-232"/>
              <w:rPr>
                <w:rFonts w:ascii="Noto Sans" w:hAnsi="Noto Sans" w:cs="Noto Sans"/>
                <w:b/>
              </w:rPr>
            </w:pPr>
          </w:p>
        </w:tc>
        <w:tc>
          <w:tcPr>
            <w:tcW w:w="7229" w:type="dxa"/>
            <w:gridSpan w:val="2"/>
            <w:tcBorders>
              <w:top w:val="nil"/>
              <w:left w:val="nil"/>
              <w:bottom w:val="nil"/>
              <w:right w:val="nil"/>
            </w:tcBorders>
          </w:tcPr>
          <w:p w14:paraId="262B3588" w14:textId="77777777" w:rsidR="003C7539" w:rsidRPr="00E80E7F" w:rsidRDefault="003C7539" w:rsidP="006E02EB">
            <w:pPr>
              <w:jc w:val="both"/>
              <w:rPr>
                <w:rFonts w:ascii="Noto Sans" w:hAnsi="Noto Sans" w:cs="Noto Sans"/>
                <w:b/>
              </w:rPr>
            </w:pPr>
          </w:p>
        </w:tc>
        <w:tc>
          <w:tcPr>
            <w:tcW w:w="1129" w:type="dxa"/>
            <w:tcBorders>
              <w:top w:val="nil"/>
              <w:left w:val="nil"/>
              <w:bottom w:val="nil"/>
              <w:right w:val="nil"/>
            </w:tcBorders>
            <w:vAlign w:val="center"/>
          </w:tcPr>
          <w:p w14:paraId="62B16BC2" w14:textId="77777777" w:rsidR="003C7539" w:rsidRPr="00E80E7F" w:rsidRDefault="003C7539" w:rsidP="001C1509">
            <w:pPr>
              <w:jc w:val="center"/>
              <w:rPr>
                <w:rFonts w:ascii="Noto Sans" w:hAnsi="Noto Sans" w:cs="Noto Sans"/>
                <w:b/>
              </w:rPr>
            </w:pPr>
          </w:p>
        </w:tc>
      </w:tr>
      <w:tr w:rsidR="00D272A9" w:rsidRPr="00E80E7F" w14:paraId="3AFB3FDB" w14:textId="77777777" w:rsidTr="007C7368">
        <w:tc>
          <w:tcPr>
            <w:tcW w:w="289" w:type="dxa"/>
            <w:tcBorders>
              <w:top w:val="nil"/>
              <w:left w:val="nil"/>
              <w:bottom w:val="nil"/>
              <w:right w:val="nil"/>
            </w:tcBorders>
          </w:tcPr>
          <w:p w14:paraId="5E619AB5" w14:textId="77777777" w:rsidR="00D272A9" w:rsidRPr="00E80E7F" w:rsidRDefault="00D272A9" w:rsidP="003C73E4">
            <w:pPr>
              <w:ind w:right="-232"/>
              <w:jc w:val="center"/>
              <w:rPr>
                <w:rFonts w:ascii="Noto Sans" w:hAnsi="Noto Sans" w:cs="Noto Sans"/>
                <w:b/>
              </w:rPr>
            </w:pPr>
          </w:p>
        </w:tc>
        <w:tc>
          <w:tcPr>
            <w:tcW w:w="567" w:type="dxa"/>
            <w:tcBorders>
              <w:top w:val="nil"/>
              <w:left w:val="nil"/>
              <w:bottom w:val="nil"/>
              <w:right w:val="nil"/>
            </w:tcBorders>
          </w:tcPr>
          <w:p w14:paraId="61790704" w14:textId="1335C9A3" w:rsidR="00D272A9" w:rsidRPr="00E80E7F" w:rsidRDefault="00E95A5D" w:rsidP="003C73E4">
            <w:pPr>
              <w:ind w:right="-232"/>
              <w:rPr>
                <w:rFonts w:ascii="Noto Sans" w:hAnsi="Noto Sans" w:cs="Noto Sans"/>
                <w:b/>
              </w:rPr>
            </w:pPr>
            <w:r w:rsidRPr="00E80E7F">
              <w:rPr>
                <w:rFonts w:ascii="Noto Sans" w:hAnsi="Noto Sans" w:cs="Noto Sans"/>
                <w:b/>
              </w:rPr>
              <w:t>D</w:t>
            </w:r>
            <w:r w:rsidR="003E2F1D" w:rsidRPr="00E80E7F">
              <w:rPr>
                <w:rFonts w:ascii="Noto Sans" w:hAnsi="Noto Sans" w:cs="Noto Sans"/>
                <w:b/>
              </w:rPr>
              <w:t>.</w:t>
            </w:r>
          </w:p>
        </w:tc>
        <w:tc>
          <w:tcPr>
            <w:tcW w:w="7229" w:type="dxa"/>
            <w:gridSpan w:val="2"/>
            <w:tcBorders>
              <w:top w:val="nil"/>
              <w:left w:val="nil"/>
              <w:bottom w:val="nil"/>
              <w:right w:val="nil"/>
            </w:tcBorders>
          </w:tcPr>
          <w:p w14:paraId="7B0F088E" w14:textId="0E996E8B" w:rsidR="008D565D" w:rsidRPr="00E80E7F" w:rsidRDefault="003E2F1D" w:rsidP="006E02EB">
            <w:pPr>
              <w:jc w:val="both"/>
              <w:rPr>
                <w:rFonts w:ascii="Noto Sans" w:hAnsi="Noto Sans" w:cs="Noto Sans"/>
                <w:b/>
              </w:rPr>
            </w:pPr>
            <w:r w:rsidRPr="00E80E7F">
              <w:rPr>
                <w:rFonts w:ascii="Noto Sans" w:hAnsi="Noto Sans" w:cs="Noto Sans"/>
                <w:b/>
              </w:rPr>
              <w:t>ADJUDICACIÓN DEL CONTRATO</w:t>
            </w:r>
            <w:r w:rsidR="001B5544" w:rsidRPr="00E80E7F">
              <w:rPr>
                <w:rFonts w:ascii="Noto Sans" w:hAnsi="Noto Sans" w:cs="Noto Sans"/>
                <w:b/>
              </w:rPr>
              <w:t>, TERMINOS Y</w:t>
            </w:r>
            <w:r w:rsidR="008D565D" w:rsidRPr="00E80E7F">
              <w:rPr>
                <w:rFonts w:ascii="Noto Sans" w:hAnsi="Noto Sans" w:cs="Noto Sans"/>
                <w:b/>
              </w:rPr>
              <w:t xml:space="preserve"> CONDICIONES GENERALES DE</w:t>
            </w:r>
            <w:r w:rsidR="001B5544" w:rsidRPr="00E80E7F">
              <w:rPr>
                <w:rFonts w:ascii="Noto Sans" w:hAnsi="Noto Sans" w:cs="Noto Sans"/>
                <w:b/>
              </w:rPr>
              <w:t>L</w:t>
            </w:r>
            <w:r w:rsidR="008D565D" w:rsidRPr="00E80E7F">
              <w:rPr>
                <w:rFonts w:ascii="Noto Sans" w:hAnsi="Noto Sans" w:cs="Noto Sans"/>
                <w:b/>
              </w:rPr>
              <w:t xml:space="preserve"> PROCESO DE CONTRATACIÓN</w:t>
            </w:r>
            <w:r w:rsidRPr="00E80E7F">
              <w:rPr>
                <w:rFonts w:ascii="Noto Sans" w:hAnsi="Noto Sans" w:cs="Noto Sans"/>
                <w:b/>
              </w:rPr>
              <w:t>.</w:t>
            </w:r>
          </w:p>
        </w:tc>
        <w:tc>
          <w:tcPr>
            <w:tcW w:w="1129" w:type="dxa"/>
            <w:tcBorders>
              <w:top w:val="nil"/>
              <w:left w:val="nil"/>
              <w:bottom w:val="nil"/>
              <w:right w:val="nil"/>
            </w:tcBorders>
            <w:vAlign w:val="center"/>
          </w:tcPr>
          <w:p w14:paraId="0AC82334" w14:textId="3A949BBE" w:rsidR="008103A0" w:rsidRPr="00E80E7F" w:rsidRDefault="00A1095B" w:rsidP="001C1509">
            <w:pPr>
              <w:jc w:val="center"/>
              <w:rPr>
                <w:rFonts w:ascii="Noto Sans" w:hAnsi="Noto Sans" w:cs="Noto Sans"/>
                <w:b/>
              </w:rPr>
            </w:pPr>
            <w:r w:rsidRPr="00E80E7F">
              <w:rPr>
                <w:rFonts w:ascii="Noto Sans" w:hAnsi="Noto Sans" w:cs="Noto Sans"/>
                <w:b/>
              </w:rPr>
              <w:t>6</w:t>
            </w:r>
            <w:r w:rsidR="0030685F">
              <w:rPr>
                <w:rFonts w:ascii="Noto Sans" w:hAnsi="Noto Sans" w:cs="Noto Sans"/>
                <w:b/>
              </w:rPr>
              <w:t>7</w:t>
            </w:r>
          </w:p>
        </w:tc>
      </w:tr>
      <w:tr w:rsidR="00D272A9" w:rsidRPr="00E80E7F" w14:paraId="44D670CE" w14:textId="77777777" w:rsidTr="007C7368">
        <w:tc>
          <w:tcPr>
            <w:tcW w:w="289" w:type="dxa"/>
            <w:tcBorders>
              <w:top w:val="nil"/>
              <w:left w:val="nil"/>
              <w:bottom w:val="nil"/>
              <w:right w:val="nil"/>
            </w:tcBorders>
          </w:tcPr>
          <w:p w14:paraId="6DDC8B3D" w14:textId="77777777" w:rsidR="00D272A9" w:rsidRPr="00E80E7F" w:rsidRDefault="00D272A9" w:rsidP="003C73E4">
            <w:pPr>
              <w:ind w:right="-232"/>
              <w:jc w:val="center"/>
              <w:rPr>
                <w:rFonts w:ascii="Noto Sans" w:hAnsi="Noto Sans" w:cs="Noto Sans"/>
                <w:b/>
              </w:rPr>
            </w:pPr>
          </w:p>
        </w:tc>
        <w:tc>
          <w:tcPr>
            <w:tcW w:w="567" w:type="dxa"/>
            <w:tcBorders>
              <w:top w:val="nil"/>
              <w:left w:val="nil"/>
              <w:bottom w:val="nil"/>
              <w:right w:val="nil"/>
            </w:tcBorders>
          </w:tcPr>
          <w:p w14:paraId="40D6A084" w14:textId="77777777" w:rsidR="00D272A9" w:rsidRPr="00E80E7F" w:rsidRDefault="00D272A9" w:rsidP="003C73E4">
            <w:pPr>
              <w:ind w:right="-232"/>
              <w:jc w:val="center"/>
              <w:rPr>
                <w:rFonts w:ascii="Noto Sans" w:hAnsi="Noto Sans" w:cs="Noto Sans"/>
                <w:b/>
              </w:rPr>
            </w:pPr>
          </w:p>
        </w:tc>
        <w:tc>
          <w:tcPr>
            <w:tcW w:w="709" w:type="dxa"/>
            <w:tcBorders>
              <w:top w:val="nil"/>
              <w:left w:val="nil"/>
              <w:bottom w:val="nil"/>
              <w:right w:val="nil"/>
            </w:tcBorders>
            <w:vAlign w:val="center"/>
          </w:tcPr>
          <w:p w14:paraId="04D8BD73" w14:textId="74C57C7F" w:rsidR="00D272A9" w:rsidRPr="00E80E7F" w:rsidRDefault="00472BDE" w:rsidP="000374B7">
            <w:pPr>
              <w:ind w:right="-236"/>
              <w:rPr>
                <w:rFonts w:ascii="Noto Sans" w:hAnsi="Noto Sans" w:cs="Noto Sans"/>
                <w:b/>
              </w:rPr>
            </w:pPr>
            <w:r w:rsidRPr="00E80E7F">
              <w:rPr>
                <w:rFonts w:ascii="Noto Sans" w:hAnsi="Noto Sans" w:cs="Noto Sans"/>
                <w:b/>
              </w:rPr>
              <w:t>1</w:t>
            </w:r>
            <w:r w:rsidR="00DD2B42">
              <w:rPr>
                <w:rFonts w:ascii="Noto Sans" w:hAnsi="Noto Sans" w:cs="Noto Sans"/>
                <w:b/>
              </w:rPr>
              <w:t>6</w:t>
            </w:r>
          </w:p>
        </w:tc>
        <w:tc>
          <w:tcPr>
            <w:tcW w:w="6520" w:type="dxa"/>
            <w:tcBorders>
              <w:top w:val="nil"/>
              <w:left w:val="nil"/>
              <w:bottom w:val="nil"/>
              <w:right w:val="nil"/>
            </w:tcBorders>
          </w:tcPr>
          <w:p w14:paraId="09E8A1EC" w14:textId="79956FF4" w:rsidR="00D272A9" w:rsidRPr="00E80E7F" w:rsidRDefault="00472BDE" w:rsidP="001B5544">
            <w:pPr>
              <w:tabs>
                <w:tab w:val="left" w:pos="1701"/>
              </w:tabs>
              <w:jc w:val="both"/>
              <w:rPr>
                <w:rFonts w:ascii="Noto Sans" w:hAnsi="Noto Sans" w:cs="Noto Sans"/>
                <w:bCs/>
              </w:rPr>
            </w:pPr>
            <w:r w:rsidRPr="00E80E7F">
              <w:rPr>
                <w:rFonts w:ascii="Noto Sans" w:hAnsi="Noto Sans" w:cs="Noto Sans"/>
                <w:bCs/>
              </w:rPr>
              <w:t>NOTIFICACIÓN DE LA ADJUDICACIÓN</w:t>
            </w:r>
          </w:p>
        </w:tc>
        <w:tc>
          <w:tcPr>
            <w:tcW w:w="1129" w:type="dxa"/>
            <w:tcBorders>
              <w:top w:val="nil"/>
              <w:left w:val="nil"/>
              <w:bottom w:val="nil"/>
              <w:right w:val="nil"/>
            </w:tcBorders>
            <w:vAlign w:val="center"/>
          </w:tcPr>
          <w:p w14:paraId="3C98969A" w14:textId="2824515F" w:rsidR="00D272A9" w:rsidRPr="00E80E7F" w:rsidRDefault="00A1095B" w:rsidP="003C73E4">
            <w:pPr>
              <w:jc w:val="center"/>
              <w:rPr>
                <w:rFonts w:ascii="Noto Sans" w:hAnsi="Noto Sans" w:cs="Noto Sans"/>
                <w:b/>
              </w:rPr>
            </w:pPr>
            <w:r w:rsidRPr="00E80E7F">
              <w:rPr>
                <w:rFonts w:ascii="Noto Sans" w:hAnsi="Noto Sans" w:cs="Noto Sans"/>
                <w:b/>
              </w:rPr>
              <w:t>6</w:t>
            </w:r>
            <w:r w:rsidR="0030685F">
              <w:rPr>
                <w:rFonts w:ascii="Noto Sans" w:hAnsi="Noto Sans" w:cs="Noto Sans"/>
                <w:b/>
              </w:rPr>
              <w:t>7</w:t>
            </w:r>
          </w:p>
        </w:tc>
      </w:tr>
      <w:tr w:rsidR="00D272A9" w:rsidRPr="00E80E7F" w14:paraId="7E322938" w14:textId="77777777" w:rsidTr="007C7368">
        <w:tc>
          <w:tcPr>
            <w:tcW w:w="289" w:type="dxa"/>
            <w:tcBorders>
              <w:top w:val="nil"/>
              <w:left w:val="nil"/>
              <w:bottom w:val="nil"/>
              <w:right w:val="nil"/>
            </w:tcBorders>
          </w:tcPr>
          <w:p w14:paraId="71B26706" w14:textId="77777777" w:rsidR="00D272A9" w:rsidRPr="00E80E7F" w:rsidRDefault="00D272A9" w:rsidP="003C73E4">
            <w:pPr>
              <w:ind w:right="-232"/>
              <w:jc w:val="center"/>
              <w:rPr>
                <w:rFonts w:ascii="Noto Sans" w:hAnsi="Noto Sans" w:cs="Noto Sans"/>
                <w:b/>
              </w:rPr>
            </w:pPr>
          </w:p>
        </w:tc>
        <w:tc>
          <w:tcPr>
            <w:tcW w:w="567" w:type="dxa"/>
            <w:tcBorders>
              <w:top w:val="nil"/>
              <w:left w:val="nil"/>
              <w:bottom w:val="nil"/>
              <w:right w:val="nil"/>
            </w:tcBorders>
          </w:tcPr>
          <w:p w14:paraId="6427495D" w14:textId="77777777" w:rsidR="00D272A9" w:rsidRPr="00E80E7F" w:rsidRDefault="00D272A9" w:rsidP="003C73E4">
            <w:pPr>
              <w:ind w:right="-232"/>
              <w:jc w:val="center"/>
              <w:rPr>
                <w:rFonts w:ascii="Noto Sans" w:hAnsi="Noto Sans" w:cs="Noto Sans"/>
                <w:b/>
              </w:rPr>
            </w:pPr>
          </w:p>
        </w:tc>
        <w:tc>
          <w:tcPr>
            <w:tcW w:w="709" w:type="dxa"/>
            <w:tcBorders>
              <w:top w:val="nil"/>
              <w:left w:val="nil"/>
              <w:bottom w:val="nil"/>
              <w:right w:val="nil"/>
            </w:tcBorders>
            <w:vAlign w:val="center"/>
          </w:tcPr>
          <w:p w14:paraId="52365C1C" w14:textId="3578EB83" w:rsidR="00D272A9" w:rsidRPr="00E80E7F" w:rsidRDefault="00472BDE" w:rsidP="000374B7">
            <w:pPr>
              <w:ind w:right="-236"/>
              <w:rPr>
                <w:rFonts w:ascii="Noto Sans" w:hAnsi="Noto Sans" w:cs="Noto Sans"/>
                <w:b/>
              </w:rPr>
            </w:pPr>
            <w:r w:rsidRPr="00E80E7F">
              <w:rPr>
                <w:rFonts w:ascii="Noto Sans" w:hAnsi="Noto Sans" w:cs="Noto Sans"/>
                <w:b/>
              </w:rPr>
              <w:t>1</w:t>
            </w:r>
            <w:r w:rsidR="00DD2B42">
              <w:rPr>
                <w:rFonts w:ascii="Noto Sans" w:hAnsi="Noto Sans" w:cs="Noto Sans"/>
                <w:b/>
              </w:rPr>
              <w:t>7</w:t>
            </w:r>
          </w:p>
        </w:tc>
        <w:tc>
          <w:tcPr>
            <w:tcW w:w="6520" w:type="dxa"/>
            <w:tcBorders>
              <w:top w:val="nil"/>
              <w:left w:val="nil"/>
              <w:bottom w:val="nil"/>
              <w:right w:val="nil"/>
            </w:tcBorders>
          </w:tcPr>
          <w:p w14:paraId="0A788A86" w14:textId="7983F8FE" w:rsidR="00D272A9" w:rsidRPr="00E80E7F" w:rsidRDefault="00472BDE" w:rsidP="001B5544">
            <w:pPr>
              <w:tabs>
                <w:tab w:val="left" w:pos="1701"/>
              </w:tabs>
              <w:jc w:val="both"/>
              <w:rPr>
                <w:rFonts w:ascii="Noto Sans" w:hAnsi="Noto Sans" w:cs="Noto Sans"/>
              </w:rPr>
            </w:pPr>
            <w:r w:rsidRPr="00E80E7F">
              <w:rPr>
                <w:rFonts w:ascii="Noto Sans" w:hAnsi="Noto Sans" w:cs="Noto Sans"/>
              </w:rPr>
              <w:t>DOCUMENTACIÓN COMPLEMENTARIA PARA LA FIRMA DEL CONTRATO</w:t>
            </w:r>
          </w:p>
        </w:tc>
        <w:tc>
          <w:tcPr>
            <w:tcW w:w="1129" w:type="dxa"/>
            <w:tcBorders>
              <w:top w:val="nil"/>
              <w:left w:val="nil"/>
              <w:bottom w:val="nil"/>
              <w:right w:val="nil"/>
            </w:tcBorders>
            <w:vAlign w:val="center"/>
          </w:tcPr>
          <w:p w14:paraId="4D66DCD1" w14:textId="7303E947" w:rsidR="00D272A9" w:rsidRPr="00E80E7F" w:rsidRDefault="00A1095B" w:rsidP="003C73E4">
            <w:pPr>
              <w:jc w:val="center"/>
              <w:rPr>
                <w:rFonts w:ascii="Noto Sans" w:hAnsi="Noto Sans" w:cs="Noto Sans"/>
                <w:b/>
              </w:rPr>
            </w:pPr>
            <w:r w:rsidRPr="00E80E7F">
              <w:rPr>
                <w:rFonts w:ascii="Noto Sans" w:hAnsi="Noto Sans" w:cs="Noto Sans"/>
                <w:b/>
              </w:rPr>
              <w:t>6</w:t>
            </w:r>
            <w:r w:rsidR="0030685F">
              <w:rPr>
                <w:rFonts w:ascii="Noto Sans" w:hAnsi="Noto Sans" w:cs="Noto Sans"/>
                <w:b/>
              </w:rPr>
              <w:t>8</w:t>
            </w:r>
          </w:p>
        </w:tc>
      </w:tr>
      <w:tr w:rsidR="00D272A9" w:rsidRPr="00E80E7F" w14:paraId="18594716" w14:textId="77777777" w:rsidTr="007C7368">
        <w:tc>
          <w:tcPr>
            <w:tcW w:w="289" w:type="dxa"/>
            <w:tcBorders>
              <w:top w:val="nil"/>
              <w:left w:val="nil"/>
              <w:bottom w:val="nil"/>
              <w:right w:val="nil"/>
            </w:tcBorders>
          </w:tcPr>
          <w:p w14:paraId="350D70D7" w14:textId="77777777" w:rsidR="00D272A9" w:rsidRPr="00E80E7F" w:rsidRDefault="00D272A9" w:rsidP="003C73E4">
            <w:pPr>
              <w:ind w:right="-232"/>
              <w:jc w:val="center"/>
              <w:rPr>
                <w:rFonts w:ascii="Noto Sans" w:hAnsi="Noto Sans" w:cs="Noto Sans"/>
                <w:b/>
              </w:rPr>
            </w:pPr>
          </w:p>
        </w:tc>
        <w:tc>
          <w:tcPr>
            <w:tcW w:w="567" w:type="dxa"/>
            <w:tcBorders>
              <w:top w:val="nil"/>
              <w:left w:val="nil"/>
              <w:bottom w:val="nil"/>
              <w:right w:val="nil"/>
            </w:tcBorders>
          </w:tcPr>
          <w:p w14:paraId="5FAEA9BE" w14:textId="77777777" w:rsidR="00D272A9" w:rsidRPr="00E80E7F" w:rsidRDefault="00D272A9" w:rsidP="003C73E4">
            <w:pPr>
              <w:ind w:right="-232"/>
              <w:jc w:val="center"/>
              <w:rPr>
                <w:rFonts w:ascii="Noto Sans" w:hAnsi="Noto Sans" w:cs="Noto Sans"/>
                <w:b/>
              </w:rPr>
            </w:pPr>
          </w:p>
        </w:tc>
        <w:tc>
          <w:tcPr>
            <w:tcW w:w="709" w:type="dxa"/>
            <w:tcBorders>
              <w:top w:val="nil"/>
              <w:left w:val="nil"/>
              <w:bottom w:val="nil"/>
              <w:right w:val="nil"/>
            </w:tcBorders>
            <w:vAlign w:val="center"/>
          </w:tcPr>
          <w:p w14:paraId="4AB2BC5C" w14:textId="5A659021" w:rsidR="00D272A9" w:rsidRPr="00E80E7F" w:rsidRDefault="00592973" w:rsidP="000374B7">
            <w:pPr>
              <w:ind w:right="-236"/>
              <w:rPr>
                <w:rFonts w:ascii="Noto Sans" w:hAnsi="Noto Sans" w:cs="Noto Sans"/>
                <w:b/>
              </w:rPr>
            </w:pPr>
            <w:r w:rsidRPr="00E80E7F">
              <w:rPr>
                <w:rFonts w:ascii="Noto Sans" w:hAnsi="Noto Sans" w:cs="Noto Sans"/>
                <w:b/>
              </w:rPr>
              <w:t>1</w:t>
            </w:r>
            <w:r w:rsidR="00DD2B42">
              <w:rPr>
                <w:rFonts w:ascii="Noto Sans" w:hAnsi="Noto Sans" w:cs="Noto Sans"/>
                <w:b/>
              </w:rPr>
              <w:t>8</w:t>
            </w:r>
          </w:p>
        </w:tc>
        <w:tc>
          <w:tcPr>
            <w:tcW w:w="6520" w:type="dxa"/>
            <w:tcBorders>
              <w:top w:val="nil"/>
              <w:left w:val="nil"/>
              <w:bottom w:val="nil"/>
              <w:right w:val="nil"/>
            </w:tcBorders>
          </w:tcPr>
          <w:p w14:paraId="45F0E333" w14:textId="47A4515E" w:rsidR="00D272A9" w:rsidRPr="00E80E7F" w:rsidRDefault="00EA5481" w:rsidP="001B5544">
            <w:pPr>
              <w:tabs>
                <w:tab w:val="left" w:pos="1701"/>
              </w:tabs>
              <w:jc w:val="both"/>
              <w:rPr>
                <w:rFonts w:ascii="Noto Sans" w:hAnsi="Noto Sans" w:cs="Noto Sans"/>
              </w:rPr>
            </w:pPr>
            <w:r w:rsidRPr="00E80E7F">
              <w:rPr>
                <w:rFonts w:ascii="Noto Sans" w:hAnsi="Noto Sans" w:cs="Noto Sans"/>
              </w:rPr>
              <w:t>GARANTÍAS DE CUMPLIMIENTO, VICIOS OCULTOS Y CALIDAD</w:t>
            </w:r>
          </w:p>
        </w:tc>
        <w:tc>
          <w:tcPr>
            <w:tcW w:w="1129" w:type="dxa"/>
            <w:tcBorders>
              <w:top w:val="nil"/>
              <w:left w:val="nil"/>
              <w:bottom w:val="nil"/>
              <w:right w:val="nil"/>
            </w:tcBorders>
            <w:vAlign w:val="center"/>
          </w:tcPr>
          <w:p w14:paraId="4548E3D5" w14:textId="7A495074" w:rsidR="00D272A9" w:rsidRPr="00E80E7F" w:rsidRDefault="00A1095B" w:rsidP="003C73E4">
            <w:pPr>
              <w:jc w:val="center"/>
              <w:rPr>
                <w:rFonts w:ascii="Noto Sans" w:hAnsi="Noto Sans" w:cs="Noto Sans"/>
                <w:b/>
              </w:rPr>
            </w:pPr>
            <w:r w:rsidRPr="00E80E7F">
              <w:rPr>
                <w:rFonts w:ascii="Noto Sans" w:hAnsi="Noto Sans" w:cs="Noto Sans"/>
                <w:b/>
              </w:rPr>
              <w:t>6</w:t>
            </w:r>
            <w:r w:rsidR="0030685F">
              <w:rPr>
                <w:rFonts w:ascii="Noto Sans" w:hAnsi="Noto Sans" w:cs="Noto Sans"/>
                <w:b/>
              </w:rPr>
              <w:t>9</w:t>
            </w:r>
          </w:p>
        </w:tc>
      </w:tr>
      <w:tr w:rsidR="00B73B15" w:rsidRPr="00E80E7F" w14:paraId="487B4027" w14:textId="77777777" w:rsidTr="007C7368">
        <w:tc>
          <w:tcPr>
            <w:tcW w:w="289" w:type="dxa"/>
            <w:tcBorders>
              <w:top w:val="nil"/>
              <w:left w:val="nil"/>
              <w:bottom w:val="nil"/>
              <w:right w:val="nil"/>
            </w:tcBorders>
          </w:tcPr>
          <w:p w14:paraId="3DF27CF1" w14:textId="77777777" w:rsidR="00B73B15" w:rsidRPr="00E80E7F" w:rsidRDefault="00B73B15" w:rsidP="00B73B15">
            <w:pPr>
              <w:ind w:right="-232"/>
              <w:jc w:val="center"/>
              <w:rPr>
                <w:rFonts w:ascii="Noto Sans" w:hAnsi="Noto Sans" w:cs="Noto Sans"/>
                <w:b/>
              </w:rPr>
            </w:pPr>
          </w:p>
        </w:tc>
        <w:tc>
          <w:tcPr>
            <w:tcW w:w="567" w:type="dxa"/>
            <w:tcBorders>
              <w:top w:val="nil"/>
              <w:left w:val="nil"/>
              <w:bottom w:val="nil"/>
              <w:right w:val="nil"/>
            </w:tcBorders>
          </w:tcPr>
          <w:p w14:paraId="1AB01094" w14:textId="50098790" w:rsidR="00B73B15" w:rsidRPr="00E80E7F" w:rsidRDefault="00B73B15" w:rsidP="00B73B15">
            <w:pPr>
              <w:ind w:right="-232"/>
              <w:jc w:val="center"/>
              <w:rPr>
                <w:rFonts w:ascii="Noto Sans" w:hAnsi="Noto Sans" w:cs="Noto Sans"/>
                <w:b/>
              </w:rPr>
            </w:pPr>
          </w:p>
        </w:tc>
        <w:tc>
          <w:tcPr>
            <w:tcW w:w="709" w:type="dxa"/>
            <w:tcBorders>
              <w:top w:val="nil"/>
              <w:left w:val="nil"/>
              <w:bottom w:val="nil"/>
              <w:right w:val="nil"/>
            </w:tcBorders>
            <w:vAlign w:val="center"/>
          </w:tcPr>
          <w:p w14:paraId="6F78CE3C" w14:textId="7B65D394" w:rsidR="00B73B15" w:rsidRPr="00E80E7F" w:rsidRDefault="00592973" w:rsidP="000374B7">
            <w:pPr>
              <w:ind w:right="-236"/>
              <w:rPr>
                <w:rFonts w:ascii="Noto Sans" w:hAnsi="Noto Sans" w:cs="Noto Sans"/>
                <w:b/>
              </w:rPr>
            </w:pPr>
            <w:r w:rsidRPr="00E80E7F">
              <w:rPr>
                <w:rFonts w:ascii="Noto Sans" w:hAnsi="Noto Sans" w:cs="Noto Sans"/>
                <w:b/>
              </w:rPr>
              <w:t>1</w:t>
            </w:r>
            <w:r w:rsidR="00DD2B42">
              <w:rPr>
                <w:rFonts w:ascii="Noto Sans" w:hAnsi="Noto Sans" w:cs="Noto Sans"/>
                <w:b/>
              </w:rPr>
              <w:t>9</w:t>
            </w:r>
          </w:p>
        </w:tc>
        <w:tc>
          <w:tcPr>
            <w:tcW w:w="6520" w:type="dxa"/>
            <w:tcBorders>
              <w:top w:val="nil"/>
              <w:left w:val="nil"/>
              <w:bottom w:val="nil"/>
              <w:right w:val="nil"/>
            </w:tcBorders>
          </w:tcPr>
          <w:p w14:paraId="088CD726" w14:textId="3D6FD0F8" w:rsidR="00B73B15" w:rsidRPr="00E80E7F" w:rsidRDefault="00B73B15" w:rsidP="00B73B15">
            <w:pPr>
              <w:tabs>
                <w:tab w:val="left" w:pos="1701"/>
              </w:tabs>
              <w:jc w:val="both"/>
              <w:rPr>
                <w:rFonts w:ascii="Noto Sans" w:hAnsi="Noto Sans" w:cs="Noto Sans"/>
              </w:rPr>
            </w:pPr>
            <w:r w:rsidRPr="00E80E7F">
              <w:rPr>
                <w:rFonts w:ascii="Noto Sans" w:hAnsi="Noto Sans" w:cs="Noto Sans"/>
              </w:rPr>
              <w:t>PROTOCOLO DE ACTUACIÓN EN MATERIA DE CONTRATACIONES PÚBLICAS, OTORGAMIENTO Y PRÓRROGA DE LICENCIAS, PERMISOS, AUTORIZACIONES Y CONCESIONES.</w:t>
            </w:r>
          </w:p>
        </w:tc>
        <w:tc>
          <w:tcPr>
            <w:tcW w:w="1129" w:type="dxa"/>
            <w:tcBorders>
              <w:top w:val="nil"/>
              <w:left w:val="nil"/>
              <w:bottom w:val="nil"/>
              <w:right w:val="nil"/>
            </w:tcBorders>
            <w:vAlign w:val="center"/>
          </w:tcPr>
          <w:p w14:paraId="1E269051" w14:textId="4FD48DBE" w:rsidR="00B73B15" w:rsidRPr="00E80E7F" w:rsidRDefault="0030685F" w:rsidP="00B73B15">
            <w:pPr>
              <w:jc w:val="center"/>
              <w:rPr>
                <w:rFonts w:ascii="Noto Sans" w:hAnsi="Noto Sans" w:cs="Noto Sans"/>
                <w:b/>
              </w:rPr>
            </w:pPr>
            <w:r>
              <w:rPr>
                <w:rFonts w:ascii="Noto Sans" w:hAnsi="Noto Sans" w:cs="Noto Sans"/>
                <w:b/>
              </w:rPr>
              <w:t>71</w:t>
            </w:r>
          </w:p>
        </w:tc>
      </w:tr>
      <w:tr w:rsidR="007C7368" w:rsidRPr="00E80E7F" w14:paraId="4B25D87F" w14:textId="77777777" w:rsidTr="007C7368">
        <w:tc>
          <w:tcPr>
            <w:tcW w:w="289" w:type="dxa"/>
            <w:tcBorders>
              <w:top w:val="nil"/>
              <w:left w:val="nil"/>
              <w:bottom w:val="nil"/>
              <w:right w:val="nil"/>
            </w:tcBorders>
          </w:tcPr>
          <w:p w14:paraId="3F035BEE" w14:textId="77777777" w:rsidR="007C7368" w:rsidRPr="00E80E7F" w:rsidRDefault="007C7368" w:rsidP="00B73B15">
            <w:pPr>
              <w:ind w:right="-232"/>
              <w:jc w:val="center"/>
              <w:rPr>
                <w:rFonts w:ascii="Noto Sans" w:hAnsi="Noto Sans" w:cs="Noto Sans"/>
                <w:b/>
              </w:rPr>
            </w:pPr>
          </w:p>
        </w:tc>
        <w:tc>
          <w:tcPr>
            <w:tcW w:w="567" w:type="dxa"/>
            <w:tcBorders>
              <w:top w:val="nil"/>
              <w:left w:val="nil"/>
              <w:bottom w:val="nil"/>
              <w:right w:val="nil"/>
            </w:tcBorders>
          </w:tcPr>
          <w:p w14:paraId="7EEA84E9" w14:textId="77777777" w:rsidR="007C7368" w:rsidRPr="00E80E7F" w:rsidRDefault="007C7368" w:rsidP="00B73B15">
            <w:pPr>
              <w:ind w:right="-232"/>
              <w:jc w:val="center"/>
              <w:rPr>
                <w:rFonts w:ascii="Noto Sans" w:hAnsi="Noto Sans" w:cs="Noto Sans"/>
                <w:b/>
              </w:rPr>
            </w:pPr>
          </w:p>
        </w:tc>
        <w:tc>
          <w:tcPr>
            <w:tcW w:w="709" w:type="dxa"/>
            <w:tcBorders>
              <w:top w:val="nil"/>
              <w:left w:val="nil"/>
              <w:bottom w:val="nil"/>
              <w:right w:val="nil"/>
            </w:tcBorders>
            <w:vAlign w:val="center"/>
          </w:tcPr>
          <w:p w14:paraId="05F9DB7B" w14:textId="34FAE52B" w:rsidR="007C7368" w:rsidRPr="00E80E7F" w:rsidRDefault="007C7368" w:rsidP="000374B7">
            <w:pPr>
              <w:ind w:right="-236"/>
              <w:rPr>
                <w:rFonts w:ascii="Noto Sans" w:hAnsi="Noto Sans" w:cs="Noto Sans"/>
                <w:b/>
              </w:rPr>
            </w:pPr>
            <w:r>
              <w:rPr>
                <w:rFonts w:ascii="Noto Sans" w:hAnsi="Noto Sans" w:cs="Noto Sans"/>
                <w:b/>
              </w:rPr>
              <w:t>20</w:t>
            </w:r>
          </w:p>
        </w:tc>
        <w:tc>
          <w:tcPr>
            <w:tcW w:w="6520" w:type="dxa"/>
            <w:tcBorders>
              <w:top w:val="nil"/>
              <w:left w:val="nil"/>
              <w:bottom w:val="nil"/>
              <w:right w:val="nil"/>
            </w:tcBorders>
          </w:tcPr>
          <w:p w14:paraId="5D65A279" w14:textId="5FB54908" w:rsidR="007C7368" w:rsidRPr="00E80E7F" w:rsidRDefault="007C7368" w:rsidP="00B73B15">
            <w:pPr>
              <w:tabs>
                <w:tab w:val="left" w:pos="1701"/>
              </w:tabs>
              <w:jc w:val="both"/>
              <w:rPr>
                <w:rFonts w:ascii="Noto Sans" w:hAnsi="Noto Sans" w:cs="Noto Sans"/>
              </w:rPr>
            </w:pPr>
            <w:r w:rsidRPr="00E80E7F">
              <w:rPr>
                <w:rFonts w:ascii="Noto Sans" w:hAnsi="Noto Sans" w:cs="Noto Sans"/>
              </w:rPr>
              <w:t>NOTA INFORMATIVA PARA PARTICIPANTES DE PAÍSES MIEMBROS DE LA ORGANIZACIÓN PARA LA COOPERACIÓN Y EL DESARROLLO ECONÓMICO (OCDE).</w:t>
            </w:r>
          </w:p>
        </w:tc>
        <w:tc>
          <w:tcPr>
            <w:tcW w:w="1129" w:type="dxa"/>
            <w:tcBorders>
              <w:top w:val="nil"/>
              <w:left w:val="nil"/>
              <w:bottom w:val="nil"/>
              <w:right w:val="nil"/>
            </w:tcBorders>
            <w:vAlign w:val="center"/>
          </w:tcPr>
          <w:p w14:paraId="1F16DCEB" w14:textId="65C32F59" w:rsidR="007C7368" w:rsidRPr="00E80E7F" w:rsidRDefault="0030685F" w:rsidP="00B73B15">
            <w:pPr>
              <w:jc w:val="center"/>
              <w:rPr>
                <w:rFonts w:ascii="Noto Sans" w:hAnsi="Noto Sans" w:cs="Noto Sans"/>
                <w:b/>
              </w:rPr>
            </w:pPr>
            <w:r>
              <w:rPr>
                <w:rFonts w:ascii="Noto Sans" w:hAnsi="Noto Sans" w:cs="Noto Sans"/>
                <w:b/>
              </w:rPr>
              <w:t>71</w:t>
            </w:r>
          </w:p>
        </w:tc>
      </w:tr>
      <w:tr w:rsidR="007C7368" w:rsidRPr="00E80E7F" w14:paraId="5F9AD6D5" w14:textId="77777777" w:rsidTr="007C7368">
        <w:tc>
          <w:tcPr>
            <w:tcW w:w="289" w:type="dxa"/>
            <w:tcBorders>
              <w:top w:val="nil"/>
              <w:left w:val="nil"/>
              <w:bottom w:val="nil"/>
              <w:right w:val="nil"/>
            </w:tcBorders>
          </w:tcPr>
          <w:p w14:paraId="05EF51AA" w14:textId="77777777" w:rsidR="007C7368" w:rsidRPr="00E80E7F" w:rsidRDefault="007C7368" w:rsidP="00B73B15">
            <w:pPr>
              <w:ind w:right="-232"/>
              <w:jc w:val="center"/>
              <w:rPr>
                <w:rFonts w:ascii="Noto Sans" w:hAnsi="Noto Sans" w:cs="Noto Sans"/>
                <w:b/>
              </w:rPr>
            </w:pPr>
          </w:p>
        </w:tc>
        <w:tc>
          <w:tcPr>
            <w:tcW w:w="567" w:type="dxa"/>
            <w:tcBorders>
              <w:top w:val="nil"/>
              <w:left w:val="nil"/>
              <w:bottom w:val="nil"/>
              <w:right w:val="nil"/>
            </w:tcBorders>
          </w:tcPr>
          <w:p w14:paraId="491C8BD9" w14:textId="77777777" w:rsidR="007C7368" w:rsidRPr="00E80E7F" w:rsidRDefault="007C7368" w:rsidP="00B73B15">
            <w:pPr>
              <w:ind w:right="-232"/>
              <w:jc w:val="center"/>
              <w:rPr>
                <w:rFonts w:ascii="Noto Sans" w:hAnsi="Noto Sans" w:cs="Noto Sans"/>
                <w:b/>
              </w:rPr>
            </w:pPr>
          </w:p>
        </w:tc>
        <w:tc>
          <w:tcPr>
            <w:tcW w:w="709" w:type="dxa"/>
            <w:tcBorders>
              <w:top w:val="nil"/>
              <w:left w:val="nil"/>
              <w:bottom w:val="nil"/>
              <w:right w:val="nil"/>
            </w:tcBorders>
            <w:vAlign w:val="center"/>
          </w:tcPr>
          <w:p w14:paraId="672DDA4C" w14:textId="7DE9E5AE" w:rsidR="007C7368" w:rsidRPr="00E80E7F" w:rsidRDefault="007C7368" w:rsidP="000374B7">
            <w:pPr>
              <w:ind w:right="-236"/>
              <w:rPr>
                <w:rFonts w:ascii="Noto Sans" w:hAnsi="Noto Sans" w:cs="Noto Sans"/>
                <w:b/>
              </w:rPr>
            </w:pPr>
            <w:r>
              <w:rPr>
                <w:rFonts w:ascii="Noto Sans" w:hAnsi="Noto Sans" w:cs="Noto Sans"/>
                <w:b/>
              </w:rPr>
              <w:t>21</w:t>
            </w:r>
          </w:p>
        </w:tc>
        <w:tc>
          <w:tcPr>
            <w:tcW w:w="6520" w:type="dxa"/>
            <w:tcBorders>
              <w:top w:val="nil"/>
              <w:left w:val="nil"/>
              <w:bottom w:val="nil"/>
              <w:right w:val="nil"/>
            </w:tcBorders>
            <w:vAlign w:val="center"/>
          </w:tcPr>
          <w:p w14:paraId="651C86F9" w14:textId="7E0B6DD7" w:rsidR="007C7368" w:rsidRPr="00E80E7F" w:rsidRDefault="007C7368" w:rsidP="00B73B15">
            <w:pPr>
              <w:tabs>
                <w:tab w:val="left" w:pos="1701"/>
              </w:tabs>
              <w:jc w:val="both"/>
              <w:rPr>
                <w:rFonts w:ascii="Noto Sans" w:hAnsi="Noto Sans" w:cs="Noto Sans"/>
              </w:rPr>
            </w:pPr>
            <w:r w:rsidRPr="00E80E7F">
              <w:rPr>
                <w:rFonts w:ascii="Noto Sans" w:hAnsi="Noto Sans" w:cs="Noto Sans"/>
                <w:bCs/>
              </w:rPr>
              <w:t xml:space="preserve">ORIENTACIÓN, ACLARACIONES Y REQUISITOS PARA INGRESAR A LA ASIPONA ALTAMIRA. </w:t>
            </w:r>
          </w:p>
        </w:tc>
        <w:tc>
          <w:tcPr>
            <w:tcW w:w="1129" w:type="dxa"/>
            <w:tcBorders>
              <w:top w:val="nil"/>
              <w:left w:val="nil"/>
              <w:bottom w:val="nil"/>
              <w:right w:val="nil"/>
            </w:tcBorders>
            <w:vAlign w:val="center"/>
          </w:tcPr>
          <w:p w14:paraId="1272F7D8" w14:textId="6A0E0FF9" w:rsidR="007C7368" w:rsidRPr="00E80E7F" w:rsidRDefault="0030685F" w:rsidP="00B73B15">
            <w:pPr>
              <w:jc w:val="center"/>
              <w:rPr>
                <w:rFonts w:ascii="Noto Sans" w:hAnsi="Noto Sans" w:cs="Noto Sans"/>
                <w:b/>
              </w:rPr>
            </w:pPr>
            <w:r>
              <w:rPr>
                <w:rFonts w:ascii="Noto Sans" w:hAnsi="Noto Sans" w:cs="Noto Sans"/>
                <w:b/>
              </w:rPr>
              <w:t>71</w:t>
            </w:r>
          </w:p>
        </w:tc>
      </w:tr>
      <w:tr w:rsidR="007C7368" w:rsidRPr="00E80E7F" w14:paraId="5560657F" w14:textId="77777777" w:rsidTr="007C7368">
        <w:trPr>
          <w:gridAfter w:val="4"/>
          <w:wAfter w:w="8925" w:type="dxa"/>
        </w:trPr>
        <w:tc>
          <w:tcPr>
            <w:tcW w:w="289" w:type="dxa"/>
            <w:tcBorders>
              <w:top w:val="nil"/>
              <w:left w:val="nil"/>
              <w:bottom w:val="nil"/>
              <w:right w:val="nil"/>
            </w:tcBorders>
          </w:tcPr>
          <w:p w14:paraId="65F6D51B" w14:textId="77777777" w:rsidR="007C7368" w:rsidRPr="00E80E7F" w:rsidRDefault="007C7368" w:rsidP="00B73B15">
            <w:pPr>
              <w:ind w:right="-232"/>
              <w:jc w:val="center"/>
              <w:rPr>
                <w:rFonts w:ascii="Noto Sans" w:hAnsi="Noto Sans" w:cs="Noto Sans"/>
                <w:b/>
              </w:rPr>
            </w:pPr>
          </w:p>
        </w:tc>
      </w:tr>
    </w:tbl>
    <w:p w14:paraId="1EC22EC6" w14:textId="77777777" w:rsidR="001B5A26" w:rsidRPr="00E80E7F" w:rsidRDefault="001B5A26" w:rsidP="003C73E4">
      <w:pPr>
        <w:pStyle w:val="Sangradetextonormal"/>
        <w:ind w:left="0" w:right="-232" w:firstLine="0"/>
        <w:rPr>
          <w:rFonts w:ascii="Noto Sans" w:hAnsi="Noto Sans" w:cs="Noto Sans"/>
          <w:b/>
          <w:sz w:val="20"/>
          <w:lang w:val="es-ES"/>
        </w:rPr>
      </w:pPr>
    </w:p>
    <w:p w14:paraId="26D0EAD7" w14:textId="77777777" w:rsidR="001B5A26" w:rsidRPr="00E80E7F" w:rsidRDefault="001B5A26" w:rsidP="003C73E4">
      <w:pPr>
        <w:pStyle w:val="Sangradetextonormal"/>
        <w:ind w:left="0" w:right="-232" w:firstLine="0"/>
        <w:rPr>
          <w:rFonts w:ascii="Noto Sans" w:hAnsi="Noto Sans" w:cs="Noto Sans"/>
          <w:b/>
          <w:sz w:val="20"/>
          <w:lang w:val="es-ES"/>
        </w:rPr>
      </w:pPr>
    </w:p>
    <w:p w14:paraId="7472C34F" w14:textId="7D199B77" w:rsidR="00F63238" w:rsidRPr="00E80E7F" w:rsidRDefault="00E44FBA" w:rsidP="00C007AF">
      <w:pPr>
        <w:pStyle w:val="Sangradetextonormal"/>
        <w:ind w:left="0" w:right="-91" w:firstLine="0"/>
        <w:rPr>
          <w:rFonts w:ascii="Noto Sans" w:hAnsi="Noto Sans" w:cs="Noto Sans"/>
          <w:sz w:val="20"/>
        </w:rPr>
      </w:pPr>
      <w:r w:rsidRPr="00E80E7F">
        <w:rPr>
          <w:rFonts w:ascii="Noto Sans" w:hAnsi="Noto Sans" w:cs="Noto Sans"/>
          <w:b/>
          <w:sz w:val="20"/>
          <w:lang w:val="es-ES"/>
        </w:rPr>
        <w:t xml:space="preserve">GLOSARIO </w:t>
      </w:r>
      <w:r w:rsidR="009F1813" w:rsidRPr="00E80E7F">
        <w:rPr>
          <w:rFonts w:ascii="Noto Sans" w:hAnsi="Noto Sans" w:cs="Noto Sans"/>
          <w:b/>
          <w:sz w:val="20"/>
          <w:lang w:val="es-ES"/>
        </w:rPr>
        <w:t xml:space="preserve">DE </w:t>
      </w:r>
      <w:proofErr w:type="gramStart"/>
      <w:r w:rsidR="009F1813" w:rsidRPr="00E80E7F">
        <w:rPr>
          <w:rFonts w:ascii="Noto Sans" w:hAnsi="Noto Sans" w:cs="Noto Sans"/>
          <w:b/>
          <w:sz w:val="20"/>
          <w:lang w:val="es-ES"/>
        </w:rPr>
        <w:t>TÉRMINOS</w:t>
      </w:r>
      <w:r w:rsidR="00791599" w:rsidRPr="00E80E7F">
        <w:rPr>
          <w:rFonts w:ascii="Noto Sans" w:hAnsi="Noto Sans" w:cs="Noto Sans"/>
          <w:b/>
          <w:sz w:val="20"/>
          <w:lang w:val="es-ES"/>
        </w:rPr>
        <w:t>.</w:t>
      </w:r>
      <w:r w:rsidR="00894911" w:rsidRPr="00E80E7F">
        <w:rPr>
          <w:rFonts w:ascii="Noto Sans" w:hAnsi="Noto Sans" w:cs="Noto Sans"/>
          <w:b/>
          <w:sz w:val="20"/>
          <w:lang w:val="es-ES"/>
        </w:rPr>
        <w:t>-</w:t>
      </w:r>
      <w:proofErr w:type="gramEnd"/>
      <w:r w:rsidR="00894911" w:rsidRPr="00E80E7F">
        <w:rPr>
          <w:rFonts w:ascii="Noto Sans" w:hAnsi="Noto Sans" w:cs="Noto Sans"/>
          <w:b/>
          <w:sz w:val="20"/>
          <w:lang w:val="es-ES"/>
        </w:rPr>
        <w:t xml:space="preserve"> </w:t>
      </w:r>
      <w:r w:rsidR="00661469" w:rsidRPr="00E80E7F">
        <w:rPr>
          <w:rFonts w:ascii="Noto Sans" w:hAnsi="Noto Sans" w:cs="Noto Sans"/>
          <w:sz w:val="20"/>
          <w:lang w:val="es-MX"/>
        </w:rPr>
        <w:t xml:space="preserve">Además de las definiciones señaladas en el artículo 2 de la Ley de Obras Públicas y Servicios Relacionados con las Mismas y el artículo 2 de su </w:t>
      </w:r>
      <w:r w:rsidR="00661469" w:rsidRPr="00E80E7F">
        <w:rPr>
          <w:rFonts w:ascii="Noto Sans" w:hAnsi="Noto Sans" w:cs="Noto Sans"/>
          <w:sz w:val="20"/>
        </w:rPr>
        <w:t>Reglamento</w:t>
      </w:r>
      <w:r w:rsidR="00661469" w:rsidRPr="00E80E7F">
        <w:rPr>
          <w:rFonts w:ascii="Noto Sans" w:hAnsi="Noto Sans" w:cs="Noto Sans"/>
          <w:sz w:val="20"/>
          <w:lang w:val="es-MX"/>
        </w:rPr>
        <w:t>,</w:t>
      </w:r>
      <w:r w:rsidR="00661469" w:rsidRPr="00E80E7F">
        <w:rPr>
          <w:rFonts w:ascii="Noto Sans" w:hAnsi="Noto Sans" w:cs="Noto Sans"/>
          <w:sz w:val="20"/>
        </w:rPr>
        <w:t xml:space="preserve"> </w:t>
      </w:r>
      <w:r w:rsidR="00661469" w:rsidRPr="00E80E7F">
        <w:rPr>
          <w:rFonts w:ascii="Noto Sans" w:hAnsi="Noto Sans" w:cs="Noto Sans"/>
          <w:sz w:val="20"/>
          <w:lang w:val="es-MX"/>
        </w:rPr>
        <w:t>p</w:t>
      </w:r>
      <w:r w:rsidR="00661469" w:rsidRPr="00E80E7F">
        <w:rPr>
          <w:rFonts w:ascii="Noto Sans" w:hAnsi="Noto Sans" w:cs="Noto Sans"/>
          <w:sz w:val="20"/>
        </w:rPr>
        <w:t>ara los efectos de la CONVOCATORIA</w:t>
      </w:r>
      <w:r w:rsidR="00661469" w:rsidRPr="00E80E7F">
        <w:rPr>
          <w:rFonts w:ascii="Noto Sans" w:hAnsi="Noto Sans" w:cs="Noto Sans"/>
          <w:sz w:val="20"/>
          <w:lang w:val="es-MX"/>
        </w:rPr>
        <w:t xml:space="preserve">, de manera complementaria </w:t>
      </w:r>
      <w:r w:rsidR="00661469" w:rsidRPr="00E80E7F">
        <w:rPr>
          <w:rFonts w:ascii="Noto Sans" w:hAnsi="Noto Sans" w:cs="Noto Sans"/>
          <w:sz w:val="20"/>
        </w:rPr>
        <w:t>se entenderá por:</w:t>
      </w:r>
    </w:p>
    <w:p w14:paraId="66466623" w14:textId="77777777" w:rsidR="00661469" w:rsidRPr="00E80E7F" w:rsidRDefault="00661469" w:rsidP="00C007AF">
      <w:pPr>
        <w:pStyle w:val="Sangradetextonormal"/>
        <w:ind w:left="0" w:right="-91" w:firstLine="0"/>
        <w:rPr>
          <w:rFonts w:ascii="Noto Sans" w:hAnsi="Noto Sans" w:cs="Noto Sans"/>
        </w:rPr>
      </w:pPr>
    </w:p>
    <w:p w14:paraId="7A24E383" w14:textId="1C3D775F" w:rsidR="003C4893" w:rsidRPr="00E80E7F" w:rsidRDefault="003C4893" w:rsidP="00384DE2">
      <w:pPr>
        <w:pStyle w:val="Default"/>
        <w:numPr>
          <w:ilvl w:val="0"/>
          <w:numId w:val="31"/>
        </w:numPr>
        <w:ind w:left="284" w:right="-91" w:hanging="284"/>
        <w:jc w:val="both"/>
        <w:rPr>
          <w:rFonts w:ascii="Noto Sans" w:hAnsi="Noto Sans" w:cs="Noto Sans"/>
        </w:rPr>
      </w:pPr>
      <w:r w:rsidRPr="00E80E7F">
        <w:rPr>
          <w:rFonts w:ascii="Noto Sans" w:hAnsi="Noto Sans" w:cs="Noto Sans"/>
          <w:b/>
          <w:color w:val="auto"/>
          <w:sz w:val="20"/>
          <w:szCs w:val="20"/>
        </w:rPr>
        <w:t>AR.-</w:t>
      </w:r>
      <w:r w:rsidRPr="00E80E7F">
        <w:rPr>
          <w:rFonts w:ascii="Noto Sans" w:hAnsi="Noto Sans" w:cs="Noto Sans"/>
          <w:color w:val="auto"/>
          <w:sz w:val="20"/>
          <w:szCs w:val="20"/>
        </w:rPr>
        <w:t xml:space="preserve"> </w:t>
      </w:r>
      <w:r w:rsidRPr="00E80E7F">
        <w:rPr>
          <w:rFonts w:ascii="Noto Sans" w:hAnsi="Noto Sans" w:cs="Noto Sans"/>
          <w:color w:val="auto"/>
          <w:sz w:val="20"/>
          <w:szCs w:val="20"/>
          <w:lang w:val="x-none" w:eastAsia="es-ES"/>
        </w:rPr>
        <w:t>Área requirente que solicit</w:t>
      </w:r>
      <w:r w:rsidRPr="00E80E7F">
        <w:rPr>
          <w:rFonts w:ascii="Noto Sans" w:hAnsi="Noto Sans" w:cs="Noto Sans"/>
          <w:color w:val="auto"/>
          <w:sz w:val="20"/>
          <w:szCs w:val="20"/>
          <w:lang w:eastAsia="es-ES"/>
        </w:rPr>
        <w:t xml:space="preserve">a y </w:t>
      </w:r>
      <w:r w:rsidRPr="00E80E7F">
        <w:rPr>
          <w:rFonts w:ascii="Noto Sans" w:hAnsi="Noto Sans" w:cs="Noto Sans"/>
          <w:color w:val="auto"/>
          <w:sz w:val="20"/>
          <w:szCs w:val="20"/>
          <w:lang w:val="x-none" w:eastAsia="es-ES"/>
        </w:rPr>
        <w:t>requier</w:t>
      </w:r>
      <w:r w:rsidRPr="00E80E7F">
        <w:rPr>
          <w:rFonts w:ascii="Noto Sans" w:hAnsi="Noto Sans" w:cs="Noto Sans"/>
          <w:color w:val="auto"/>
          <w:sz w:val="20"/>
          <w:szCs w:val="20"/>
          <w:lang w:eastAsia="es-ES"/>
        </w:rPr>
        <w:t>e</w:t>
      </w:r>
      <w:r w:rsidRPr="00E80E7F">
        <w:rPr>
          <w:rFonts w:ascii="Noto Sans" w:hAnsi="Noto Sans" w:cs="Noto Sans"/>
          <w:color w:val="auto"/>
          <w:sz w:val="20"/>
          <w:szCs w:val="20"/>
          <w:lang w:val="x-none" w:eastAsia="es-ES"/>
        </w:rPr>
        <w:t xml:space="preserve"> la contratación de</w:t>
      </w:r>
      <w:r w:rsidRPr="00E80E7F">
        <w:rPr>
          <w:rFonts w:ascii="Noto Sans" w:hAnsi="Noto Sans" w:cs="Noto Sans"/>
          <w:color w:val="auto"/>
          <w:sz w:val="20"/>
          <w:szCs w:val="20"/>
          <w:lang w:eastAsia="es-ES"/>
        </w:rPr>
        <w:t xml:space="preserve">l </w:t>
      </w:r>
      <w:r w:rsidR="004E1DAE" w:rsidRPr="00E80E7F">
        <w:rPr>
          <w:rFonts w:ascii="Noto Sans" w:hAnsi="Noto Sans" w:cs="Noto Sans"/>
          <w:color w:val="auto"/>
          <w:sz w:val="20"/>
          <w:szCs w:val="20"/>
          <w:lang w:eastAsia="es-ES"/>
        </w:rPr>
        <w:t xml:space="preserve">Servicio relacionado con </w:t>
      </w:r>
      <w:r w:rsidRPr="00E80E7F">
        <w:rPr>
          <w:rFonts w:ascii="Noto Sans" w:hAnsi="Noto Sans" w:cs="Noto Sans"/>
          <w:color w:val="auto"/>
          <w:sz w:val="20"/>
          <w:szCs w:val="20"/>
          <w:lang w:val="x-none" w:eastAsia="es-ES"/>
        </w:rPr>
        <w:t>obra pública</w:t>
      </w:r>
      <w:r w:rsidRPr="00E80E7F">
        <w:rPr>
          <w:rFonts w:ascii="Noto Sans" w:hAnsi="Noto Sans" w:cs="Noto Sans"/>
          <w:color w:val="auto"/>
          <w:sz w:val="20"/>
          <w:szCs w:val="20"/>
          <w:lang w:eastAsia="es-ES"/>
        </w:rPr>
        <w:t xml:space="preserve"> objeto de</w:t>
      </w:r>
      <w:r w:rsidR="005D5BBD" w:rsidRPr="00E80E7F">
        <w:rPr>
          <w:rFonts w:ascii="Noto Sans" w:hAnsi="Noto Sans" w:cs="Noto Sans"/>
          <w:color w:val="auto"/>
          <w:sz w:val="20"/>
          <w:szCs w:val="20"/>
          <w:lang w:eastAsia="es-ES"/>
        </w:rPr>
        <w:t xml:space="preserve"> este</w:t>
      </w:r>
      <w:r w:rsidRPr="00E80E7F">
        <w:rPr>
          <w:rFonts w:ascii="Noto Sans" w:hAnsi="Noto Sans" w:cs="Noto Sans"/>
          <w:color w:val="auto"/>
          <w:sz w:val="20"/>
          <w:szCs w:val="20"/>
          <w:lang w:eastAsia="es-ES"/>
        </w:rPr>
        <w:t xml:space="preserve"> proceso de contratación. Para este proceso de contratación serán el </w:t>
      </w:r>
      <w:r w:rsidRPr="00E80E7F">
        <w:rPr>
          <w:rFonts w:ascii="Noto Sans" w:hAnsi="Noto Sans" w:cs="Noto Sans"/>
          <w:b/>
          <w:bCs/>
          <w:color w:val="auto"/>
          <w:sz w:val="20"/>
          <w:szCs w:val="20"/>
          <w:lang w:eastAsia="es-ES"/>
        </w:rPr>
        <w:t xml:space="preserve">Departamento de </w:t>
      </w:r>
      <w:r w:rsidR="008D7916" w:rsidRPr="00E80E7F">
        <w:rPr>
          <w:rFonts w:ascii="Noto Sans" w:hAnsi="Noto Sans" w:cs="Noto Sans"/>
          <w:b/>
          <w:bCs/>
          <w:color w:val="auto"/>
          <w:sz w:val="20"/>
          <w:szCs w:val="20"/>
          <w:lang w:eastAsia="es-ES"/>
        </w:rPr>
        <w:t>Proyectos</w:t>
      </w:r>
      <w:r w:rsidRPr="00E80E7F">
        <w:rPr>
          <w:rFonts w:ascii="Noto Sans" w:hAnsi="Noto Sans" w:cs="Noto Sans"/>
          <w:b/>
          <w:bCs/>
          <w:color w:val="auto"/>
          <w:sz w:val="20"/>
          <w:szCs w:val="20"/>
          <w:lang w:eastAsia="es-ES"/>
        </w:rPr>
        <w:t xml:space="preserve"> </w:t>
      </w:r>
      <w:r w:rsidRPr="00E80E7F">
        <w:rPr>
          <w:rFonts w:ascii="Noto Sans" w:hAnsi="Noto Sans" w:cs="Noto Sans"/>
          <w:color w:val="auto"/>
          <w:sz w:val="20"/>
          <w:szCs w:val="20"/>
          <w:lang w:eastAsia="es-ES"/>
        </w:rPr>
        <w:t xml:space="preserve">y la </w:t>
      </w:r>
      <w:r w:rsidRPr="00E80E7F">
        <w:rPr>
          <w:rFonts w:ascii="Noto Sans" w:hAnsi="Noto Sans" w:cs="Noto Sans"/>
          <w:b/>
          <w:bCs/>
          <w:color w:val="auto"/>
          <w:sz w:val="20"/>
          <w:szCs w:val="20"/>
          <w:lang w:eastAsia="es-ES"/>
        </w:rPr>
        <w:t xml:space="preserve">Subgerencia </w:t>
      </w:r>
      <w:r w:rsidR="008D7916" w:rsidRPr="00E80E7F">
        <w:rPr>
          <w:rFonts w:ascii="Noto Sans" w:hAnsi="Noto Sans" w:cs="Noto Sans"/>
          <w:b/>
          <w:bCs/>
          <w:color w:val="auto"/>
          <w:sz w:val="20"/>
          <w:szCs w:val="20"/>
          <w:lang w:eastAsia="es-ES"/>
        </w:rPr>
        <w:t>Técnica de Proyectos</w:t>
      </w:r>
      <w:r w:rsidRPr="00E80E7F">
        <w:rPr>
          <w:rFonts w:ascii="Noto Sans" w:hAnsi="Noto Sans" w:cs="Noto Sans"/>
          <w:b/>
          <w:bCs/>
          <w:color w:val="auto"/>
          <w:sz w:val="20"/>
          <w:szCs w:val="20"/>
          <w:lang w:eastAsia="es-ES"/>
        </w:rPr>
        <w:t xml:space="preserve"> </w:t>
      </w:r>
      <w:r w:rsidRPr="00E80E7F">
        <w:rPr>
          <w:rFonts w:ascii="Noto Sans" w:hAnsi="Noto Sans" w:cs="Noto Sans"/>
          <w:color w:val="auto"/>
          <w:sz w:val="20"/>
          <w:szCs w:val="20"/>
          <w:lang w:eastAsia="es-ES"/>
        </w:rPr>
        <w:t>de la</w:t>
      </w:r>
      <w:r w:rsidRPr="00E80E7F">
        <w:rPr>
          <w:rFonts w:ascii="Noto Sans" w:hAnsi="Noto Sans" w:cs="Noto Sans"/>
          <w:b/>
          <w:bCs/>
          <w:color w:val="auto"/>
          <w:sz w:val="20"/>
          <w:szCs w:val="20"/>
          <w:lang w:eastAsia="es-ES"/>
        </w:rPr>
        <w:t xml:space="preserve"> Gerencia de Ingeniería -a través de sus titulares-</w:t>
      </w:r>
      <w:r w:rsidR="005D5BBD" w:rsidRPr="00E80E7F">
        <w:rPr>
          <w:rFonts w:ascii="Noto Sans" w:hAnsi="Noto Sans" w:cs="Noto Sans"/>
          <w:color w:val="auto"/>
          <w:sz w:val="20"/>
          <w:szCs w:val="20"/>
          <w:lang w:eastAsia="es-ES"/>
        </w:rPr>
        <w:t>.</w:t>
      </w:r>
    </w:p>
    <w:p w14:paraId="07B2C987" w14:textId="77777777" w:rsidR="005D5BBD" w:rsidRPr="00E80E7F" w:rsidRDefault="005D5BBD" w:rsidP="00C007AF">
      <w:pPr>
        <w:pStyle w:val="Default"/>
        <w:ind w:left="284" w:right="-91"/>
        <w:jc w:val="both"/>
        <w:rPr>
          <w:rFonts w:ascii="Noto Sans" w:hAnsi="Noto Sans" w:cs="Noto Sans"/>
        </w:rPr>
      </w:pPr>
    </w:p>
    <w:p w14:paraId="7439126C" w14:textId="6EE09526" w:rsidR="003C4893" w:rsidRPr="00E80E7F" w:rsidRDefault="003C4893" w:rsidP="00384DE2">
      <w:pPr>
        <w:pStyle w:val="Default"/>
        <w:numPr>
          <w:ilvl w:val="0"/>
          <w:numId w:val="31"/>
        </w:numPr>
        <w:ind w:left="284" w:right="-91" w:hanging="284"/>
        <w:jc w:val="both"/>
        <w:rPr>
          <w:rFonts w:ascii="Noto Sans" w:hAnsi="Noto Sans" w:cs="Noto Sans"/>
          <w:color w:val="auto"/>
          <w:sz w:val="20"/>
          <w:szCs w:val="20"/>
          <w:lang w:val="x-none" w:eastAsia="es-ES"/>
        </w:rPr>
      </w:pPr>
      <w:r w:rsidRPr="00E80E7F">
        <w:rPr>
          <w:rFonts w:ascii="Noto Sans" w:hAnsi="Noto Sans" w:cs="Noto Sans"/>
          <w:b/>
          <w:color w:val="auto"/>
          <w:sz w:val="20"/>
          <w:szCs w:val="20"/>
        </w:rPr>
        <w:t>ARC. –</w:t>
      </w:r>
      <w:r w:rsidRPr="00E80E7F">
        <w:rPr>
          <w:rFonts w:ascii="Noto Sans" w:hAnsi="Noto Sans" w:cs="Noto Sans"/>
          <w:color w:val="auto"/>
          <w:sz w:val="20"/>
          <w:szCs w:val="20"/>
        </w:rPr>
        <w:t xml:space="preserve"> </w:t>
      </w:r>
      <w:r w:rsidRPr="00E80E7F">
        <w:rPr>
          <w:rFonts w:ascii="Noto Sans" w:hAnsi="Noto Sans" w:cs="Noto Sans"/>
          <w:color w:val="auto"/>
          <w:sz w:val="20"/>
          <w:szCs w:val="20"/>
          <w:lang w:val="x-none" w:eastAsia="es-ES"/>
        </w:rPr>
        <w:t>Área responsable de la contratación</w:t>
      </w:r>
      <w:r w:rsidRPr="00E80E7F">
        <w:rPr>
          <w:rFonts w:ascii="Noto Sans" w:hAnsi="Noto Sans" w:cs="Noto Sans"/>
          <w:color w:val="auto"/>
          <w:sz w:val="20"/>
          <w:szCs w:val="20"/>
          <w:lang w:eastAsia="es-ES"/>
        </w:rPr>
        <w:t xml:space="preserve">. Para este proceso de contratación será la </w:t>
      </w:r>
      <w:r w:rsidRPr="00E80E7F">
        <w:rPr>
          <w:rFonts w:ascii="Noto Sans" w:hAnsi="Noto Sans" w:cs="Noto Sans"/>
          <w:b/>
          <w:bCs/>
          <w:color w:val="auto"/>
          <w:sz w:val="20"/>
          <w:szCs w:val="20"/>
          <w:lang w:eastAsia="es-ES"/>
        </w:rPr>
        <w:t>Gerencia de Ingeniería -a través de su titular-</w:t>
      </w:r>
      <w:r w:rsidRPr="00E80E7F">
        <w:rPr>
          <w:rFonts w:ascii="Noto Sans" w:hAnsi="Noto Sans" w:cs="Noto Sans"/>
          <w:color w:val="auto"/>
          <w:sz w:val="20"/>
          <w:szCs w:val="20"/>
          <w:lang w:eastAsia="es-ES"/>
        </w:rPr>
        <w:t>.</w:t>
      </w:r>
    </w:p>
    <w:p w14:paraId="4C84A08F" w14:textId="77777777" w:rsidR="003C4893" w:rsidRPr="00E80E7F" w:rsidRDefault="003C4893" w:rsidP="00C007AF">
      <w:pPr>
        <w:pStyle w:val="Textoindependiente2"/>
        <w:spacing w:after="0" w:line="240" w:lineRule="auto"/>
        <w:ind w:left="284" w:right="-91" w:hanging="284"/>
        <w:jc w:val="both"/>
        <w:rPr>
          <w:rFonts w:ascii="Noto Sans" w:hAnsi="Noto Sans" w:cs="Noto Sans"/>
        </w:rPr>
      </w:pPr>
    </w:p>
    <w:p w14:paraId="17107A60" w14:textId="3AADFADA" w:rsidR="003C4893" w:rsidRPr="00E80E7F" w:rsidRDefault="003C4893" w:rsidP="00384DE2">
      <w:pPr>
        <w:pStyle w:val="Default"/>
        <w:numPr>
          <w:ilvl w:val="0"/>
          <w:numId w:val="31"/>
        </w:numPr>
        <w:ind w:left="284" w:right="-91" w:hanging="284"/>
        <w:jc w:val="both"/>
        <w:rPr>
          <w:rFonts w:ascii="Noto Sans" w:hAnsi="Noto Sans" w:cs="Noto Sans"/>
          <w:color w:val="auto"/>
          <w:sz w:val="20"/>
          <w:szCs w:val="20"/>
          <w:lang w:eastAsia="es-ES"/>
        </w:rPr>
      </w:pPr>
      <w:r w:rsidRPr="00E80E7F">
        <w:rPr>
          <w:rFonts w:ascii="Noto Sans" w:hAnsi="Noto Sans" w:cs="Noto Sans"/>
          <w:b/>
          <w:color w:val="auto"/>
          <w:sz w:val="20"/>
          <w:szCs w:val="20"/>
        </w:rPr>
        <w:t>ARET. –</w:t>
      </w:r>
      <w:r w:rsidRPr="00E80E7F">
        <w:rPr>
          <w:rFonts w:ascii="Noto Sans" w:hAnsi="Noto Sans" w:cs="Noto Sans"/>
          <w:color w:val="auto"/>
          <w:sz w:val="20"/>
          <w:szCs w:val="20"/>
        </w:rPr>
        <w:t xml:space="preserve"> </w:t>
      </w:r>
      <w:r w:rsidRPr="00E80E7F">
        <w:rPr>
          <w:rFonts w:ascii="Noto Sans" w:hAnsi="Noto Sans" w:cs="Noto Sans"/>
          <w:color w:val="auto"/>
          <w:sz w:val="20"/>
          <w:szCs w:val="20"/>
          <w:lang w:eastAsia="es-ES"/>
        </w:rPr>
        <w:t xml:space="preserve">Área responsable de la ejecución de los </w:t>
      </w:r>
      <w:r w:rsidR="004E1DAE" w:rsidRPr="00E80E7F">
        <w:rPr>
          <w:rFonts w:ascii="Noto Sans" w:hAnsi="Noto Sans" w:cs="Noto Sans"/>
          <w:color w:val="auto"/>
          <w:sz w:val="20"/>
          <w:szCs w:val="20"/>
          <w:lang w:eastAsia="es-ES"/>
        </w:rPr>
        <w:t>servicios</w:t>
      </w:r>
      <w:r w:rsidRPr="00E80E7F">
        <w:rPr>
          <w:rFonts w:ascii="Noto Sans" w:hAnsi="Noto Sans" w:cs="Noto Sans"/>
          <w:color w:val="auto"/>
          <w:sz w:val="20"/>
          <w:szCs w:val="20"/>
          <w:lang w:eastAsia="es-ES"/>
        </w:rPr>
        <w:t xml:space="preserve"> que está facultada para la administración, control y seguimiento hasta la conclusión definitiva de los contratos de </w:t>
      </w:r>
      <w:r w:rsidR="00D85DFE" w:rsidRPr="00E80E7F">
        <w:rPr>
          <w:rFonts w:ascii="Noto Sans" w:hAnsi="Noto Sans" w:cs="Noto Sans"/>
          <w:color w:val="auto"/>
          <w:sz w:val="20"/>
          <w:szCs w:val="20"/>
          <w:lang w:eastAsia="es-ES"/>
        </w:rPr>
        <w:t xml:space="preserve">Servicios relacionados con </w:t>
      </w:r>
      <w:r w:rsidRPr="00E80E7F">
        <w:rPr>
          <w:rFonts w:ascii="Noto Sans" w:hAnsi="Noto Sans" w:cs="Noto Sans"/>
          <w:color w:val="auto"/>
          <w:sz w:val="20"/>
          <w:szCs w:val="20"/>
          <w:lang w:eastAsia="es-ES"/>
        </w:rPr>
        <w:t>obra pública</w:t>
      </w:r>
      <w:r w:rsidR="00405FA4" w:rsidRPr="00E80E7F">
        <w:rPr>
          <w:rFonts w:ascii="Noto Sans" w:hAnsi="Noto Sans" w:cs="Noto Sans"/>
          <w:color w:val="auto"/>
          <w:sz w:val="20"/>
          <w:szCs w:val="20"/>
          <w:lang w:eastAsia="es-ES"/>
        </w:rPr>
        <w:t>.</w:t>
      </w:r>
      <w:r w:rsidRPr="00E80E7F">
        <w:rPr>
          <w:rFonts w:ascii="Noto Sans" w:hAnsi="Noto Sans" w:cs="Noto Sans"/>
          <w:color w:val="auto"/>
          <w:sz w:val="20"/>
          <w:szCs w:val="20"/>
          <w:lang w:eastAsia="es-ES"/>
        </w:rPr>
        <w:t xml:space="preserve"> </w:t>
      </w:r>
      <w:r w:rsidR="00405FA4" w:rsidRPr="00E80E7F">
        <w:rPr>
          <w:rFonts w:ascii="Noto Sans" w:hAnsi="Noto Sans" w:cs="Noto Sans"/>
          <w:color w:val="auto"/>
          <w:sz w:val="20"/>
          <w:szCs w:val="20"/>
          <w:lang w:eastAsia="es-ES"/>
        </w:rPr>
        <w:t>P</w:t>
      </w:r>
      <w:r w:rsidRPr="00E80E7F">
        <w:rPr>
          <w:rFonts w:ascii="Noto Sans" w:hAnsi="Noto Sans" w:cs="Noto Sans"/>
          <w:color w:val="auto"/>
          <w:sz w:val="20"/>
          <w:szCs w:val="20"/>
          <w:lang w:eastAsia="es-ES"/>
        </w:rPr>
        <w:t xml:space="preserve">ara este proceso de contratación será el </w:t>
      </w:r>
      <w:r w:rsidR="005F4E90" w:rsidRPr="00E80E7F">
        <w:rPr>
          <w:rFonts w:ascii="Noto Sans" w:hAnsi="Noto Sans" w:cs="Noto Sans"/>
          <w:b/>
          <w:bCs/>
          <w:color w:val="auto"/>
          <w:sz w:val="20"/>
          <w:szCs w:val="20"/>
          <w:lang w:eastAsia="es-ES"/>
        </w:rPr>
        <w:t xml:space="preserve">Departamento de Proyectos </w:t>
      </w:r>
      <w:r w:rsidR="005F4E90" w:rsidRPr="00E80E7F">
        <w:rPr>
          <w:rFonts w:ascii="Noto Sans" w:hAnsi="Noto Sans" w:cs="Noto Sans"/>
          <w:color w:val="auto"/>
          <w:sz w:val="20"/>
          <w:szCs w:val="20"/>
          <w:lang w:eastAsia="es-ES"/>
        </w:rPr>
        <w:t xml:space="preserve">y la </w:t>
      </w:r>
      <w:r w:rsidR="005F4E90" w:rsidRPr="00E80E7F">
        <w:rPr>
          <w:rFonts w:ascii="Noto Sans" w:hAnsi="Noto Sans" w:cs="Noto Sans"/>
          <w:b/>
          <w:bCs/>
          <w:color w:val="auto"/>
          <w:sz w:val="20"/>
          <w:szCs w:val="20"/>
          <w:lang w:eastAsia="es-ES"/>
        </w:rPr>
        <w:t xml:space="preserve">Subgerencia Técnica de Proyectos </w:t>
      </w:r>
      <w:r w:rsidR="005F4E90" w:rsidRPr="00E80E7F">
        <w:rPr>
          <w:rFonts w:ascii="Noto Sans" w:hAnsi="Noto Sans" w:cs="Noto Sans"/>
          <w:color w:val="auto"/>
          <w:sz w:val="20"/>
          <w:szCs w:val="20"/>
          <w:lang w:eastAsia="es-ES"/>
        </w:rPr>
        <w:t>de la</w:t>
      </w:r>
      <w:r w:rsidR="005F4E90" w:rsidRPr="00E80E7F">
        <w:rPr>
          <w:rFonts w:ascii="Noto Sans" w:hAnsi="Noto Sans" w:cs="Noto Sans"/>
          <w:b/>
          <w:bCs/>
          <w:color w:val="auto"/>
          <w:sz w:val="20"/>
          <w:szCs w:val="20"/>
          <w:lang w:eastAsia="es-ES"/>
        </w:rPr>
        <w:t xml:space="preserve"> Gerencia de Ingeniería -a través de sus titulares-</w:t>
      </w:r>
      <w:r w:rsidRPr="00E80E7F">
        <w:rPr>
          <w:rFonts w:ascii="Noto Sans" w:hAnsi="Noto Sans" w:cs="Noto Sans"/>
          <w:color w:val="auto"/>
          <w:sz w:val="20"/>
          <w:szCs w:val="20"/>
          <w:lang w:eastAsia="es-ES"/>
        </w:rPr>
        <w:t>.</w:t>
      </w:r>
    </w:p>
    <w:p w14:paraId="0182B9BB" w14:textId="77777777" w:rsidR="00522AC1" w:rsidRPr="00E80E7F" w:rsidRDefault="00522AC1" w:rsidP="00C007AF">
      <w:pPr>
        <w:pStyle w:val="Textoindependiente2"/>
        <w:spacing w:after="0" w:line="240" w:lineRule="auto"/>
        <w:ind w:left="284" w:right="-91" w:hanging="284"/>
        <w:jc w:val="both"/>
        <w:rPr>
          <w:rFonts w:ascii="Noto Sans" w:hAnsi="Noto Sans" w:cs="Noto Sans"/>
          <w:bCs/>
          <w:lang w:val="es-MX"/>
        </w:rPr>
      </w:pPr>
    </w:p>
    <w:p w14:paraId="16F457F2" w14:textId="498BB6CF" w:rsidR="00D64410" w:rsidRPr="00E80E7F" w:rsidRDefault="00D64410" w:rsidP="00384DE2">
      <w:pPr>
        <w:pStyle w:val="Textoindependiente2"/>
        <w:numPr>
          <w:ilvl w:val="0"/>
          <w:numId w:val="31"/>
        </w:numPr>
        <w:spacing w:after="0" w:line="240" w:lineRule="auto"/>
        <w:ind w:left="284" w:right="-91" w:hanging="284"/>
        <w:jc w:val="both"/>
        <w:rPr>
          <w:rFonts w:ascii="Noto Sans" w:hAnsi="Noto Sans" w:cs="Noto Sans"/>
          <w:lang w:val="es-MX"/>
        </w:rPr>
      </w:pPr>
      <w:r w:rsidRPr="00E80E7F">
        <w:rPr>
          <w:rFonts w:ascii="Noto Sans" w:hAnsi="Noto Sans" w:cs="Noto Sans"/>
          <w:b/>
          <w:lang w:val="es-MX"/>
        </w:rPr>
        <w:t xml:space="preserve">ASIPONA ALTAMIRA, </w:t>
      </w:r>
      <w:r w:rsidRPr="00E80E7F">
        <w:rPr>
          <w:rFonts w:ascii="Noto Sans" w:hAnsi="Noto Sans" w:cs="Noto Sans"/>
          <w:b/>
        </w:rPr>
        <w:t>CONVOCANTE</w:t>
      </w:r>
      <w:r w:rsidR="00982846" w:rsidRPr="00E80E7F">
        <w:rPr>
          <w:rFonts w:ascii="Noto Sans" w:hAnsi="Noto Sans" w:cs="Noto Sans"/>
          <w:b/>
          <w:lang w:val="es-MX"/>
        </w:rPr>
        <w:t xml:space="preserve"> </w:t>
      </w:r>
      <w:r w:rsidRPr="00E80E7F">
        <w:rPr>
          <w:rFonts w:ascii="Noto Sans" w:hAnsi="Noto Sans" w:cs="Noto Sans"/>
          <w:b/>
          <w:lang w:val="es-MX"/>
        </w:rPr>
        <w:t>o ENTIDAD</w:t>
      </w:r>
      <w:r w:rsidRPr="00E80E7F">
        <w:rPr>
          <w:rFonts w:ascii="Noto Sans" w:hAnsi="Noto Sans" w:cs="Noto Sans"/>
          <w:b/>
        </w:rPr>
        <w:t>.</w:t>
      </w:r>
      <w:r w:rsidRPr="00E80E7F">
        <w:rPr>
          <w:rFonts w:ascii="Noto Sans" w:hAnsi="Noto Sans" w:cs="Noto Sans"/>
          <w:b/>
          <w:lang w:val="es-MX"/>
        </w:rPr>
        <w:t xml:space="preserve"> </w:t>
      </w:r>
      <w:r w:rsidRPr="00E80E7F">
        <w:rPr>
          <w:rFonts w:ascii="Noto Sans" w:hAnsi="Noto Sans" w:cs="Noto Sans"/>
          <w:b/>
        </w:rPr>
        <w:t>–</w:t>
      </w:r>
      <w:r w:rsidRPr="00E80E7F">
        <w:rPr>
          <w:rFonts w:ascii="Noto Sans" w:hAnsi="Noto Sans" w:cs="Noto Sans"/>
        </w:rPr>
        <w:t xml:space="preserve"> Administración del Sistema Portuario Nacional Altamira, S.A. de C.V. </w:t>
      </w:r>
    </w:p>
    <w:p w14:paraId="68EE3F03" w14:textId="77777777" w:rsidR="00D64410" w:rsidRPr="00E80E7F" w:rsidRDefault="00D64410" w:rsidP="00C007AF">
      <w:pPr>
        <w:pStyle w:val="Prrafodelista"/>
        <w:ind w:left="284" w:right="-91" w:hanging="284"/>
        <w:rPr>
          <w:rFonts w:ascii="Noto Sans" w:hAnsi="Noto Sans" w:cs="Noto Sans"/>
          <w:b/>
        </w:rPr>
      </w:pPr>
    </w:p>
    <w:p w14:paraId="0409C169" w14:textId="333E40EE" w:rsidR="003C4893" w:rsidRPr="00E80E7F" w:rsidRDefault="003C4893" w:rsidP="00384DE2">
      <w:pPr>
        <w:pStyle w:val="Default"/>
        <w:numPr>
          <w:ilvl w:val="0"/>
          <w:numId w:val="31"/>
        </w:numPr>
        <w:ind w:left="284" w:right="-91" w:hanging="284"/>
        <w:jc w:val="both"/>
        <w:rPr>
          <w:rFonts w:ascii="Noto Sans" w:hAnsi="Noto Sans" w:cs="Noto Sans"/>
          <w:color w:val="auto"/>
          <w:sz w:val="20"/>
          <w:szCs w:val="20"/>
        </w:rPr>
      </w:pPr>
      <w:r w:rsidRPr="00E80E7F">
        <w:rPr>
          <w:rFonts w:ascii="Noto Sans" w:hAnsi="Noto Sans" w:cs="Noto Sans"/>
          <w:b/>
          <w:color w:val="auto"/>
          <w:sz w:val="20"/>
          <w:szCs w:val="20"/>
        </w:rPr>
        <w:t>AT. –</w:t>
      </w:r>
      <w:r w:rsidRPr="00E80E7F">
        <w:rPr>
          <w:rFonts w:ascii="Noto Sans" w:hAnsi="Noto Sans" w:cs="Noto Sans"/>
          <w:color w:val="auto"/>
          <w:sz w:val="20"/>
          <w:szCs w:val="20"/>
        </w:rPr>
        <w:t xml:space="preserve"> </w:t>
      </w:r>
      <w:r w:rsidRPr="00E80E7F">
        <w:rPr>
          <w:rFonts w:ascii="Noto Sans" w:hAnsi="Noto Sans" w:cs="Noto Sans"/>
          <w:bCs/>
          <w:color w:val="auto"/>
          <w:sz w:val="20"/>
          <w:szCs w:val="20"/>
          <w:lang w:val="x-none" w:eastAsia="es-ES"/>
        </w:rPr>
        <w:t>Área técnica</w:t>
      </w:r>
      <w:r w:rsidRPr="00E80E7F">
        <w:rPr>
          <w:rFonts w:ascii="Noto Sans" w:hAnsi="Noto Sans" w:cs="Noto Sans"/>
          <w:bCs/>
          <w:color w:val="auto"/>
          <w:sz w:val="20"/>
          <w:szCs w:val="20"/>
          <w:lang w:eastAsia="es-ES"/>
        </w:rPr>
        <w:t xml:space="preserve"> </w:t>
      </w:r>
      <w:r w:rsidRPr="00E80E7F">
        <w:rPr>
          <w:rFonts w:ascii="Noto Sans" w:hAnsi="Noto Sans" w:cs="Noto Sans"/>
          <w:bCs/>
          <w:color w:val="auto"/>
          <w:sz w:val="20"/>
          <w:szCs w:val="20"/>
          <w:lang w:val="x-none" w:eastAsia="es-ES"/>
        </w:rPr>
        <w:t>que elabor</w:t>
      </w:r>
      <w:r w:rsidR="006C7A3C" w:rsidRPr="00E80E7F">
        <w:rPr>
          <w:rFonts w:ascii="Noto Sans" w:hAnsi="Noto Sans" w:cs="Noto Sans"/>
          <w:bCs/>
          <w:color w:val="auto"/>
          <w:sz w:val="20"/>
          <w:szCs w:val="20"/>
          <w:lang w:eastAsia="es-ES"/>
        </w:rPr>
        <w:t>ó</w:t>
      </w:r>
      <w:r w:rsidRPr="00E80E7F">
        <w:rPr>
          <w:rFonts w:ascii="Noto Sans" w:hAnsi="Noto Sans" w:cs="Noto Sans"/>
          <w:bCs/>
          <w:color w:val="auto"/>
          <w:sz w:val="20"/>
          <w:szCs w:val="20"/>
          <w:lang w:val="x-none" w:eastAsia="es-ES"/>
        </w:rPr>
        <w:t xml:space="preserve"> </w:t>
      </w:r>
      <w:proofErr w:type="spellStart"/>
      <w:r w:rsidRPr="00E80E7F">
        <w:rPr>
          <w:rFonts w:ascii="Noto Sans" w:hAnsi="Noto Sans" w:cs="Noto Sans"/>
          <w:bCs/>
          <w:color w:val="auto"/>
          <w:sz w:val="20"/>
          <w:szCs w:val="20"/>
          <w:lang w:val="x-none" w:eastAsia="es-ES"/>
        </w:rPr>
        <w:t>l</w:t>
      </w:r>
      <w:r w:rsidR="006C7A3C" w:rsidRPr="00E80E7F">
        <w:rPr>
          <w:rFonts w:ascii="Noto Sans" w:hAnsi="Noto Sans" w:cs="Noto Sans"/>
          <w:bCs/>
          <w:color w:val="auto"/>
          <w:sz w:val="20"/>
          <w:szCs w:val="20"/>
          <w:lang w:eastAsia="es-ES"/>
        </w:rPr>
        <w:t>o</w:t>
      </w:r>
      <w:r w:rsidRPr="00E80E7F">
        <w:rPr>
          <w:rFonts w:ascii="Noto Sans" w:hAnsi="Noto Sans" w:cs="Noto Sans"/>
          <w:bCs/>
          <w:color w:val="auto"/>
          <w:sz w:val="20"/>
          <w:szCs w:val="20"/>
          <w:lang w:val="x-none" w:eastAsia="es-ES"/>
        </w:rPr>
        <w:t>s</w:t>
      </w:r>
      <w:proofErr w:type="spellEnd"/>
      <w:r w:rsidRPr="00E80E7F">
        <w:rPr>
          <w:rFonts w:ascii="Noto Sans" w:hAnsi="Noto Sans" w:cs="Noto Sans"/>
          <w:bCs/>
          <w:color w:val="auto"/>
          <w:sz w:val="20"/>
          <w:szCs w:val="20"/>
          <w:lang w:val="x-none" w:eastAsia="es-ES"/>
        </w:rPr>
        <w:t xml:space="preserve"> </w:t>
      </w:r>
      <w:r w:rsidR="00D7549E" w:rsidRPr="00E80E7F">
        <w:rPr>
          <w:rFonts w:ascii="Noto Sans" w:hAnsi="Noto Sans" w:cs="Noto Sans"/>
          <w:b/>
          <w:color w:val="auto"/>
          <w:sz w:val="20"/>
          <w:szCs w:val="20"/>
          <w:lang w:eastAsia="es-ES"/>
        </w:rPr>
        <w:t>TÉRMINOS DE REFERENCIA</w:t>
      </w:r>
      <w:r w:rsidR="00D7549E" w:rsidRPr="00E80E7F">
        <w:rPr>
          <w:rFonts w:ascii="Noto Sans" w:hAnsi="Noto Sans" w:cs="Noto Sans"/>
          <w:bCs/>
          <w:color w:val="auto"/>
          <w:sz w:val="20"/>
          <w:szCs w:val="20"/>
          <w:lang w:eastAsia="es-ES"/>
        </w:rPr>
        <w:t xml:space="preserve"> </w:t>
      </w:r>
      <w:r w:rsidRPr="00E80E7F">
        <w:rPr>
          <w:rFonts w:ascii="Noto Sans" w:hAnsi="Noto Sans" w:cs="Noto Sans"/>
          <w:bCs/>
          <w:color w:val="auto"/>
          <w:sz w:val="20"/>
          <w:szCs w:val="20"/>
          <w:lang w:eastAsia="es-ES"/>
        </w:rPr>
        <w:t xml:space="preserve">de este </w:t>
      </w:r>
      <w:r w:rsidRPr="00E80E7F">
        <w:rPr>
          <w:rFonts w:ascii="Noto Sans" w:hAnsi="Noto Sans" w:cs="Noto Sans"/>
          <w:bCs/>
          <w:color w:val="auto"/>
          <w:sz w:val="20"/>
          <w:szCs w:val="20"/>
          <w:lang w:val="x-none" w:eastAsia="es-ES"/>
        </w:rPr>
        <w:t>proce</w:t>
      </w:r>
      <w:r w:rsidRPr="00E80E7F">
        <w:rPr>
          <w:rFonts w:ascii="Noto Sans" w:hAnsi="Noto Sans" w:cs="Noto Sans"/>
          <w:bCs/>
          <w:color w:val="auto"/>
          <w:sz w:val="20"/>
          <w:szCs w:val="20"/>
          <w:lang w:eastAsia="es-ES"/>
        </w:rPr>
        <w:t xml:space="preserve">so </w:t>
      </w:r>
      <w:r w:rsidRPr="00E80E7F">
        <w:rPr>
          <w:rFonts w:ascii="Noto Sans" w:hAnsi="Noto Sans" w:cs="Noto Sans"/>
          <w:bCs/>
          <w:color w:val="auto"/>
          <w:sz w:val="20"/>
          <w:szCs w:val="20"/>
          <w:lang w:val="x-none" w:eastAsia="es-ES"/>
        </w:rPr>
        <w:t>de contratación.</w:t>
      </w:r>
      <w:r w:rsidRPr="00E80E7F">
        <w:rPr>
          <w:rFonts w:ascii="Noto Sans" w:hAnsi="Noto Sans" w:cs="Noto Sans"/>
          <w:bCs/>
          <w:color w:val="auto"/>
          <w:sz w:val="20"/>
          <w:szCs w:val="20"/>
          <w:lang w:eastAsia="es-ES"/>
        </w:rPr>
        <w:t xml:space="preserve"> </w:t>
      </w:r>
      <w:r w:rsidRPr="00E80E7F">
        <w:rPr>
          <w:rFonts w:ascii="Noto Sans" w:hAnsi="Noto Sans" w:cs="Noto Sans"/>
          <w:color w:val="auto"/>
          <w:sz w:val="20"/>
          <w:szCs w:val="20"/>
          <w:lang w:eastAsia="es-ES"/>
        </w:rPr>
        <w:t xml:space="preserve">Para este proceso de contratación serán el </w:t>
      </w:r>
      <w:r w:rsidR="005F4E90" w:rsidRPr="00E80E7F">
        <w:rPr>
          <w:rFonts w:ascii="Noto Sans" w:hAnsi="Noto Sans" w:cs="Noto Sans"/>
          <w:b/>
          <w:bCs/>
          <w:color w:val="auto"/>
          <w:sz w:val="20"/>
          <w:szCs w:val="20"/>
          <w:lang w:eastAsia="es-ES"/>
        </w:rPr>
        <w:t xml:space="preserve">Departamento de Proyectos </w:t>
      </w:r>
      <w:r w:rsidR="005F4E90" w:rsidRPr="00E80E7F">
        <w:rPr>
          <w:rFonts w:ascii="Noto Sans" w:hAnsi="Noto Sans" w:cs="Noto Sans"/>
          <w:color w:val="auto"/>
          <w:sz w:val="20"/>
          <w:szCs w:val="20"/>
          <w:lang w:eastAsia="es-ES"/>
        </w:rPr>
        <w:t xml:space="preserve">y la </w:t>
      </w:r>
      <w:r w:rsidR="005F4E90" w:rsidRPr="00E80E7F">
        <w:rPr>
          <w:rFonts w:ascii="Noto Sans" w:hAnsi="Noto Sans" w:cs="Noto Sans"/>
          <w:b/>
          <w:bCs/>
          <w:color w:val="auto"/>
          <w:sz w:val="20"/>
          <w:szCs w:val="20"/>
          <w:lang w:eastAsia="es-ES"/>
        </w:rPr>
        <w:t xml:space="preserve">Subgerencia Técnica de Proyectos </w:t>
      </w:r>
      <w:r w:rsidR="005F4E90" w:rsidRPr="00E80E7F">
        <w:rPr>
          <w:rFonts w:ascii="Noto Sans" w:hAnsi="Noto Sans" w:cs="Noto Sans"/>
          <w:color w:val="auto"/>
          <w:sz w:val="20"/>
          <w:szCs w:val="20"/>
          <w:lang w:eastAsia="es-ES"/>
        </w:rPr>
        <w:t>de la</w:t>
      </w:r>
      <w:r w:rsidR="005F4E90" w:rsidRPr="00E80E7F">
        <w:rPr>
          <w:rFonts w:ascii="Noto Sans" w:hAnsi="Noto Sans" w:cs="Noto Sans"/>
          <w:b/>
          <w:bCs/>
          <w:color w:val="auto"/>
          <w:sz w:val="20"/>
          <w:szCs w:val="20"/>
          <w:lang w:eastAsia="es-ES"/>
        </w:rPr>
        <w:t xml:space="preserve"> Gerencia de Ingeniería -a través de sus titulares-</w:t>
      </w:r>
      <w:r w:rsidRPr="00E80E7F">
        <w:rPr>
          <w:rFonts w:ascii="Noto Sans" w:hAnsi="Noto Sans" w:cs="Noto Sans"/>
          <w:color w:val="auto"/>
          <w:sz w:val="20"/>
          <w:szCs w:val="20"/>
          <w:lang w:eastAsia="es-ES"/>
        </w:rPr>
        <w:t>.</w:t>
      </w:r>
    </w:p>
    <w:p w14:paraId="4DA4F950" w14:textId="382CBE5A" w:rsidR="008906FF" w:rsidRPr="00E80E7F" w:rsidRDefault="008906FF" w:rsidP="00C007AF">
      <w:pPr>
        <w:pStyle w:val="Textoindependiente2"/>
        <w:spacing w:after="0" w:line="240" w:lineRule="auto"/>
        <w:ind w:left="284" w:right="-91" w:hanging="284"/>
        <w:jc w:val="both"/>
        <w:rPr>
          <w:rFonts w:ascii="Noto Sans" w:hAnsi="Noto Sans" w:cs="Noto Sans"/>
          <w:b/>
          <w:bCs/>
          <w:lang w:val="es-MX"/>
        </w:rPr>
      </w:pPr>
    </w:p>
    <w:p w14:paraId="66AC5E4A" w14:textId="6EF73F97" w:rsidR="00D64410" w:rsidRPr="00E80E7F" w:rsidRDefault="00D64410" w:rsidP="00384DE2">
      <w:pPr>
        <w:pStyle w:val="Prrafodelista"/>
        <w:numPr>
          <w:ilvl w:val="0"/>
          <w:numId w:val="31"/>
        </w:numPr>
        <w:ind w:left="284" w:right="-91" w:hanging="284"/>
        <w:jc w:val="both"/>
        <w:rPr>
          <w:rFonts w:ascii="Noto Sans" w:hAnsi="Noto Sans" w:cs="Noto Sans"/>
          <w:bCs/>
        </w:rPr>
      </w:pPr>
      <w:r w:rsidRPr="00E80E7F">
        <w:rPr>
          <w:rFonts w:ascii="Noto Sans" w:hAnsi="Noto Sans" w:cs="Noto Sans"/>
          <w:b/>
        </w:rPr>
        <w:t xml:space="preserve">CONVOCATORIA. – </w:t>
      </w:r>
      <w:r w:rsidRPr="00E80E7F">
        <w:rPr>
          <w:rFonts w:ascii="Noto Sans" w:hAnsi="Noto Sans" w:cs="Noto Sans"/>
          <w:bCs/>
        </w:rPr>
        <w:t xml:space="preserve">Bases de Convocatoria de la </w:t>
      </w:r>
      <w:r w:rsidR="00516ECB" w:rsidRPr="00E80E7F">
        <w:rPr>
          <w:rFonts w:ascii="Noto Sans" w:hAnsi="Noto Sans" w:cs="Noto Sans"/>
          <w:b/>
        </w:rPr>
        <w:t xml:space="preserve">Adjudicación Directa de </w:t>
      </w:r>
      <w:r w:rsidR="00526701" w:rsidRPr="00E80E7F">
        <w:rPr>
          <w:rFonts w:ascii="Noto Sans" w:hAnsi="Noto Sans" w:cs="Noto Sans"/>
          <w:b/>
        </w:rPr>
        <w:t>C</w:t>
      </w:r>
      <w:r w:rsidR="00516ECB" w:rsidRPr="00E80E7F">
        <w:rPr>
          <w:rFonts w:ascii="Noto Sans" w:hAnsi="Noto Sans" w:cs="Noto Sans"/>
          <w:b/>
        </w:rPr>
        <w:t>arácter</w:t>
      </w:r>
      <w:r w:rsidR="00526701" w:rsidRPr="00E80E7F">
        <w:rPr>
          <w:rFonts w:ascii="Noto Sans" w:hAnsi="Noto Sans" w:cs="Noto Sans"/>
          <w:b/>
        </w:rPr>
        <w:t xml:space="preserve"> </w:t>
      </w:r>
      <w:r w:rsidR="00516ECB" w:rsidRPr="00E80E7F">
        <w:rPr>
          <w:rFonts w:ascii="Noto Sans" w:hAnsi="Noto Sans" w:cs="Noto Sans"/>
          <w:b/>
        </w:rPr>
        <w:t>Nacional</w:t>
      </w:r>
      <w:r w:rsidRPr="00E80E7F">
        <w:rPr>
          <w:rFonts w:ascii="Noto Sans" w:hAnsi="Noto Sans" w:cs="Noto Sans"/>
          <w:b/>
        </w:rPr>
        <w:t xml:space="preserve"> No</w:t>
      </w:r>
      <w:r w:rsidRPr="00E80E7F">
        <w:rPr>
          <w:rFonts w:ascii="Noto Sans" w:hAnsi="Noto Sans" w:cs="Noto San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540844" w:rsidRPr="00E80E7F">
        <w:rPr>
          <w:rFonts w:ascii="Noto Sans" w:hAnsi="Noto Sans" w:cs="Noto San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AO-13-J2Y-013J2Y001-N-</w:t>
      </w:r>
      <w:r w:rsidR="00E80E7F">
        <w:rPr>
          <w:rFonts w:ascii="Noto Sans" w:hAnsi="Noto Sans" w:cs="Noto San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w:t>
      </w:r>
      <w:r w:rsidR="00540844" w:rsidRPr="00E80E7F">
        <w:rPr>
          <w:rFonts w:ascii="Noto Sans" w:hAnsi="Noto Sans" w:cs="Noto San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-202</w:t>
      </w:r>
      <w:r w:rsidR="00E80E7F">
        <w:rPr>
          <w:rFonts w:ascii="Noto Sans" w:hAnsi="Noto Sans" w:cs="Noto San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6</w:t>
      </w:r>
      <w:r w:rsidRPr="00E80E7F">
        <w:rPr>
          <w:rFonts w:ascii="Noto Sans" w:hAnsi="Noto Sans" w:cs="Noto Sans"/>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E80E7F">
        <w:rPr>
          <w:rFonts w:ascii="Noto Sans" w:hAnsi="Noto Sans" w:cs="Noto Sans"/>
          <w:bCs/>
        </w:rPr>
        <w:t>-</w:t>
      </w:r>
      <w:r w:rsidR="00004CD9" w:rsidRPr="00E80E7F">
        <w:rPr>
          <w:rFonts w:ascii="Noto Sans" w:hAnsi="Noto Sans" w:cs="Noto Sans"/>
          <w:bCs/>
        </w:rPr>
        <w:t xml:space="preserve">incluye el </w:t>
      </w:r>
      <w:r w:rsidRPr="00E80E7F">
        <w:rPr>
          <w:rFonts w:ascii="Noto Sans" w:hAnsi="Noto Sans" w:cs="Noto Sans"/>
          <w:bCs/>
        </w:rPr>
        <w:t xml:space="preserve">Pliego de requisitos y </w:t>
      </w:r>
      <w:r w:rsidR="00004CD9" w:rsidRPr="00E80E7F">
        <w:rPr>
          <w:rFonts w:ascii="Noto Sans" w:hAnsi="Noto Sans" w:cs="Noto Sans"/>
          <w:bCs/>
        </w:rPr>
        <w:t xml:space="preserve">todos sus </w:t>
      </w:r>
      <w:r w:rsidRPr="00E80E7F">
        <w:rPr>
          <w:rFonts w:ascii="Noto Sans" w:hAnsi="Noto Sans" w:cs="Noto Sans"/>
          <w:bCs/>
        </w:rPr>
        <w:t>Anexos-.</w:t>
      </w:r>
    </w:p>
    <w:p w14:paraId="6DA3F3EF" w14:textId="77777777" w:rsidR="00D64410" w:rsidRPr="00E80E7F" w:rsidRDefault="00D64410" w:rsidP="00C007AF">
      <w:pPr>
        <w:pStyle w:val="Prrafodelista"/>
        <w:ind w:left="284" w:right="-91" w:hanging="284"/>
        <w:rPr>
          <w:rFonts w:ascii="Noto Sans" w:hAnsi="Noto Sans" w:cs="Noto Sans"/>
          <w:b/>
        </w:rPr>
      </w:pPr>
    </w:p>
    <w:p w14:paraId="23E6E0C9" w14:textId="4E2AB7BD" w:rsidR="008906FF" w:rsidRPr="00E80E7F" w:rsidRDefault="008906FF" w:rsidP="00384DE2">
      <w:pPr>
        <w:pStyle w:val="Prrafodelista"/>
        <w:numPr>
          <w:ilvl w:val="0"/>
          <w:numId w:val="31"/>
        </w:numPr>
        <w:ind w:left="284" w:right="-91" w:hanging="284"/>
        <w:jc w:val="both"/>
        <w:rPr>
          <w:rFonts w:ascii="Noto Sans" w:hAnsi="Noto Sans" w:cs="Noto Sans"/>
        </w:rPr>
      </w:pPr>
      <w:proofErr w:type="gramStart"/>
      <w:r w:rsidRPr="00E80E7F">
        <w:rPr>
          <w:rFonts w:ascii="Noto Sans" w:hAnsi="Noto Sans" w:cs="Noto Sans"/>
          <w:b/>
        </w:rPr>
        <w:t>BESOP.-</w:t>
      </w:r>
      <w:proofErr w:type="gramEnd"/>
      <w:r w:rsidRPr="00E80E7F">
        <w:rPr>
          <w:rFonts w:ascii="Noto Sans" w:hAnsi="Noto Sans" w:cs="Noto Sans"/>
          <w:b/>
        </w:rPr>
        <w:t xml:space="preserve"> </w:t>
      </w:r>
      <w:r w:rsidR="0068290F" w:rsidRPr="00E80E7F">
        <w:rPr>
          <w:rFonts w:ascii="Noto Sans" w:hAnsi="Noto Sans" w:cs="Noto Sans"/>
          <w:bCs/>
        </w:rPr>
        <w:t>I</w:t>
      </w:r>
      <w:r w:rsidR="007C1CCA" w:rsidRPr="00E80E7F">
        <w:rPr>
          <w:rFonts w:ascii="Noto Sans" w:hAnsi="Noto Sans" w:cs="Noto Sans"/>
        </w:rPr>
        <w:t xml:space="preserve">nstrumento que constituye el medio de comunicación entre las partes que formalizan </w:t>
      </w:r>
      <w:r w:rsidR="0068290F" w:rsidRPr="00E80E7F">
        <w:rPr>
          <w:rFonts w:ascii="Noto Sans" w:hAnsi="Noto Sans" w:cs="Noto Sans"/>
        </w:rPr>
        <w:t>e</w:t>
      </w:r>
      <w:r w:rsidR="007C1CCA" w:rsidRPr="00E80E7F">
        <w:rPr>
          <w:rFonts w:ascii="Noto Sans" w:hAnsi="Noto Sans" w:cs="Noto Sans"/>
        </w:rPr>
        <w:t>l contrato, en el cual se registra</w:t>
      </w:r>
      <w:r w:rsidR="0068290F" w:rsidRPr="00E80E7F">
        <w:rPr>
          <w:rFonts w:ascii="Noto Sans" w:hAnsi="Noto Sans" w:cs="Noto Sans"/>
        </w:rPr>
        <w:t>rá</w:t>
      </w:r>
      <w:r w:rsidR="007C1CCA" w:rsidRPr="00E80E7F">
        <w:rPr>
          <w:rFonts w:ascii="Noto Sans" w:hAnsi="Noto Sans" w:cs="Noto Sans"/>
        </w:rPr>
        <w:t xml:space="preserve">n </w:t>
      </w:r>
      <w:r w:rsidR="0068290F" w:rsidRPr="00E80E7F">
        <w:rPr>
          <w:rFonts w:ascii="Noto Sans" w:hAnsi="Noto Sans" w:cs="Noto Sans"/>
        </w:rPr>
        <w:t xml:space="preserve">todos </w:t>
      </w:r>
      <w:r w:rsidR="007C1CCA" w:rsidRPr="00E80E7F">
        <w:rPr>
          <w:rFonts w:ascii="Noto Sans" w:hAnsi="Noto Sans" w:cs="Noto Sans"/>
        </w:rPr>
        <w:t>los asuntos y eventos importantes que se presenten durante la ejecución de los trabajos</w:t>
      </w:r>
      <w:r w:rsidR="0057746D" w:rsidRPr="00E80E7F">
        <w:rPr>
          <w:rFonts w:ascii="Noto Sans" w:hAnsi="Noto Sans" w:cs="Noto Sans"/>
        </w:rPr>
        <w:t xml:space="preserve"> objeto del presente proceso de contratación</w:t>
      </w:r>
      <w:r w:rsidR="007C1CCA" w:rsidRPr="00E80E7F">
        <w:rPr>
          <w:rFonts w:ascii="Noto Sans" w:hAnsi="Noto Sans" w:cs="Noto Sans"/>
        </w:rPr>
        <w:t>.</w:t>
      </w:r>
    </w:p>
    <w:p w14:paraId="57D7AD6B" w14:textId="77777777" w:rsidR="00AE2017" w:rsidRPr="00E80E7F" w:rsidRDefault="00AE2017" w:rsidP="00C007AF">
      <w:pPr>
        <w:pStyle w:val="Prrafodelista"/>
        <w:ind w:left="284" w:right="-91"/>
        <w:jc w:val="both"/>
        <w:rPr>
          <w:rFonts w:ascii="Noto Sans" w:hAnsi="Noto Sans" w:cs="Noto Sans"/>
        </w:rPr>
      </w:pPr>
    </w:p>
    <w:p w14:paraId="5AC51422" w14:textId="6A04D459" w:rsidR="008906FF" w:rsidRPr="00E80E7F" w:rsidRDefault="00831920" w:rsidP="00384DE2">
      <w:pPr>
        <w:pStyle w:val="Textoindependiente2"/>
        <w:numPr>
          <w:ilvl w:val="0"/>
          <w:numId w:val="31"/>
        </w:numPr>
        <w:spacing w:after="0" w:line="240" w:lineRule="auto"/>
        <w:ind w:left="284" w:right="-91" w:hanging="284"/>
        <w:jc w:val="both"/>
        <w:rPr>
          <w:rFonts w:ascii="Noto Sans" w:hAnsi="Noto Sans" w:cs="Noto Sans"/>
          <w:lang w:val="es-MX"/>
        </w:rPr>
      </w:pPr>
      <w:r w:rsidRPr="00E80E7F">
        <w:rPr>
          <w:rFonts w:ascii="Noto Sans" w:hAnsi="Noto Sans" w:cs="Noto Sans"/>
          <w:b/>
          <w:bCs/>
          <w:lang w:val="es-MX"/>
        </w:rPr>
        <w:t>ComprasMX</w:t>
      </w:r>
      <w:r w:rsidR="00441139" w:rsidRPr="00E80E7F">
        <w:rPr>
          <w:rFonts w:ascii="Noto Sans" w:hAnsi="Noto Sans" w:cs="Noto Sans"/>
          <w:b/>
          <w:bCs/>
          <w:lang w:val="es-MX"/>
        </w:rPr>
        <w:t xml:space="preserve">. </w:t>
      </w:r>
      <w:r w:rsidR="00E727DD" w:rsidRPr="00E80E7F">
        <w:rPr>
          <w:rFonts w:ascii="Noto Sans" w:hAnsi="Noto Sans" w:cs="Noto Sans"/>
          <w:b/>
          <w:bCs/>
          <w:lang w:val="es-MX"/>
        </w:rPr>
        <w:t>–</w:t>
      </w:r>
      <w:r w:rsidR="003D3281" w:rsidRPr="00E80E7F">
        <w:rPr>
          <w:rFonts w:ascii="Noto Sans" w:hAnsi="Noto Sans" w:cs="Noto Sans"/>
          <w:b/>
          <w:bCs/>
          <w:lang w:val="es-MX"/>
        </w:rPr>
        <w:t xml:space="preserve"> </w:t>
      </w:r>
      <w:r w:rsidR="003D3281" w:rsidRPr="00E80E7F">
        <w:rPr>
          <w:rFonts w:ascii="Noto Sans" w:hAnsi="Noto Sans" w:cs="Noto Sans"/>
          <w:lang w:val="es-MX"/>
        </w:rPr>
        <w:t>S</w:t>
      </w:r>
      <w:r w:rsidR="00E727DD" w:rsidRPr="00E80E7F">
        <w:rPr>
          <w:rFonts w:ascii="Noto Sans" w:hAnsi="Noto Sans" w:cs="Noto Sans"/>
          <w:lang w:val="es-MX"/>
        </w:rPr>
        <w:t>istema</w:t>
      </w:r>
      <w:r w:rsidR="00E727DD" w:rsidRPr="00E80E7F">
        <w:rPr>
          <w:rFonts w:ascii="Noto Sans" w:hAnsi="Noto Sans" w:cs="Noto Sans"/>
        </w:rPr>
        <w:t xml:space="preserve"> electrónico de información pública gubernamental sobre obras públicas y servicios relacionados</w:t>
      </w:r>
      <w:r w:rsidR="00BF3D1E" w:rsidRPr="00E80E7F">
        <w:rPr>
          <w:rFonts w:ascii="Noto Sans" w:hAnsi="Noto Sans" w:cs="Noto Sans"/>
          <w:lang w:val="es-MX"/>
        </w:rPr>
        <w:t xml:space="preserve"> con las mismas</w:t>
      </w:r>
      <w:r w:rsidR="008906FF" w:rsidRPr="00E80E7F">
        <w:rPr>
          <w:rFonts w:ascii="Noto Sans" w:hAnsi="Noto Sans" w:cs="Noto Sans"/>
          <w:lang w:val="es-MX"/>
        </w:rPr>
        <w:t>.</w:t>
      </w:r>
    </w:p>
    <w:p w14:paraId="1B80FDD1" w14:textId="77777777" w:rsidR="00516ECB" w:rsidRPr="00E80E7F" w:rsidRDefault="00516ECB" w:rsidP="00C007AF">
      <w:pPr>
        <w:pStyle w:val="Textoindependiente2"/>
        <w:spacing w:after="0" w:line="240" w:lineRule="auto"/>
        <w:ind w:left="284" w:right="-91"/>
        <w:jc w:val="both"/>
        <w:rPr>
          <w:rFonts w:ascii="Noto Sans" w:hAnsi="Noto Sans" w:cs="Noto Sans"/>
          <w:lang w:val="es-MX"/>
        </w:rPr>
      </w:pPr>
    </w:p>
    <w:p w14:paraId="4B1712B6" w14:textId="607BAEEE" w:rsidR="000B270E" w:rsidRPr="00E80E7F" w:rsidRDefault="000B270E" w:rsidP="00384DE2">
      <w:pPr>
        <w:pStyle w:val="Prrafodelista"/>
        <w:numPr>
          <w:ilvl w:val="0"/>
          <w:numId w:val="31"/>
        </w:numPr>
        <w:ind w:left="284" w:right="-91" w:hanging="284"/>
        <w:jc w:val="both"/>
        <w:rPr>
          <w:rFonts w:ascii="Noto Sans" w:hAnsi="Noto Sans" w:cs="Noto Sans"/>
          <w:b/>
          <w:lang w:val="x-none"/>
        </w:rPr>
      </w:pPr>
      <w:proofErr w:type="gramStart"/>
      <w:r w:rsidRPr="00E80E7F">
        <w:rPr>
          <w:rFonts w:ascii="Noto Sans" w:hAnsi="Noto Sans" w:cs="Noto Sans"/>
          <w:b/>
          <w:bCs/>
        </w:rPr>
        <w:t>CMIC.-</w:t>
      </w:r>
      <w:proofErr w:type="gramEnd"/>
      <w:r w:rsidRPr="00E80E7F">
        <w:rPr>
          <w:rFonts w:ascii="Noto Sans" w:hAnsi="Noto Sans" w:cs="Noto Sans"/>
        </w:rPr>
        <w:t xml:space="preserve"> Cámara Mexicana de la Industria de la Construcción.</w:t>
      </w:r>
    </w:p>
    <w:p w14:paraId="15A20274" w14:textId="77777777" w:rsidR="00A039FA" w:rsidRPr="00E80E7F" w:rsidRDefault="00A039FA" w:rsidP="00A039FA">
      <w:pPr>
        <w:pStyle w:val="Prrafodelista"/>
        <w:rPr>
          <w:rFonts w:ascii="Noto Sans" w:hAnsi="Noto Sans" w:cs="Noto Sans"/>
          <w:b/>
          <w:lang w:val="x-none"/>
        </w:rPr>
      </w:pPr>
    </w:p>
    <w:p w14:paraId="4D76B175" w14:textId="56305E51" w:rsidR="00A039FA" w:rsidRPr="00E80E7F" w:rsidRDefault="008906FF" w:rsidP="00384DE2">
      <w:pPr>
        <w:pStyle w:val="Prrafodelista"/>
        <w:numPr>
          <w:ilvl w:val="0"/>
          <w:numId w:val="31"/>
        </w:numPr>
        <w:ind w:left="284" w:right="-91" w:hanging="284"/>
        <w:jc w:val="both"/>
        <w:rPr>
          <w:rFonts w:ascii="Noto Sans" w:hAnsi="Noto Sans" w:cs="Noto Sans"/>
          <w:b/>
          <w:lang w:val="x-none"/>
        </w:rPr>
      </w:pPr>
      <w:r w:rsidRPr="00E80E7F">
        <w:rPr>
          <w:rFonts w:ascii="Noto Sans" w:hAnsi="Noto Sans" w:cs="Noto Sans"/>
          <w:b/>
          <w:lang w:val="x-none"/>
        </w:rPr>
        <w:t xml:space="preserve">CONTRATISTA.- </w:t>
      </w:r>
      <w:r w:rsidR="00A039FA" w:rsidRPr="00E80E7F">
        <w:rPr>
          <w:rFonts w:ascii="Noto Sans" w:hAnsi="Noto Sans" w:cs="Noto Sans"/>
          <w:lang w:val="x-none"/>
        </w:rPr>
        <w:t xml:space="preserve">Persona que </w:t>
      </w:r>
      <w:r w:rsidR="00A039FA" w:rsidRPr="00E80E7F">
        <w:rPr>
          <w:rFonts w:ascii="Noto Sans" w:hAnsi="Noto Sans" w:cs="Noto Sans"/>
        </w:rPr>
        <w:t xml:space="preserve">presenta proposición -cotización- y </w:t>
      </w:r>
      <w:r w:rsidR="00A039FA" w:rsidRPr="00E80E7F">
        <w:rPr>
          <w:rFonts w:ascii="Noto Sans" w:hAnsi="Noto Sans" w:cs="Noto Sans"/>
          <w:lang w:val="x-none"/>
        </w:rPr>
        <w:t xml:space="preserve">celebre el contrato </w:t>
      </w:r>
      <w:r w:rsidR="00A039FA" w:rsidRPr="00E80E7F">
        <w:rPr>
          <w:rFonts w:ascii="Noto Sans" w:hAnsi="Noto Sans" w:cs="Noto Sans"/>
        </w:rPr>
        <w:t>servicios relacionados con</w:t>
      </w:r>
      <w:r w:rsidR="00A039FA" w:rsidRPr="00E80E7F">
        <w:rPr>
          <w:rFonts w:ascii="Noto Sans" w:hAnsi="Noto Sans" w:cs="Noto Sans"/>
          <w:lang w:val="x-none"/>
        </w:rPr>
        <w:t xml:space="preserve"> obra pública a precios unitarios y tiempo determinado derivado de la presente </w:t>
      </w:r>
      <w:r w:rsidR="00A039FA" w:rsidRPr="00E80E7F">
        <w:rPr>
          <w:rFonts w:ascii="Noto Sans" w:hAnsi="Noto Sans" w:cs="Noto Sans"/>
        </w:rPr>
        <w:t>Adjudicación Directa</w:t>
      </w:r>
      <w:r w:rsidR="00A039FA" w:rsidRPr="00E80E7F">
        <w:rPr>
          <w:rFonts w:ascii="Noto Sans" w:hAnsi="Noto Sans" w:cs="Noto Sans"/>
          <w:lang w:val="x-none"/>
        </w:rPr>
        <w:t>.</w:t>
      </w:r>
    </w:p>
    <w:p w14:paraId="6879C090" w14:textId="77777777" w:rsidR="006C7A3C" w:rsidRPr="00E80E7F" w:rsidRDefault="006C7A3C" w:rsidP="006C7A3C">
      <w:pPr>
        <w:pStyle w:val="Prrafodelista"/>
        <w:ind w:left="284" w:right="-91"/>
        <w:jc w:val="both"/>
        <w:rPr>
          <w:rFonts w:ascii="Noto Sans" w:hAnsi="Noto Sans" w:cs="Noto Sans"/>
          <w:b/>
          <w:lang w:val="x-none"/>
        </w:rPr>
      </w:pPr>
    </w:p>
    <w:p w14:paraId="6719DC12" w14:textId="602C289B" w:rsidR="00236901" w:rsidRPr="00E80E7F" w:rsidRDefault="00236901" w:rsidP="00384DE2">
      <w:pPr>
        <w:pStyle w:val="Prrafodelista"/>
        <w:numPr>
          <w:ilvl w:val="0"/>
          <w:numId w:val="31"/>
        </w:numPr>
        <w:ind w:left="284" w:right="-91" w:hanging="284"/>
        <w:jc w:val="both"/>
        <w:rPr>
          <w:rFonts w:ascii="Noto Sans" w:hAnsi="Noto Sans" w:cs="Noto Sans"/>
          <w:b/>
        </w:rPr>
      </w:pPr>
      <w:r w:rsidRPr="00E80E7F">
        <w:rPr>
          <w:rFonts w:ascii="Noto Sans" w:hAnsi="Noto Sans" w:cs="Noto Sans"/>
          <w:b/>
        </w:rPr>
        <w:lastRenderedPageBreak/>
        <w:t xml:space="preserve">CRITERIO TU 03/2020.- </w:t>
      </w:r>
      <w:r w:rsidRPr="00E80E7F">
        <w:rPr>
          <w:rFonts w:ascii="Noto Sans" w:hAnsi="Noto Sans" w:cs="Noto Sans"/>
          <w:bCs/>
        </w:rPr>
        <w:t>C</w:t>
      </w:r>
      <w:r w:rsidR="00F91AA2" w:rsidRPr="00E80E7F">
        <w:rPr>
          <w:rFonts w:ascii="Noto Sans" w:hAnsi="Noto Sans" w:cs="Noto Sans"/>
          <w:bCs/>
        </w:rPr>
        <w:t>riterio normativo de interpretación</w:t>
      </w:r>
      <w:r w:rsidR="00F91AA2" w:rsidRPr="00E80E7F">
        <w:rPr>
          <w:rFonts w:ascii="Noto Sans" w:hAnsi="Noto Sans" w:cs="Noto Sans"/>
          <w:b/>
        </w:rPr>
        <w:t xml:space="preserve"> </w:t>
      </w:r>
      <w:r w:rsidR="00A14F53" w:rsidRPr="00E80E7F">
        <w:rPr>
          <w:rFonts w:ascii="Noto Sans" w:hAnsi="Noto Sans" w:cs="Noto Sans"/>
          <w:bCs/>
        </w:rPr>
        <w:t>p</w:t>
      </w:r>
      <w:r w:rsidRPr="00E80E7F">
        <w:rPr>
          <w:rFonts w:ascii="Noto Sans" w:hAnsi="Noto Sans" w:cs="Noto Sans"/>
          <w:bCs/>
        </w:rPr>
        <w:t>ara el uso de</w:t>
      </w:r>
      <w:r w:rsidRPr="00E80E7F">
        <w:rPr>
          <w:rFonts w:ascii="Noto Sans" w:hAnsi="Noto Sans" w:cs="Noto Sans"/>
          <w:b/>
        </w:rPr>
        <w:t xml:space="preserve"> </w:t>
      </w:r>
      <w:r w:rsidRPr="00E80E7F">
        <w:rPr>
          <w:rFonts w:ascii="Noto Sans" w:hAnsi="Noto Sans" w:cs="Noto Sans"/>
          <w:bCs/>
        </w:rPr>
        <w:t>medios electrónicos, ópticos o cualquier otra tecnología en la ejecución de actos públic</w:t>
      </w:r>
      <w:r w:rsidR="00CB41BF" w:rsidRPr="00E80E7F">
        <w:rPr>
          <w:rFonts w:ascii="Noto Sans" w:hAnsi="Noto Sans" w:cs="Noto Sans"/>
          <w:bCs/>
        </w:rPr>
        <w:t>o</w:t>
      </w:r>
      <w:r w:rsidRPr="00E80E7F">
        <w:rPr>
          <w:rFonts w:ascii="Noto Sans" w:hAnsi="Noto Sans" w:cs="Noto Sans"/>
          <w:bCs/>
        </w:rPr>
        <w:t xml:space="preserve">s y reuniones institucionales en materia de obras </w:t>
      </w:r>
      <w:r w:rsidR="00DD1DA6" w:rsidRPr="00E80E7F">
        <w:rPr>
          <w:rFonts w:ascii="Noto Sans" w:hAnsi="Noto Sans" w:cs="Noto Sans"/>
          <w:bCs/>
        </w:rPr>
        <w:t>públicas</w:t>
      </w:r>
      <w:r w:rsidRPr="00E80E7F">
        <w:rPr>
          <w:rFonts w:ascii="Noto Sans" w:hAnsi="Noto Sans" w:cs="Noto Sans"/>
          <w:bCs/>
        </w:rPr>
        <w:t xml:space="preserve"> y servicios relacionados con las mismas, emitido por la Unidad de Normatividad de Contrataciones Públicas de la </w:t>
      </w:r>
      <w:proofErr w:type="gramStart"/>
      <w:r w:rsidRPr="00E80E7F">
        <w:rPr>
          <w:rFonts w:ascii="Noto Sans" w:hAnsi="Noto Sans" w:cs="Noto Sans"/>
          <w:bCs/>
        </w:rPr>
        <w:t>Secretaria</w:t>
      </w:r>
      <w:proofErr w:type="gramEnd"/>
      <w:r w:rsidRPr="00E80E7F">
        <w:rPr>
          <w:rFonts w:ascii="Noto Sans" w:hAnsi="Noto Sans" w:cs="Noto Sans"/>
          <w:bCs/>
        </w:rPr>
        <w:t xml:space="preserve"> de Hacienda y </w:t>
      </w:r>
      <w:r w:rsidR="00DD1DA6" w:rsidRPr="00E80E7F">
        <w:rPr>
          <w:rFonts w:ascii="Noto Sans" w:hAnsi="Noto Sans" w:cs="Noto Sans"/>
          <w:bCs/>
        </w:rPr>
        <w:t>Crédito</w:t>
      </w:r>
      <w:r w:rsidRPr="00E80E7F">
        <w:rPr>
          <w:rFonts w:ascii="Noto Sans" w:hAnsi="Noto Sans" w:cs="Noto Sans"/>
          <w:bCs/>
        </w:rPr>
        <w:t xml:space="preserve"> Públ</w:t>
      </w:r>
      <w:r w:rsidR="00DD1DA6" w:rsidRPr="00E80E7F">
        <w:rPr>
          <w:rFonts w:ascii="Noto Sans" w:hAnsi="Noto Sans" w:cs="Noto Sans"/>
          <w:bCs/>
        </w:rPr>
        <w:t>i</w:t>
      </w:r>
      <w:r w:rsidRPr="00E80E7F">
        <w:rPr>
          <w:rFonts w:ascii="Noto Sans" w:hAnsi="Noto Sans" w:cs="Noto Sans"/>
          <w:bCs/>
        </w:rPr>
        <w:t>c</w:t>
      </w:r>
      <w:r w:rsidR="00DD1DA6" w:rsidRPr="00E80E7F">
        <w:rPr>
          <w:rFonts w:ascii="Noto Sans" w:hAnsi="Noto Sans" w:cs="Noto Sans"/>
          <w:bCs/>
        </w:rPr>
        <w:t>o</w:t>
      </w:r>
      <w:r w:rsidRPr="00E80E7F">
        <w:rPr>
          <w:rFonts w:ascii="Noto Sans" w:hAnsi="Noto Sans" w:cs="Noto Sans"/>
          <w:bCs/>
        </w:rPr>
        <w:t xml:space="preserve"> e</w:t>
      </w:r>
      <w:r w:rsidR="00CB41BF" w:rsidRPr="00E80E7F">
        <w:rPr>
          <w:rFonts w:ascii="Noto Sans" w:hAnsi="Noto Sans" w:cs="Noto Sans"/>
          <w:bCs/>
        </w:rPr>
        <w:t>l</w:t>
      </w:r>
      <w:r w:rsidRPr="00E80E7F">
        <w:rPr>
          <w:rFonts w:ascii="Noto Sans" w:hAnsi="Noto Sans" w:cs="Noto Sans"/>
          <w:bCs/>
        </w:rPr>
        <w:t xml:space="preserve"> </w:t>
      </w:r>
      <w:r w:rsidR="00CB41BF" w:rsidRPr="00E80E7F">
        <w:rPr>
          <w:rFonts w:ascii="Noto Sans" w:hAnsi="Noto Sans" w:cs="Noto Sans"/>
          <w:bCs/>
        </w:rPr>
        <w:t xml:space="preserve">día </w:t>
      </w:r>
      <w:r w:rsidRPr="00E80E7F">
        <w:rPr>
          <w:rFonts w:ascii="Noto Sans" w:hAnsi="Noto Sans" w:cs="Noto Sans"/>
          <w:bCs/>
        </w:rPr>
        <w:t>30 de marzo de 2020.</w:t>
      </w:r>
      <w:r w:rsidRPr="00E80E7F">
        <w:rPr>
          <w:rFonts w:ascii="Noto Sans" w:hAnsi="Noto Sans" w:cs="Noto Sans"/>
          <w:b/>
        </w:rPr>
        <w:t xml:space="preserve"> </w:t>
      </w:r>
    </w:p>
    <w:p w14:paraId="7067CEB2" w14:textId="77777777" w:rsidR="00236901" w:rsidRPr="00E80E7F" w:rsidRDefault="00236901" w:rsidP="00C007AF">
      <w:pPr>
        <w:ind w:left="284" w:right="-91" w:hanging="284"/>
        <w:jc w:val="both"/>
        <w:rPr>
          <w:rFonts w:ascii="Noto Sans" w:hAnsi="Noto Sans" w:cs="Noto Sans"/>
          <w:b/>
        </w:rPr>
      </w:pPr>
    </w:p>
    <w:p w14:paraId="17E4E63D" w14:textId="737219D5" w:rsidR="00C60872" w:rsidRPr="00E80E7F" w:rsidRDefault="00441139" w:rsidP="00384DE2">
      <w:pPr>
        <w:pStyle w:val="Prrafodelista"/>
        <w:numPr>
          <w:ilvl w:val="0"/>
          <w:numId w:val="31"/>
        </w:numPr>
        <w:ind w:left="284" w:right="-91" w:hanging="284"/>
        <w:jc w:val="both"/>
        <w:rPr>
          <w:rFonts w:ascii="Noto Sans" w:hAnsi="Noto Sans" w:cs="Noto Sans"/>
          <w:b/>
        </w:rPr>
      </w:pPr>
      <w:r w:rsidRPr="00E80E7F">
        <w:rPr>
          <w:rFonts w:ascii="Noto Sans" w:hAnsi="Noto Sans" w:cs="Noto Sans"/>
          <w:b/>
        </w:rPr>
        <w:t xml:space="preserve">DOF. </w:t>
      </w:r>
      <w:r w:rsidR="000D0CD9" w:rsidRPr="00E80E7F">
        <w:rPr>
          <w:rFonts w:ascii="Noto Sans" w:hAnsi="Noto Sans" w:cs="Noto Sans"/>
          <w:b/>
        </w:rPr>
        <w:t>–</w:t>
      </w:r>
      <w:r w:rsidR="00C60872" w:rsidRPr="00E80E7F">
        <w:rPr>
          <w:rFonts w:ascii="Noto Sans" w:hAnsi="Noto Sans" w:cs="Noto Sans"/>
          <w:b/>
        </w:rPr>
        <w:t xml:space="preserve"> </w:t>
      </w:r>
      <w:r w:rsidR="00C60872" w:rsidRPr="00E80E7F">
        <w:rPr>
          <w:rFonts w:ascii="Noto Sans" w:hAnsi="Noto Sans" w:cs="Noto Sans"/>
          <w:bCs/>
        </w:rPr>
        <w:t>Diario Oficial de la Federación.</w:t>
      </w:r>
    </w:p>
    <w:p w14:paraId="09629CF4" w14:textId="77777777" w:rsidR="00C60872" w:rsidRPr="00E80E7F" w:rsidRDefault="00C60872" w:rsidP="00C007AF">
      <w:pPr>
        <w:ind w:left="284" w:right="-91" w:hanging="284"/>
        <w:jc w:val="both"/>
        <w:rPr>
          <w:rFonts w:ascii="Noto Sans" w:hAnsi="Noto Sans" w:cs="Noto Sans"/>
          <w:b/>
        </w:rPr>
      </w:pPr>
    </w:p>
    <w:p w14:paraId="30D9BF30" w14:textId="30B50DFC" w:rsidR="008906FF" w:rsidRPr="00E80E7F" w:rsidRDefault="006C7A3C" w:rsidP="00384DE2">
      <w:pPr>
        <w:pStyle w:val="Prrafodelista"/>
        <w:numPr>
          <w:ilvl w:val="0"/>
          <w:numId w:val="31"/>
        </w:numPr>
        <w:ind w:left="284" w:right="-91" w:hanging="284"/>
        <w:jc w:val="both"/>
        <w:rPr>
          <w:rFonts w:ascii="Noto Sans" w:hAnsi="Noto Sans" w:cs="Noto Sans"/>
          <w:b/>
        </w:rPr>
      </w:pPr>
      <w:r w:rsidRPr="00E80E7F">
        <w:rPr>
          <w:rFonts w:ascii="Noto Sans" w:hAnsi="Noto Sans" w:cs="Noto Sans"/>
          <w:b/>
        </w:rPr>
        <w:t>TERMINOS DE REFERENCIA</w:t>
      </w:r>
      <w:r w:rsidR="00441139" w:rsidRPr="00E80E7F">
        <w:rPr>
          <w:rFonts w:ascii="Noto Sans" w:hAnsi="Noto Sans" w:cs="Noto Sans"/>
          <w:b/>
        </w:rPr>
        <w:t xml:space="preserve">. </w:t>
      </w:r>
      <w:r w:rsidRPr="00E80E7F">
        <w:rPr>
          <w:rFonts w:ascii="Noto Sans" w:hAnsi="Noto Sans" w:cs="Noto Sans"/>
          <w:b/>
        </w:rPr>
        <w:t>–</w:t>
      </w:r>
      <w:r w:rsidR="008906FF" w:rsidRPr="00E80E7F">
        <w:rPr>
          <w:rFonts w:ascii="Noto Sans" w:hAnsi="Noto Sans" w:cs="Noto Sans"/>
          <w:b/>
        </w:rPr>
        <w:t xml:space="preserve"> </w:t>
      </w:r>
      <w:r w:rsidRPr="00E80E7F">
        <w:rPr>
          <w:rFonts w:ascii="Noto Sans" w:hAnsi="Noto Sans" w:cs="Noto Sans"/>
          <w:bCs/>
        </w:rPr>
        <w:t>Documento en el que se plasman los requisitos y alcances que precisa el objeto del Servicio</w:t>
      </w:r>
      <w:r w:rsidR="008906FF" w:rsidRPr="00E80E7F">
        <w:rPr>
          <w:rFonts w:ascii="Noto Sans" w:hAnsi="Noto Sans" w:cs="Noto Sans"/>
          <w:bCs/>
        </w:rPr>
        <w:t>.</w:t>
      </w:r>
    </w:p>
    <w:p w14:paraId="6DAE03A9" w14:textId="1A6358C1" w:rsidR="008906FF" w:rsidRPr="00E80E7F" w:rsidRDefault="008906FF" w:rsidP="00C007AF">
      <w:pPr>
        <w:ind w:left="284" w:right="-91" w:hanging="284"/>
        <w:jc w:val="both"/>
        <w:rPr>
          <w:rFonts w:ascii="Noto Sans" w:hAnsi="Noto Sans" w:cs="Noto Sans"/>
          <w:b/>
        </w:rPr>
      </w:pPr>
    </w:p>
    <w:p w14:paraId="70509B8F" w14:textId="49BF1524" w:rsidR="00E630AF" w:rsidRPr="00E80E7F" w:rsidRDefault="00E630AF" w:rsidP="00384DE2">
      <w:pPr>
        <w:pStyle w:val="Prrafodelista"/>
        <w:numPr>
          <w:ilvl w:val="0"/>
          <w:numId w:val="31"/>
        </w:numPr>
        <w:ind w:left="284" w:right="-91" w:hanging="284"/>
        <w:jc w:val="both"/>
        <w:rPr>
          <w:rFonts w:ascii="Noto Sans" w:hAnsi="Noto Sans" w:cs="Noto Sans"/>
          <w:b/>
        </w:rPr>
      </w:pPr>
      <w:proofErr w:type="gramStart"/>
      <w:r w:rsidRPr="00E80E7F">
        <w:rPr>
          <w:rFonts w:ascii="Noto Sans" w:hAnsi="Noto Sans" w:cs="Noto Sans"/>
          <w:b/>
          <w:bCs/>
        </w:rPr>
        <w:t>ICIC.-</w:t>
      </w:r>
      <w:proofErr w:type="gramEnd"/>
      <w:r w:rsidRPr="00E80E7F">
        <w:rPr>
          <w:rFonts w:ascii="Noto Sans" w:hAnsi="Noto Sans" w:cs="Noto Sans"/>
        </w:rPr>
        <w:t xml:space="preserve"> Instituto de la Capacitación de la Industria de la Construcción</w:t>
      </w:r>
      <w:r w:rsidR="00B55FC2" w:rsidRPr="00E80E7F">
        <w:rPr>
          <w:rFonts w:ascii="Noto Sans" w:hAnsi="Noto Sans" w:cs="Noto Sans"/>
        </w:rPr>
        <w:t>.</w:t>
      </w:r>
    </w:p>
    <w:p w14:paraId="5FAA1137" w14:textId="77777777" w:rsidR="00E630AF" w:rsidRPr="00E80E7F" w:rsidRDefault="00E630AF" w:rsidP="00C007AF">
      <w:pPr>
        <w:ind w:left="284" w:right="-91" w:hanging="284"/>
        <w:jc w:val="both"/>
        <w:rPr>
          <w:rFonts w:ascii="Noto Sans" w:hAnsi="Noto Sans" w:cs="Noto Sans"/>
          <w:b/>
        </w:rPr>
      </w:pPr>
    </w:p>
    <w:p w14:paraId="6F063FCD" w14:textId="7488AA7B" w:rsidR="005F0334" w:rsidRPr="00E80E7F" w:rsidRDefault="00E23208" w:rsidP="00384DE2">
      <w:pPr>
        <w:pStyle w:val="Prrafodelista"/>
        <w:numPr>
          <w:ilvl w:val="0"/>
          <w:numId w:val="31"/>
        </w:numPr>
        <w:ind w:left="284" w:right="-91" w:hanging="284"/>
        <w:jc w:val="both"/>
        <w:rPr>
          <w:rFonts w:ascii="Noto Sans" w:hAnsi="Noto Sans" w:cs="Noto Sans"/>
          <w:b/>
        </w:rPr>
      </w:pPr>
      <w:r w:rsidRPr="00E80E7F">
        <w:rPr>
          <w:rFonts w:ascii="Noto Sans" w:hAnsi="Noto Sans" w:cs="Noto Sans"/>
          <w:b/>
          <w:bCs/>
        </w:rPr>
        <w:t>IMSS</w:t>
      </w:r>
      <w:r w:rsidR="005F0334" w:rsidRPr="00E80E7F">
        <w:rPr>
          <w:rFonts w:ascii="Noto Sans" w:hAnsi="Noto Sans" w:cs="Noto Sans"/>
          <w:b/>
          <w:bCs/>
          <w:lang w:val="es-ES_tradnl"/>
        </w:rPr>
        <w:t>. -</w:t>
      </w:r>
      <w:r w:rsidR="005F0334" w:rsidRPr="00E80E7F">
        <w:rPr>
          <w:rFonts w:ascii="Noto Sans" w:hAnsi="Noto Sans" w:cs="Noto Sans"/>
          <w:lang w:val="es-ES_tradnl"/>
        </w:rPr>
        <w:t xml:space="preserve">  </w:t>
      </w:r>
      <w:r w:rsidR="00B35B99" w:rsidRPr="00E80E7F">
        <w:rPr>
          <w:rFonts w:ascii="Noto Sans" w:hAnsi="Noto Sans" w:cs="Noto Sans"/>
        </w:rPr>
        <w:t>Instituto Mexicano del Seguro Social</w:t>
      </w:r>
      <w:r w:rsidR="005F0334" w:rsidRPr="00E80E7F">
        <w:rPr>
          <w:rFonts w:ascii="Noto Sans" w:hAnsi="Noto Sans" w:cs="Noto Sans"/>
          <w:lang w:val="es-ES_tradnl"/>
        </w:rPr>
        <w:t>.</w:t>
      </w:r>
    </w:p>
    <w:p w14:paraId="3E2DEB57" w14:textId="1BA3C3EB" w:rsidR="005F0334" w:rsidRPr="00E80E7F" w:rsidRDefault="005F0334" w:rsidP="00C007AF">
      <w:pPr>
        <w:ind w:left="284" w:right="-91" w:hanging="284"/>
        <w:jc w:val="both"/>
        <w:rPr>
          <w:rFonts w:ascii="Noto Sans" w:hAnsi="Noto Sans" w:cs="Noto Sans"/>
          <w:b/>
        </w:rPr>
      </w:pPr>
    </w:p>
    <w:p w14:paraId="749FC1C5" w14:textId="7F106C43" w:rsidR="007E671C" w:rsidRPr="00E80E7F" w:rsidRDefault="007E671C" w:rsidP="00384DE2">
      <w:pPr>
        <w:pStyle w:val="Prrafodelista"/>
        <w:numPr>
          <w:ilvl w:val="0"/>
          <w:numId w:val="31"/>
        </w:numPr>
        <w:ind w:left="284" w:right="-91" w:hanging="284"/>
        <w:jc w:val="both"/>
        <w:rPr>
          <w:rFonts w:ascii="Noto Sans" w:hAnsi="Noto Sans" w:cs="Noto Sans"/>
          <w:b/>
        </w:rPr>
      </w:pPr>
      <w:proofErr w:type="gramStart"/>
      <w:r w:rsidRPr="00E80E7F">
        <w:rPr>
          <w:rFonts w:ascii="Noto Sans" w:eastAsia="Calibri" w:hAnsi="Noto Sans" w:cs="Noto Sans"/>
          <w:b/>
        </w:rPr>
        <w:t>INFONAVIT.-</w:t>
      </w:r>
      <w:proofErr w:type="gramEnd"/>
      <w:r w:rsidRPr="00E80E7F">
        <w:rPr>
          <w:rFonts w:ascii="Noto Sans" w:eastAsia="Calibri" w:hAnsi="Noto Sans" w:cs="Noto Sans"/>
          <w:b/>
        </w:rPr>
        <w:t xml:space="preserve"> </w:t>
      </w:r>
      <w:r w:rsidRPr="00E80E7F">
        <w:rPr>
          <w:rFonts w:ascii="Noto Sans" w:eastAsia="Calibri" w:hAnsi="Noto Sans" w:cs="Noto Sans"/>
          <w:bCs/>
        </w:rPr>
        <w:t>Instituto del Fondo Nacional de la Vivienda para los Trabajadores.</w:t>
      </w:r>
    </w:p>
    <w:p w14:paraId="00EB859D" w14:textId="77777777" w:rsidR="00894911" w:rsidRPr="00E80E7F" w:rsidRDefault="00894911" w:rsidP="00C007AF">
      <w:pPr>
        <w:pStyle w:val="Prrafodelista"/>
        <w:ind w:left="284" w:right="-91" w:hanging="284"/>
        <w:rPr>
          <w:rFonts w:ascii="Noto Sans" w:hAnsi="Noto Sans" w:cs="Noto Sans"/>
          <w:b/>
        </w:rPr>
      </w:pPr>
    </w:p>
    <w:p w14:paraId="02F80BDB" w14:textId="142959F9" w:rsidR="00894911" w:rsidRPr="00E80E7F" w:rsidRDefault="00894911" w:rsidP="00384DE2">
      <w:pPr>
        <w:pStyle w:val="Prrafodelista"/>
        <w:numPr>
          <w:ilvl w:val="0"/>
          <w:numId w:val="31"/>
        </w:numPr>
        <w:ind w:left="284" w:right="-91" w:hanging="284"/>
        <w:jc w:val="both"/>
        <w:rPr>
          <w:rFonts w:ascii="Noto Sans" w:hAnsi="Noto Sans" w:cs="Noto Sans"/>
          <w:bCs/>
        </w:rPr>
      </w:pPr>
      <w:proofErr w:type="gramStart"/>
      <w:r w:rsidRPr="00E80E7F">
        <w:rPr>
          <w:rFonts w:ascii="Noto Sans" w:hAnsi="Noto Sans" w:cs="Noto Sans"/>
          <w:b/>
        </w:rPr>
        <w:t>IVA.-</w:t>
      </w:r>
      <w:proofErr w:type="gramEnd"/>
      <w:r w:rsidRPr="00E80E7F">
        <w:rPr>
          <w:rFonts w:ascii="Noto Sans" w:hAnsi="Noto Sans" w:cs="Noto Sans"/>
          <w:b/>
        </w:rPr>
        <w:t xml:space="preserve"> </w:t>
      </w:r>
      <w:r w:rsidRPr="00E80E7F">
        <w:rPr>
          <w:rFonts w:ascii="Noto Sans" w:hAnsi="Noto Sans" w:cs="Noto Sans"/>
          <w:bCs/>
        </w:rPr>
        <w:t>Impuesto al Valor Agregado.</w:t>
      </w:r>
    </w:p>
    <w:p w14:paraId="49018B70" w14:textId="77777777" w:rsidR="007E671C" w:rsidRPr="00E80E7F" w:rsidRDefault="007E671C" w:rsidP="00C007AF">
      <w:pPr>
        <w:ind w:left="284" w:right="-91" w:hanging="284"/>
        <w:jc w:val="both"/>
        <w:rPr>
          <w:rFonts w:ascii="Noto Sans" w:hAnsi="Noto Sans" w:cs="Noto Sans"/>
          <w:b/>
        </w:rPr>
      </w:pPr>
    </w:p>
    <w:p w14:paraId="29B98A5D" w14:textId="0CAA6494" w:rsidR="008906FF" w:rsidRPr="00E80E7F" w:rsidRDefault="008906FF" w:rsidP="00384DE2">
      <w:pPr>
        <w:pStyle w:val="Prrafodelista"/>
        <w:numPr>
          <w:ilvl w:val="0"/>
          <w:numId w:val="31"/>
        </w:numPr>
        <w:ind w:left="284" w:right="-91" w:hanging="284"/>
        <w:jc w:val="both"/>
        <w:rPr>
          <w:rFonts w:ascii="Noto Sans" w:hAnsi="Noto Sans" w:cs="Noto Sans"/>
        </w:rPr>
      </w:pPr>
      <w:r w:rsidRPr="00E80E7F">
        <w:rPr>
          <w:rFonts w:ascii="Noto Sans" w:hAnsi="Noto Sans" w:cs="Noto Sans"/>
          <w:b/>
        </w:rPr>
        <w:t>LEY</w:t>
      </w:r>
      <w:r w:rsidR="00441139" w:rsidRPr="00E80E7F">
        <w:rPr>
          <w:rFonts w:ascii="Noto Sans" w:hAnsi="Noto Sans" w:cs="Noto Sans"/>
          <w:b/>
        </w:rPr>
        <w:t xml:space="preserve">. </w:t>
      </w:r>
      <w:r w:rsidR="00E23208" w:rsidRPr="00E80E7F">
        <w:rPr>
          <w:rFonts w:ascii="Noto Sans" w:hAnsi="Noto Sans" w:cs="Noto Sans"/>
          <w:b/>
        </w:rPr>
        <w:t>–</w:t>
      </w:r>
      <w:r w:rsidRPr="00E80E7F">
        <w:rPr>
          <w:rFonts w:ascii="Noto Sans" w:hAnsi="Noto Sans" w:cs="Noto Sans"/>
        </w:rPr>
        <w:t xml:space="preserve"> Ley de Obras Públicas y Servicios Relacionados con las Mismas.</w:t>
      </w:r>
    </w:p>
    <w:p w14:paraId="05DDDDE4" w14:textId="77777777" w:rsidR="007E14E2" w:rsidRPr="00E80E7F" w:rsidRDefault="007E14E2" w:rsidP="00C007AF">
      <w:pPr>
        <w:pStyle w:val="Prrafodelista"/>
        <w:ind w:left="284" w:right="-91" w:hanging="284"/>
        <w:jc w:val="both"/>
        <w:rPr>
          <w:rFonts w:ascii="Noto Sans" w:hAnsi="Noto Sans" w:cs="Noto Sans"/>
        </w:rPr>
      </w:pPr>
    </w:p>
    <w:p w14:paraId="1BE85BD0" w14:textId="17DCC6D2" w:rsidR="0096466C" w:rsidRPr="00E80E7F" w:rsidRDefault="00147628" w:rsidP="00384DE2">
      <w:pPr>
        <w:pStyle w:val="Textoindependiente2"/>
        <w:numPr>
          <w:ilvl w:val="0"/>
          <w:numId w:val="31"/>
        </w:numPr>
        <w:spacing w:after="0" w:line="240" w:lineRule="auto"/>
        <w:ind w:left="284" w:right="-91" w:hanging="284"/>
        <w:jc w:val="both"/>
        <w:rPr>
          <w:rFonts w:ascii="Noto Sans" w:hAnsi="Noto Sans" w:cs="Noto Sans"/>
          <w:bCs/>
          <w:lang w:val="es-MX"/>
        </w:rPr>
      </w:pPr>
      <w:r w:rsidRPr="00E80E7F">
        <w:rPr>
          <w:rFonts w:ascii="Noto Sans" w:hAnsi="Noto Sans" w:cs="Noto Sans"/>
          <w:b/>
        </w:rPr>
        <w:t>CONTRATISTA</w:t>
      </w:r>
      <w:r w:rsidR="0096466C" w:rsidRPr="00E80E7F">
        <w:rPr>
          <w:rFonts w:ascii="Noto Sans" w:hAnsi="Noto Sans" w:cs="Noto Sans"/>
          <w:b/>
          <w:lang w:val="es-MX"/>
        </w:rPr>
        <w:t xml:space="preserve">.- </w:t>
      </w:r>
      <w:r w:rsidR="003A1584" w:rsidRPr="00E80E7F">
        <w:rPr>
          <w:rFonts w:ascii="Noto Sans" w:hAnsi="Noto Sans" w:cs="Noto Sans"/>
          <w:bCs/>
        </w:rPr>
        <w:t xml:space="preserve">Persona </w:t>
      </w:r>
      <w:r w:rsidR="0096466C" w:rsidRPr="00E80E7F">
        <w:rPr>
          <w:rFonts w:ascii="Noto Sans" w:hAnsi="Noto Sans" w:cs="Noto Sans"/>
          <w:bCs/>
        </w:rPr>
        <w:t>que particip</w:t>
      </w:r>
      <w:r w:rsidR="00E12696" w:rsidRPr="00E80E7F">
        <w:rPr>
          <w:rFonts w:ascii="Noto Sans" w:hAnsi="Noto Sans" w:cs="Noto Sans"/>
          <w:bCs/>
          <w:lang w:val="es-MX"/>
        </w:rPr>
        <w:t>a</w:t>
      </w:r>
      <w:r w:rsidR="0096466C" w:rsidRPr="00E80E7F">
        <w:rPr>
          <w:rFonts w:ascii="Noto Sans" w:hAnsi="Noto Sans" w:cs="Noto Sans"/>
          <w:bCs/>
        </w:rPr>
        <w:t xml:space="preserve"> </w:t>
      </w:r>
      <w:r w:rsidR="009432B0" w:rsidRPr="00E80E7F">
        <w:rPr>
          <w:rFonts w:ascii="Noto Sans" w:hAnsi="Noto Sans" w:cs="Noto Sans"/>
          <w:bCs/>
          <w:lang w:val="es-MX"/>
        </w:rPr>
        <w:t xml:space="preserve">formalmente </w:t>
      </w:r>
      <w:r w:rsidR="0096466C" w:rsidRPr="00E80E7F">
        <w:rPr>
          <w:rFonts w:ascii="Noto Sans" w:hAnsi="Noto Sans" w:cs="Noto Sans"/>
          <w:bCs/>
        </w:rPr>
        <w:t xml:space="preserve">en </w:t>
      </w:r>
      <w:r w:rsidR="004F47B8" w:rsidRPr="00E80E7F">
        <w:rPr>
          <w:rFonts w:ascii="Noto Sans" w:hAnsi="Noto Sans" w:cs="Noto Sans"/>
          <w:bCs/>
          <w:lang w:val="es-MX"/>
        </w:rPr>
        <w:t>el proceso</w:t>
      </w:r>
      <w:r w:rsidR="0096466C" w:rsidRPr="00E80E7F">
        <w:rPr>
          <w:rFonts w:ascii="Noto Sans" w:hAnsi="Noto Sans" w:cs="Noto Sans"/>
          <w:bCs/>
        </w:rPr>
        <w:t xml:space="preserve"> de </w:t>
      </w:r>
      <w:r w:rsidR="004F47B8" w:rsidRPr="00E80E7F">
        <w:rPr>
          <w:rFonts w:ascii="Noto Sans" w:hAnsi="Noto Sans" w:cs="Noto Sans"/>
          <w:bCs/>
          <w:lang w:val="es-MX"/>
        </w:rPr>
        <w:t>contratación</w:t>
      </w:r>
      <w:r w:rsidR="0096466C" w:rsidRPr="00E80E7F">
        <w:rPr>
          <w:rFonts w:ascii="Noto Sans" w:hAnsi="Noto Sans" w:cs="Noto Sans"/>
          <w:bCs/>
          <w:lang w:val="es-MX"/>
        </w:rPr>
        <w:t>.</w:t>
      </w:r>
    </w:p>
    <w:p w14:paraId="16BEEF8B" w14:textId="77777777" w:rsidR="00AE2017" w:rsidRPr="00E80E7F" w:rsidRDefault="00AE2017" w:rsidP="00C007AF">
      <w:pPr>
        <w:pStyle w:val="Prrafodelista"/>
        <w:ind w:left="284" w:right="-91"/>
        <w:jc w:val="both"/>
        <w:rPr>
          <w:rFonts w:ascii="Noto Sans" w:hAnsi="Noto Sans" w:cs="Noto Sans"/>
          <w:b/>
        </w:rPr>
      </w:pPr>
    </w:p>
    <w:p w14:paraId="6990B007" w14:textId="1624A447" w:rsidR="00A07C91" w:rsidRPr="00E80E7F" w:rsidRDefault="00A07C91" w:rsidP="00384DE2">
      <w:pPr>
        <w:pStyle w:val="Prrafodelista"/>
        <w:numPr>
          <w:ilvl w:val="0"/>
          <w:numId w:val="31"/>
        </w:numPr>
        <w:ind w:left="284" w:right="-91" w:hanging="284"/>
        <w:jc w:val="both"/>
        <w:rPr>
          <w:rFonts w:ascii="Noto Sans" w:hAnsi="Noto Sans" w:cs="Noto Sans"/>
          <w:b/>
        </w:rPr>
      </w:pPr>
      <w:r w:rsidRPr="00E80E7F">
        <w:rPr>
          <w:rFonts w:ascii="Noto Sans" w:hAnsi="Noto Sans" w:cs="Noto Sans"/>
          <w:b/>
        </w:rPr>
        <w:t xml:space="preserve">MANUAL. </w:t>
      </w:r>
      <w:r w:rsidR="00F90C86" w:rsidRPr="00E80E7F">
        <w:rPr>
          <w:rFonts w:ascii="Noto Sans" w:hAnsi="Noto Sans" w:cs="Noto Sans"/>
          <w:b/>
        </w:rPr>
        <w:t>–</w:t>
      </w:r>
      <w:r w:rsidRPr="00E80E7F">
        <w:rPr>
          <w:rFonts w:ascii="Noto Sans" w:hAnsi="Noto Sans" w:cs="Noto Sans"/>
          <w:b/>
        </w:rPr>
        <w:t xml:space="preserve"> </w:t>
      </w:r>
      <w:r w:rsidRPr="00E80E7F">
        <w:rPr>
          <w:rFonts w:ascii="Noto Sans" w:hAnsi="Noto Sans" w:cs="Noto Sans"/>
          <w:bCs/>
          <w:lang w:val="x-none"/>
        </w:rPr>
        <w:t>Manual Administrativo de Aplicación General en materia de Obras Públicas y Servicios Relacionados con las Mismas</w:t>
      </w:r>
      <w:r w:rsidRPr="00E80E7F">
        <w:rPr>
          <w:rFonts w:ascii="Noto Sans" w:hAnsi="Noto Sans" w:cs="Noto Sans"/>
          <w:bCs/>
        </w:rPr>
        <w:t>.</w:t>
      </w:r>
    </w:p>
    <w:p w14:paraId="579AF886" w14:textId="77777777" w:rsidR="00DD02C8" w:rsidRPr="00E80E7F" w:rsidRDefault="00DD02C8" w:rsidP="00C007AF">
      <w:pPr>
        <w:pStyle w:val="Prrafodelista"/>
        <w:ind w:left="284" w:right="-91" w:hanging="284"/>
        <w:jc w:val="both"/>
        <w:rPr>
          <w:rFonts w:ascii="Noto Sans" w:hAnsi="Noto Sans" w:cs="Noto Sans"/>
          <w:b/>
        </w:rPr>
      </w:pPr>
    </w:p>
    <w:p w14:paraId="625A8535" w14:textId="17FE6BBB" w:rsidR="004748BA" w:rsidRPr="00E80E7F" w:rsidRDefault="00441139" w:rsidP="00384DE2">
      <w:pPr>
        <w:pStyle w:val="Prrafodelista"/>
        <w:numPr>
          <w:ilvl w:val="0"/>
          <w:numId w:val="31"/>
        </w:numPr>
        <w:ind w:left="284" w:right="-91" w:hanging="284"/>
        <w:jc w:val="both"/>
        <w:rPr>
          <w:rFonts w:ascii="Noto Sans" w:hAnsi="Noto Sans" w:cs="Noto Sans"/>
          <w:bCs/>
        </w:rPr>
      </w:pPr>
      <w:r w:rsidRPr="00E80E7F">
        <w:rPr>
          <w:rFonts w:ascii="Noto Sans" w:hAnsi="Noto Sans" w:cs="Noto Sans"/>
          <w:b/>
        </w:rPr>
        <w:t xml:space="preserve">MIPYMES. </w:t>
      </w:r>
      <w:r w:rsidR="00F90C86" w:rsidRPr="00E80E7F">
        <w:rPr>
          <w:rFonts w:ascii="Noto Sans" w:hAnsi="Noto Sans" w:cs="Noto Sans"/>
          <w:b/>
        </w:rPr>
        <w:t>–</w:t>
      </w:r>
      <w:r w:rsidR="004748BA" w:rsidRPr="00E80E7F">
        <w:rPr>
          <w:rFonts w:ascii="Noto Sans" w:hAnsi="Noto Sans" w:cs="Noto Sans"/>
          <w:b/>
        </w:rPr>
        <w:t xml:space="preserve"> </w:t>
      </w:r>
      <w:r w:rsidR="00117329" w:rsidRPr="00E80E7F">
        <w:rPr>
          <w:rFonts w:ascii="Noto Sans" w:hAnsi="Noto Sans" w:cs="Noto Sans"/>
          <w:bCs/>
        </w:rPr>
        <w:t>M</w:t>
      </w:r>
      <w:r w:rsidR="004748BA" w:rsidRPr="00E80E7F">
        <w:rPr>
          <w:rFonts w:ascii="Noto Sans" w:hAnsi="Noto Sans" w:cs="Noto Sans"/>
          <w:bCs/>
        </w:rPr>
        <w:t>icro, pequeñas y medianas empresas de nacionalidad mexicana a que hace referencia la Ley para el Desarrollo de la Competitividad de la Micro, Pequeña y Mediana Empresa.</w:t>
      </w:r>
    </w:p>
    <w:p w14:paraId="7760B00B" w14:textId="77777777" w:rsidR="000B270E" w:rsidRPr="00E80E7F" w:rsidRDefault="000B270E" w:rsidP="00C007AF">
      <w:pPr>
        <w:ind w:left="284" w:right="-91" w:hanging="284"/>
        <w:jc w:val="both"/>
        <w:rPr>
          <w:rFonts w:ascii="Noto Sans" w:hAnsi="Noto Sans" w:cs="Noto Sans"/>
          <w:b/>
        </w:rPr>
      </w:pPr>
    </w:p>
    <w:p w14:paraId="5571D85A" w14:textId="166B346C" w:rsidR="009432B0" w:rsidRPr="00E80E7F" w:rsidRDefault="00441139" w:rsidP="00384DE2">
      <w:pPr>
        <w:pStyle w:val="Prrafodelista"/>
        <w:numPr>
          <w:ilvl w:val="0"/>
          <w:numId w:val="31"/>
        </w:numPr>
        <w:ind w:left="284" w:right="-91" w:hanging="284"/>
        <w:jc w:val="both"/>
        <w:rPr>
          <w:rFonts w:ascii="Noto Sans" w:hAnsi="Noto Sans" w:cs="Noto Sans"/>
          <w:b/>
        </w:rPr>
      </w:pPr>
      <w:r w:rsidRPr="00E80E7F">
        <w:rPr>
          <w:rFonts w:ascii="Noto Sans" w:hAnsi="Noto Sans" w:cs="Noto Sans"/>
          <w:b/>
        </w:rPr>
        <w:t xml:space="preserve">POBALINES. </w:t>
      </w:r>
      <w:r w:rsidR="00F90C86" w:rsidRPr="00E80E7F">
        <w:rPr>
          <w:rFonts w:ascii="Noto Sans" w:hAnsi="Noto Sans" w:cs="Noto Sans"/>
          <w:b/>
        </w:rPr>
        <w:t>–</w:t>
      </w:r>
      <w:r w:rsidR="008D1678" w:rsidRPr="00E80E7F">
        <w:rPr>
          <w:rFonts w:ascii="Noto Sans" w:hAnsi="Noto Sans" w:cs="Noto Sans"/>
          <w:b/>
        </w:rPr>
        <w:t xml:space="preserve"> </w:t>
      </w:r>
      <w:r w:rsidR="009432B0" w:rsidRPr="00E80E7F">
        <w:rPr>
          <w:rFonts w:ascii="Noto Sans" w:hAnsi="Noto Sans" w:cs="Noto Sans"/>
          <w:bCs/>
        </w:rPr>
        <w:t>Políticas, bases y lineamientos en materia de obras públicas y servicios relacionados con las Mismas de la Administración Portuaria Integral de Altamira, S.A. de C.V., que en cumplimiento a lo señalado en el último párrafo del artículo 9 del Reglamento de la Ley de Obras Públicas y Servicios Relacionados con las Mismas</w:t>
      </w:r>
      <w:r w:rsidR="00004CD9" w:rsidRPr="00E80E7F">
        <w:rPr>
          <w:rFonts w:ascii="Noto Sans" w:hAnsi="Noto Sans" w:cs="Noto Sans"/>
          <w:bCs/>
        </w:rPr>
        <w:t xml:space="preserve"> y</w:t>
      </w:r>
      <w:r w:rsidR="00CD51E1" w:rsidRPr="00E80E7F">
        <w:rPr>
          <w:rFonts w:ascii="Noto Sans" w:hAnsi="Noto Sans" w:cs="Noto Sans"/>
          <w:bCs/>
        </w:rPr>
        <w:t xml:space="preserve"> en atención al principio de máxima publicidad </w:t>
      </w:r>
      <w:r w:rsidR="009432B0" w:rsidRPr="00E80E7F">
        <w:rPr>
          <w:rFonts w:ascii="Noto Sans" w:hAnsi="Noto Sans" w:cs="Noto Sans"/>
          <w:bCs/>
        </w:rPr>
        <w:t>se encuentran disponibles en la página electrónica oficial de la ASIPONA ALTAMIRA:</w:t>
      </w:r>
      <w:r w:rsidR="00004CD9" w:rsidRPr="00E80E7F">
        <w:rPr>
          <w:rFonts w:ascii="Noto Sans" w:hAnsi="Noto Sans" w:cs="Noto Sans"/>
          <w:bCs/>
        </w:rPr>
        <w:t xml:space="preserve"> </w:t>
      </w:r>
      <w:hyperlink r:id="rId8" w:history="1">
        <w:r w:rsidR="00F161A9" w:rsidRPr="00E80E7F">
          <w:rPr>
            <w:rStyle w:val="Hipervnculo"/>
            <w:rFonts w:ascii="Noto Sans" w:hAnsi="Noto Sans" w:cs="Noto Sans"/>
            <w:b/>
          </w:rPr>
          <w:t>https://www.puertoaltamira.com.mx/politicas-bases-y-lineamientos-en-materia-de-obra-publica-y-servicios-relacionados-con-las-mismas/</w:t>
        </w:r>
      </w:hyperlink>
      <w:r w:rsidR="00F161A9" w:rsidRPr="00E80E7F">
        <w:rPr>
          <w:rFonts w:ascii="Noto Sans" w:hAnsi="Noto Sans" w:cs="Noto Sans"/>
          <w:bCs/>
        </w:rPr>
        <w:t xml:space="preserve"> </w:t>
      </w:r>
    </w:p>
    <w:p w14:paraId="47CD6F3D" w14:textId="77777777" w:rsidR="009D778B" w:rsidRPr="00E80E7F" w:rsidRDefault="009D778B" w:rsidP="00C007AF">
      <w:pPr>
        <w:ind w:left="284" w:right="-91" w:hanging="284"/>
        <w:jc w:val="both"/>
        <w:rPr>
          <w:rFonts w:ascii="Noto Sans" w:hAnsi="Noto Sans" w:cs="Noto Sans"/>
          <w:b/>
        </w:rPr>
      </w:pPr>
    </w:p>
    <w:p w14:paraId="4C544286" w14:textId="05D8F338" w:rsidR="0048620D" w:rsidRPr="00E80E7F" w:rsidRDefault="00501C27" w:rsidP="00384DE2">
      <w:pPr>
        <w:pStyle w:val="Prrafodelista"/>
        <w:numPr>
          <w:ilvl w:val="0"/>
          <w:numId w:val="31"/>
        </w:numPr>
        <w:ind w:left="284" w:right="-91" w:hanging="284"/>
        <w:jc w:val="both"/>
        <w:rPr>
          <w:rFonts w:ascii="Noto Sans" w:hAnsi="Noto Sans" w:cs="Noto Sans"/>
        </w:rPr>
      </w:pPr>
      <w:r w:rsidRPr="00E80E7F">
        <w:rPr>
          <w:rFonts w:ascii="Noto Sans" w:hAnsi="Noto Sans" w:cs="Noto Sans"/>
          <w:b/>
        </w:rPr>
        <w:t>OICE</w:t>
      </w:r>
      <w:r w:rsidR="00441139" w:rsidRPr="00E80E7F">
        <w:rPr>
          <w:rFonts w:ascii="Noto Sans" w:hAnsi="Noto Sans" w:cs="Noto Sans"/>
          <w:b/>
        </w:rPr>
        <w:t xml:space="preserve">. </w:t>
      </w:r>
      <w:r w:rsidR="00F90C86" w:rsidRPr="00E80E7F">
        <w:rPr>
          <w:rFonts w:ascii="Noto Sans" w:hAnsi="Noto Sans" w:cs="Noto Sans"/>
          <w:b/>
        </w:rPr>
        <w:t>–</w:t>
      </w:r>
      <w:r w:rsidR="0048620D" w:rsidRPr="00E80E7F">
        <w:rPr>
          <w:rFonts w:ascii="Noto Sans" w:hAnsi="Noto Sans" w:cs="Noto Sans"/>
          <w:b/>
        </w:rPr>
        <w:t xml:space="preserve"> </w:t>
      </w:r>
      <w:r w:rsidR="0048620D" w:rsidRPr="00E80E7F">
        <w:rPr>
          <w:rFonts w:ascii="Noto Sans" w:hAnsi="Noto Sans" w:cs="Noto Sans"/>
          <w:bCs/>
        </w:rPr>
        <w:t xml:space="preserve">Órgano Interno de Control </w:t>
      </w:r>
      <w:r w:rsidRPr="00E80E7F">
        <w:rPr>
          <w:rFonts w:ascii="Noto Sans" w:hAnsi="Noto Sans" w:cs="Noto Sans"/>
          <w:bCs/>
        </w:rPr>
        <w:t xml:space="preserve">Específico </w:t>
      </w:r>
      <w:r w:rsidR="0048620D" w:rsidRPr="00E80E7F">
        <w:rPr>
          <w:rFonts w:ascii="Noto Sans" w:hAnsi="Noto Sans" w:cs="Noto Sans"/>
          <w:bCs/>
        </w:rPr>
        <w:t xml:space="preserve">en la </w:t>
      </w:r>
      <w:r w:rsidR="00087A7A" w:rsidRPr="00E80E7F">
        <w:rPr>
          <w:rFonts w:ascii="Noto Sans" w:hAnsi="Noto Sans" w:cs="Noto Sans"/>
        </w:rPr>
        <w:t>ASIPONA ALTAMIRA</w:t>
      </w:r>
    </w:p>
    <w:p w14:paraId="3C92E0AA" w14:textId="77777777" w:rsidR="00874CF5" w:rsidRPr="00E80E7F" w:rsidRDefault="00874CF5" w:rsidP="00C007AF">
      <w:pPr>
        <w:ind w:left="284" w:right="-91" w:hanging="284"/>
        <w:jc w:val="both"/>
        <w:rPr>
          <w:rFonts w:ascii="Noto Sans" w:hAnsi="Noto Sans" w:cs="Noto Sans"/>
          <w:b/>
        </w:rPr>
      </w:pPr>
    </w:p>
    <w:p w14:paraId="0A69D89A" w14:textId="410992AF" w:rsidR="004748BA" w:rsidRPr="00E80E7F" w:rsidRDefault="004748BA" w:rsidP="00384DE2">
      <w:pPr>
        <w:pStyle w:val="Prrafodelista"/>
        <w:numPr>
          <w:ilvl w:val="0"/>
          <w:numId w:val="31"/>
        </w:numPr>
        <w:ind w:left="284" w:right="-91" w:hanging="284"/>
        <w:jc w:val="both"/>
        <w:rPr>
          <w:rFonts w:ascii="Noto Sans" w:hAnsi="Noto Sans" w:cs="Noto Sans"/>
        </w:rPr>
      </w:pPr>
      <w:r w:rsidRPr="00E80E7F">
        <w:rPr>
          <w:rFonts w:ascii="Noto Sans" w:hAnsi="Noto Sans" w:cs="Noto Sans"/>
          <w:b/>
        </w:rPr>
        <w:t>REGLAMENTO</w:t>
      </w:r>
      <w:r w:rsidR="00441139" w:rsidRPr="00E80E7F">
        <w:rPr>
          <w:rFonts w:ascii="Noto Sans" w:hAnsi="Noto Sans" w:cs="Noto Sans"/>
          <w:b/>
        </w:rPr>
        <w:t xml:space="preserve">. </w:t>
      </w:r>
      <w:r w:rsidR="00F90C86" w:rsidRPr="00E80E7F">
        <w:rPr>
          <w:rFonts w:ascii="Noto Sans" w:hAnsi="Noto Sans" w:cs="Noto Sans"/>
          <w:b/>
        </w:rPr>
        <w:t>–</w:t>
      </w:r>
      <w:r w:rsidRPr="00E80E7F">
        <w:rPr>
          <w:rFonts w:ascii="Noto Sans" w:hAnsi="Noto Sans" w:cs="Noto Sans"/>
        </w:rPr>
        <w:t xml:space="preserve"> Reglamento de la Ley de Obras Públicas y Servicios Relacionados con las Mismas.</w:t>
      </w:r>
    </w:p>
    <w:p w14:paraId="5323AC0D" w14:textId="77777777" w:rsidR="00CF7EE1" w:rsidRPr="00E80E7F" w:rsidRDefault="00CF7EE1" w:rsidP="00C007AF">
      <w:pPr>
        <w:pStyle w:val="Prrafodelista"/>
        <w:ind w:left="284" w:right="-91" w:hanging="284"/>
        <w:rPr>
          <w:rFonts w:ascii="Noto Sans" w:hAnsi="Noto Sans" w:cs="Noto Sans"/>
        </w:rPr>
      </w:pPr>
    </w:p>
    <w:p w14:paraId="565A3060" w14:textId="15A0F841" w:rsidR="00CF7EE1" w:rsidRPr="00E80E7F" w:rsidRDefault="00CF7EE1" w:rsidP="00384DE2">
      <w:pPr>
        <w:pStyle w:val="Prrafodelista"/>
        <w:numPr>
          <w:ilvl w:val="0"/>
          <w:numId w:val="31"/>
        </w:numPr>
        <w:ind w:left="284" w:right="-91" w:hanging="284"/>
        <w:jc w:val="both"/>
        <w:rPr>
          <w:rFonts w:ascii="Noto Sans" w:hAnsi="Noto Sans" w:cs="Noto Sans"/>
        </w:rPr>
      </w:pPr>
      <w:r w:rsidRPr="00E80E7F">
        <w:rPr>
          <w:rFonts w:ascii="Noto Sans" w:hAnsi="Noto Sans" w:cs="Noto Sans"/>
          <w:b/>
        </w:rPr>
        <w:t>RESIDENTE</w:t>
      </w:r>
      <w:r w:rsidRPr="00E80E7F">
        <w:rPr>
          <w:rFonts w:ascii="Noto Sans" w:hAnsi="Noto Sans" w:cs="Noto Sans"/>
          <w:b/>
          <w:bCs/>
        </w:rPr>
        <w:t>. -</w:t>
      </w:r>
      <w:r w:rsidRPr="00E80E7F">
        <w:rPr>
          <w:rFonts w:ascii="Noto Sans" w:hAnsi="Noto Sans" w:cs="Noto Sans"/>
        </w:rPr>
        <w:t xml:space="preserve"> El servidor público designado por la</w:t>
      </w:r>
      <w:r w:rsidRPr="00E80E7F">
        <w:rPr>
          <w:rFonts w:ascii="Noto Sans" w:hAnsi="Noto Sans" w:cs="Noto Sans"/>
          <w:b/>
        </w:rPr>
        <w:t xml:space="preserve"> </w:t>
      </w:r>
      <w:r w:rsidRPr="00E80E7F">
        <w:rPr>
          <w:rFonts w:ascii="Noto Sans" w:hAnsi="Noto Sans" w:cs="Noto Sans"/>
        </w:rPr>
        <w:t xml:space="preserve">CONVOCANTE, para llevar la administración y dirección del SERVICIO cuyas funciones son las que señala el REGLAMENTO. </w:t>
      </w:r>
    </w:p>
    <w:p w14:paraId="4847E79E" w14:textId="226AB935" w:rsidR="008906FF" w:rsidRPr="00E80E7F" w:rsidRDefault="008906FF" w:rsidP="00C007AF">
      <w:pPr>
        <w:ind w:left="284" w:right="-91" w:hanging="284"/>
        <w:jc w:val="both"/>
        <w:rPr>
          <w:rFonts w:ascii="Noto Sans" w:hAnsi="Noto Sans" w:cs="Noto Sans"/>
          <w:b/>
        </w:rPr>
      </w:pPr>
    </w:p>
    <w:p w14:paraId="7CD5642C" w14:textId="23AC0B16" w:rsidR="00826DED" w:rsidRPr="00E80E7F" w:rsidRDefault="00826DED" w:rsidP="00384DE2">
      <w:pPr>
        <w:pStyle w:val="Prrafodelista"/>
        <w:numPr>
          <w:ilvl w:val="0"/>
          <w:numId w:val="31"/>
        </w:numPr>
        <w:ind w:left="284" w:right="-91" w:hanging="284"/>
        <w:jc w:val="both"/>
        <w:rPr>
          <w:rFonts w:ascii="Noto Sans" w:hAnsi="Noto Sans" w:cs="Noto Sans"/>
          <w:b/>
          <w:bCs/>
        </w:rPr>
      </w:pPr>
      <w:r w:rsidRPr="00E80E7F">
        <w:rPr>
          <w:rFonts w:ascii="Noto Sans" w:hAnsi="Noto Sans" w:cs="Noto Sans"/>
          <w:b/>
          <w:bCs/>
        </w:rPr>
        <w:t xml:space="preserve">SAT. </w:t>
      </w:r>
      <w:r w:rsidR="00F90C86" w:rsidRPr="00E80E7F">
        <w:rPr>
          <w:rFonts w:ascii="Noto Sans" w:hAnsi="Noto Sans" w:cs="Noto Sans"/>
          <w:b/>
          <w:bCs/>
        </w:rPr>
        <w:t>–</w:t>
      </w:r>
      <w:r w:rsidRPr="00E80E7F">
        <w:rPr>
          <w:rFonts w:ascii="Noto Sans" w:hAnsi="Noto Sans" w:cs="Noto Sans"/>
        </w:rPr>
        <w:t xml:space="preserve"> Servicio de Administración Tributaria.</w:t>
      </w:r>
    </w:p>
    <w:p w14:paraId="0D85B60B" w14:textId="77777777" w:rsidR="00CF7EE1" w:rsidRPr="00E80E7F" w:rsidRDefault="00CF7EE1" w:rsidP="00C007AF">
      <w:pPr>
        <w:pStyle w:val="Prrafodelista"/>
        <w:ind w:left="284" w:right="-91" w:hanging="284"/>
        <w:rPr>
          <w:rFonts w:ascii="Noto Sans" w:hAnsi="Noto Sans" w:cs="Noto Sans"/>
          <w:b/>
          <w:bCs/>
        </w:rPr>
      </w:pPr>
    </w:p>
    <w:p w14:paraId="2567BDDF" w14:textId="47E87A64" w:rsidR="00CF7EE1" w:rsidRPr="00E80E7F" w:rsidRDefault="00CF7EE1" w:rsidP="00384DE2">
      <w:pPr>
        <w:pStyle w:val="Prrafodelista"/>
        <w:numPr>
          <w:ilvl w:val="0"/>
          <w:numId w:val="31"/>
        </w:numPr>
        <w:ind w:left="284" w:right="-91" w:hanging="284"/>
        <w:jc w:val="both"/>
        <w:rPr>
          <w:rFonts w:ascii="Noto Sans" w:hAnsi="Noto Sans" w:cs="Noto Sans"/>
          <w:bCs/>
        </w:rPr>
      </w:pPr>
      <w:r w:rsidRPr="00E80E7F">
        <w:rPr>
          <w:rFonts w:ascii="Noto Sans" w:hAnsi="Noto Sans" w:cs="Noto Sans"/>
          <w:b/>
        </w:rPr>
        <w:t xml:space="preserve">SERVICIO(S). </w:t>
      </w:r>
      <w:r w:rsidR="00F92C7F" w:rsidRPr="00E80E7F">
        <w:rPr>
          <w:rFonts w:ascii="Noto Sans" w:hAnsi="Noto Sans" w:cs="Noto Sans"/>
          <w:b/>
        </w:rPr>
        <w:t>–</w:t>
      </w:r>
      <w:r w:rsidRPr="00E80E7F">
        <w:rPr>
          <w:rFonts w:ascii="Noto Sans" w:hAnsi="Noto Sans" w:cs="Noto Sans"/>
          <w:b/>
        </w:rPr>
        <w:t xml:space="preserve"> </w:t>
      </w:r>
      <w:r w:rsidRPr="00E80E7F">
        <w:rPr>
          <w:rFonts w:ascii="Noto Sans" w:hAnsi="Noto Sans" w:cs="Noto Sans"/>
          <w:bCs/>
        </w:rPr>
        <w:t>Servicio</w:t>
      </w:r>
      <w:r w:rsidR="00F92C7F" w:rsidRPr="00E80E7F">
        <w:rPr>
          <w:rFonts w:ascii="Noto Sans" w:hAnsi="Noto Sans" w:cs="Noto Sans"/>
          <w:bCs/>
        </w:rPr>
        <w:t>(s)</w:t>
      </w:r>
      <w:r w:rsidRPr="00E80E7F">
        <w:rPr>
          <w:rFonts w:ascii="Noto Sans" w:hAnsi="Noto Sans" w:cs="Noto Sans"/>
          <w:bCs/>
        </w:rPr>
        <w:t xml:space="preserve"> relacionado</w:t>
      </w:r>
      <w:r w:rsidR="00F92C7F" w:rsidRPr="00E80E7F">
        <w:rPr>
          <w:rFonts w:ascii="Noto Sans" w:hAnsi="Noto Sans" w:cs="Noto Sans"/>
          <w:bCs/>
        </w:rPr>
        <w:t>(s)</w:t>
      </w:r>
      <w:r w:rsidRPr="00E80E7F">
        <w:rPr>
          <w:rFonts w:ascii="Noto Sans" w:hAnsi="Noto Sans" w:cs="Noto Sans"/>
          <w:bCs/>
        </w:rPr>
        <w:t xml:space="preserve"> con obra</w:t>
      </w:r>
      <w:r w:rsidR="003B795E" w:rsidRPr="00E80E7F">
        <w:rPr>
          <w:rFonts w:ascii="Noto Sans" w:hAnsi="Noto Sans" w:cs="Noto Sans"/>
          <w:bCs/>
        </w:rPr>
        <w:t>(s)</w:t>
      </w:r>
      <w:r w:rsidRPr="00E80E7F">
        <w:rPr>
          <w:rFonts w:ascii="Noto Sans" w:hAnsi="Noto Sans" w:cs="Noto Sans"/>
          <w:bCs/>
        </w:rPr>
        <w:t xml:space="preserve"> pública</w:t>
      </w:r>
      <w:r w:rsidR="003B795E" w:rsidRPr="00E80E7F">
        <w:rPr>
          <w:rFonts w:ascii="Noto Sans" w:hAnsi="Noto Sans" w:cs="Noto Sans"/>
          <w:bCs/>
        </w:rPr>
        <w:t>(s)</w:t>
      </w:r>
      <w:r w:rsidRPr="00E80E7F">
        <w:rPr>
          <w:rFonts w:ascii="Noto Sans" w:hAnsi="Noto Sans" w:cs="Noto Sans"/>
          <w:bCs/>
        </w:rPr>
        <w:t xml:space="preserve"> objeto del presente proceso de contratación.</w:t>
      </w:r>
    </w:p>
    <w:p w14:paraId="0618C8A2" w14:textId="77777777" w:rsidR="00826DED" w:rsidRPr="00E80E7F" w:rsidRDefault="00826DED" w:rsidP="00C007AF">
      <w:pPr>
        <w:ind w:left="284" w:right="-91" w:hanging="284"/>
        <w:jc w:val="both"/>
        <w:rPr>
          <w:rFonts w:ascii="Noto Sans" w:hAnsi="Noto Sans" w:cs="Noto Sans"/>
          <w:b/>
          <w:bCs/>
        </w:rPr>
      </w:pPr>
    </w:p>
    <w:p w14:paraId="484DF5ED" w14:textId="097CA387" w:rsidR="008906FF" w:rsidRPr="00E80E7F" w:rsidRDefault="00441139" w:rsidP="00384DE2">
      <w:pPr>
        <w:pStyle w:val="Prrafodelista"/>
        <w:numPr>
          <w:ilvl w:val="0"/>
          <w:numId w:val="31"/>
        </w:numPr>
        <w:ind w:left="284" w:right="-91" w:hanging="284"/>
        <w:jc w:val="both"/>
        <w:rPr>
          <w:rFonts w:ascii="Noto Sans" w:hAnsi="Noto Sans" w:cs="Noto Sans"/>
        </w:rPr>
      </w:pPr>
      <w:r w:rsidRPr="00E80E7F">
        <w:rPr>
          <w:rFonts w:ascii="Noto Sans" w:hAnsi="Noto Sans" w:cs="Noto Sans"/>
          <w:b/>
        </w:rPr>
        <w:t xml:space="preserve">SFP. </w:t>
      </w:r>
      <w:r w:rsidR="001062EB" w:rsidRPr="00E80E7F">
        <w:rPr>
          <w:rFonts w:ascii="Noto Sans" w:hAnsi="Noto Sans" w:cs="Noto Sans"/>
          <w:b/>
        </w:rPr>
        <w:t>–</w:t>
      </w:r>
      <w:r w:rsidR="008906FF" w:rsidRPr="00E80E7F">
        <w:rPr>
          <w:rFonts w:ascii="Noto Sans" w:hAnsi="Noto Sans" w:cs="Noto Sans"/>
        </w:rPr>
        <w:t xml:space="preserve"> Secretaría de la Función Pública.</w:t>
      </w:r>
    </w:p>
    <w:p w14:paraId="75298B6D" w14:textId="77777777" w:rsidR="00C75D08" w:rsidRPr="00E80E7F" w:rsidRDefault="00C75D08" w:rsidP="00C007AF">
      <w:pPr>
        <w:ind w:left="284" w:right="-91" w:hanging="284"/>
        <w:jc w:val="both"/>
        <w:rPr>
          <w:rFonts w:ascii="Noto Sans" w:hAnsi="Noto Sans" w:cs="Noto Sans"/>
          <w:b/>
          <w:iCs/>
        </w:rPr>
      </w:pPr>
    </w:p>
    <w:p w14:paraId="267AF59C" w14:textId="6DD93835" w:rsidR="00C20E8B" w:rsidRPr="00E80E7F" w:rsidRDefault="00441139" w:rsidP="00384DE2">
      <w:pPr>
        <w:pStyle w:val="Prrafodelista"/>
        <w:numPr>
          <w:ilvl w:val="0"/>
          <w:numId w:val="31"/>
        </w:numPr>
        <w:ind w:left="284" w:right="-91" w:hanging="284"/>
        <w:jc w:val="both"/>
        <w:rPr>
          <w:rFonts w:ascii="Noto Sans" w:hAnsi="Noto Sans" w:cs="Noto Sans"/>
        </w:rPr>
      </w:pPr>
      <w:r w:rsidRPr="00E80E7F">
        <w:rPr>
          <w:rFonts w:ascii="Noto Sans" w:hAnsi="Noto Sans" w:cs="Noto Sans"/>
          <w:b/>
          <w:bCs/>
        </w:rPr>
        <w:t xml:space="preserve">SHCP. </w:t>
      </w:r>
      <w:r w:rsidR="001062EB" w:rsidRPr="00E80E7F">
        <w:rPr>
          <w:rFonts w:ascii="Noto Sans" w:hAnsi="Noto Sans" w:cs="Noto Sans"/>
          <w:b/>
          <w:bCs/>
        </w:rPr>
        <w:t>–</w:t>
      </w:r>
      <w:r w:rsidR="00C20E8B" w:rsidRPr="00E80E7F">
        <w:rPr>
          <w:rFonts w:ascii="Noto Sans" w:hAnsi="Noto Sans" w:cs="Noto Sans"/>
        </w:rPr>
        <w:t xml:space="preserve"> Secretaría de Hacienda y Crédito Público.</w:t>
      </w:r>
    </w:p>
    <w:p w14:paraId="270F9C11" w14:textId="77777777" w:rsidR="00CF7EE1" w:rsidRPr="00E80E7F" w:rsidRDefault="00CF7EE1" w:rsidP="00C007AF">
      <w:pPr>
        <w:pStyle w:val="Prrafodelista"/>
        <w:ind w:left="284" w:right="-91" w:hanging="284"/>
        <w:rPr>
          <w:rFonts w:ascii="Noto Sans" w:hAnsi="Noto Sans" w:cs="Noto Sans"/>
        </w:rPr>
      </w:pPr>
    </w:p>
    <w:p w14:paraId="11AF706C" w14:textId="65C7ACF7" w:rsidR="00CF7EE1" w:rsidRPr="00E80E7F" w:rsidRDefault="00CF7EE1" w:rsidP="00384DE2">
      <w:pPr>
        <w:pStyle w:val="Prrafodelista"/>
        <w:numPr>
          <w:ilvl w:val="0"/>
          <w:numId w:val="31"/>
        </w:numPr>
        <w:ind w:left="284" w:right="-91" w:hanging="284"/>
        <w:jc w:val="both"/>
        <w:rPr>
          <w:rFonts w:ascii="Noto Sans" w:hAnsi="Noto Sans" w:cs="Noto Sans"/>
        </w:rPr>
      </w:pPr>
      <w:r w:rsidRPr="00E80E7F">
        <w:rPr>
          <w:rFonts w:ascii="Noto Sans" w:hAnsi="Noto Sans" w:cs="Noto Sans"/>
          <w:b/>
          <w:bCs/>
        </w:rPr>
        <w:t>SUPERINTENDENTE DE SERVICIO. -</w:t>
      </w:r>
      <w:r w:rsidRPr="00E80E7F">
        <w:rPr>
          <w:rFonts w:ascii="Noto Sans" w:hAnsi="Noto Sans" w:cs="Noto Sans"/>
        </w:rPr>
        <w:t xml:space="preserve"> El representante del CONTRATISTA ante la CONVOCANTE para cumplir con los términos y condiciones pactados en el contrato, en lo relacionado con la ejecución del </w:t>
      </w:r>
      <w:r w:rsidR="006353D2" w:rsidRPr="00E80E7F">
        <w:rPr>
          <w:rFonts w:ascii="Noto Sans" w:hAnsi="Noto Sans" w:cs="Noto Sans"/>
          <w:bCs/>
        </w:rPr>
        <w:t>Servicio relacionado con la obra pública objeto del presente proceso de contratación</w:t>
      </w:r>
      <w:r w:rsidRPr="00E80E7F">
        <w:rPr>
          <w:rFonts w:ascii="Noto Sans" w:hAnsi="Noto Sans" w:cs="Noto Sans"/>
        </w:rPr>
        <w:t>.</w:t>
      </w:r>
    </w:p>
    <w:p w14:paraId="290B3926" w14:textId="1A3A7E62" w:rsidR="00C315EE" w:rsidRPr="00E80E7F" w:rsidRDefault="00C315EE" w:rsidP="00C315EE">
      <w:pPr>
        <w:pStyle w:val="Prrafodelista"/>
        <w:rPr>
          <w:rFonts w:ascii="Noto Sans" w:hAnsi="Noto Sans" w:cs="Noto Sans"/>
        </w:rPr>
      </w:pPr>
    </w:p>
    <w:p w14:paraId="510F471F" w14:textId="52286214" w:rsidR="003C7539" w:rsidRPr="00E80E7F" w:rsidRDefault="003C7539" w:rsidP="00C315EE">
      <w:pPr>
        <w:pStyle w:val="Prrafodelista"/>
        <w:rPr>
          <w:rFonts w:ascii="Noto Sans" w:hAnsi="Noto Sans" w:cs="Noto Sans"/>
        </w:rPr>
      </w:pPr>
    </w:p>
    <w:p w14:paraId="72476FBB" w14:textId="39964A4D" w:rsidR="003C7539" w:rsidRPr="00E80E7F" w:rsidRDefault="003C7539" w:rsidP="00C315EE">
      <w:pPr>
        <w:pStyle w:val="Prrafodelista"/>
        <w:rPr>
          <w:rFonts w:ascii="Noto Sans" w:hAnsi="Noto Sans" w:cs="Noto Sans"/>
        </w:rPr>
      </w:pPr>
    </w:p>
    <w:p w14:paraId="55AD3F11" w14:textId="725959DF" w:rsidR="003C7539" w:rsidRPr="00E80E7F" w:rsidRDefault="003C7539" w:rsidP="00C315EE">
      <w:pPr>
        <w:pStyle w:val="Prrafodelista"/>
        <w:rPr>
          <w:rFonts w:ascii="Noto Sans" w:hAnsi="Noto Sans" w:cs="Noto Sans"/>
        </w:rPr>
      </w:pPr>
    </w:p>
    <w:p w14:paraId="68D9B306" w14:textId="02B5E67E" w:rsidR="003C7539" w:rsidRPr="00E80E7F" w:rsidRDefault="003C7539" w:rsidP="00C315EE">
      <w:pPr>
        <w:pStyle w:val="Prrafodelista"/>
        <w:rPr>
          <w:rFonts w:ascii="Noto Sans" w:hAnsi="Noto Sans" w:cs="Noto Sans"/>
        </w:rPr>
      </w:pPr>
    </w:p>
    <w:p w14:paraId="1758262D" w14:textId="2BBD3AE2" w:rsidR="003C7539" w:rsidRPr="00E80E7F" w:rsidRDefault="003C7539" w:rsidP="00C315EE">
      <w:pPr>
        <w:pStyle w:val="Prrafodelista"/>
        <w:rPr>
          <w:rFonts w:ascii="Noto Sans" w:hAnsi="Noto Sans" w:cs="Noto Sans"/>
        </w:rPr>
      </w:pPr>
    </w:p>
    <w:p w14:paraId="1588B2DE" w14:textId="38429C0E" w:rsidR="003C7539" w:rsidRPr="00E80E7F" w:rsidRDefault="003C7539" w:rsidP="00C315EE">
      <w:pPr>
        <w:pStyle w:val="Prrafodelista"/>
        <w:rPr>
          <w:rFonts w:ascii="Noto Sans" w:hAnsi="Noto Sans" w:cs="Noto Sans"/>
        </w:rPr>
      </w:pPr>
    </w:p>
    <w:p w14:paraId="6E69A1C5" w14:textId="656FF6DA" w:rsidR="003C7539" w:rsidRPr="00E80E7F" w:rsidRDefault="003C7539" w:rsidP="00C315EE">
      <w:pPr>
        <w:pStyle w:val="Prrafodelista"/>
        <w:rPr>
          <w:rFonts w:ascii="Noto Sans" w:hAnsi="Noto Sans" w:cs="Noto Sans"/>
        </w:rPr>
      </w:pPr>
    </w:p>
    <w:p w14:paraId="135E05CE" w14:textId="191165F0" w:rsidR="003C7539" w:rsidRPr="00E80E7F" w:rsidRDefault="003C7539" w:rsidP="00C315EE">
      <w:pPr>
        <w:pStyle w:val="Prrafodelista"/>
        <w:rPr>
          <w:rFonts w:ascii="Noto Sans" w:hAnsi="Noto Sans" w:cs="Noto Sans"/>
        </w:rPr>
      </w:pPr>
    </w:p>
    <w:p w14:paraId="4B806135" w14:textId="171E10DD" w:rsidR="003C7539" w:rsidRPr="00E80E7F" w:rsidRDefault="003C7539" w:rsidP="00C315EE">
      <w:pPr>
        <w:pStyle w:val="Prrafodelista"/>
        <w:rPr>
          <w:rFonts w:ascii="Noto Sans" w:hAnsi="Noto Sans" w:cs="Noto Sans"/>
        </w:rPr>
      </w:pPr>
    </w:p>
    <w:p w14:paraId="7779A342" w14:textId="107904EE" w:rsidR="003C7539" w:rsidRPr="00E80E7F" w:rsidRDefault="003C7539" w:rsidP="00C315EE">
      <w:pPr>
        <w:pStyle w:val="Prrafodelista"/>
        <w:rPr>
          <w:rFonts w:ascii="Noto Sans" w:hAnsi="Noto Sans" w:cs="Noto Sans"/>
        </w:rPr>
      </w:pPr>
    </w:p>
    <w:p w14:paraId="0DBECBF2" w14:textId="6BA2C034" w:rsidR="003C7539" w:rsidRPr="00E80E7F" w:rsidRDefault="003C7539" w:rsidP="00C315EE">
      <w:pPr>
        <w:pStyle w:val="Prrafodelista"/>
        <w:rPr>
          <w:rFonts w:ascii="Noto Sans" w:hAnsi="Noto Sans" w:cs="Noto Sans"/>
        </w:rPr>
      </w:pPr>
    </w:p>
    <w:p w14:paraId="5DB47B0F" w14:textId="005D08AC" w:rsidR="003C7539" w:rsidRPr="00E80E7F" w:rsidRDefault="003C7539" w:rsidP="00C315EE">
      <w:pPr>
        <w:pStyle w:val="Prrafodelista"/>
        <w:rPr>
          <w:rFonts w:ascii="Noto Sans" w:hAnsi="Noto Sans" w:cs="Noto Sans"/>
        </w:rPr>
      </w:pPr>
    </w:p>
    <w:p w14:paraId="0C225261" w14:textId="1BBF06F1" w:rsidR="00A27944" w:rsidRPr="00E80E7F" w:rsidRDefault="00A27944" w:rsidP="00C315EE">
      <w:pPr>
        <w:pStyle w:val="Prrafodelista"/>
        <w:rPr>
          <w:rFonts w:ascii="Noto Sans" w:hAnsi="Noto Sans" w:cs="Noto Sans"/>
        </w:rPr>
      </w:pPr>
    </w:p>
    <w:p w14:paraId="0A7A1A25" w14:textId="0949B66E" w:rsidR="00A27944" w:rsidRPr="00E80E7F" w:rsidRDefault="00A27944" w:rsidP="00C315EE">
      <w:pPr>
        <w:pStyle w:val="Prrafodelista"/>
        <w:rPr>
          <w:rFonts w:ascii="Noto Sans" w:hAnsi="Noto Sans" w:cs="Noto Sans"/>
        </w:rPr>
      </w:pPr>
    </w:p>
    <w:p w14:paraId="6BE83F89" w14:textId="47DA5B59" w:rsidR="00A27944" w:rsidRPr="00E80E7F" w:rsidRDefault="00A27944" w:rsidP="00C315EE">
      <w:pPr>
        <w:pStyle w:val="Prrafodelista"/>
        <w:rPr>
          <w:rFonts w:ascii="Noto Sans" w:hAnsi="Noto Sans" w:cs="Noto Sans"/>
        </w:rPr>
      </w:pPr>
    </w:p>
    <w:p w14:paraId="1EEF4F35" w14:textId="5DBE70FB" w:rsidR="00A27944" w:rsidRPr="00E80E7F" w:rsidRDefault="00A27944" w:rsidP="00C315EE">
      <w:pPr>
        <w:pStyle w:val="Prrafodelista"/>
        <w:rPr>
          <w:rFonts w:ascii="Noto Sans" w:hAnsi="Noto Sans" w:cs="Noto Sans"/>
        </w:rPr>
      </w:pPr>
    </w:p>
    <w:p w14:paraId="6E012705" w14:textId="3D42E2DA" w:rsidR="00A27944" w:rsidRPr="00E80E7F" w:rsidRDefault="00A27944" w:rsidP="00C315EE">
      <w:pPr>
        <w:pStyle w:val="Prrafodelista"/>
        <w:rPr>
          <w:rFonts w:ascii="Noto Sans" w:hAnsi="Noto Sans" w:cs="Noto Sans"/>
        </w:rPr>
      </w:pPr>
    </w:p>
    <w:p w14:paraId="4A059EBC" w14:textId="54A76E75" w:rsidR="00A27944" w:rsidRPr="00E80E7F" w:rsidRDefault="00A27944" w:rsidP="00C315EE">
      <w:pPr>
        <w:pStyle w:val="Prrafodelista"/>
        <w:rPr>
          <w:rFonts w:ascii="Noto Sans" w:hAnsi="Noto Sans" w:cs="Noto Sans"/>
        </w:rPr>
      </w:pPr>
    </w:p>
    <w:p w14:paraId="36456861" w14:textId="1FC21DF8" w:rsidR="00A27944" w:rsidRPr="00E80E7F" w:rsidRDefault="00A27944" w:rsidP="00C315EE">
      <w:pPr>
        <w:pStyle w:val="Prrafodelista"/>
        <w:rPr>
          <w:rFonts w:ascii="Noto Sans" w:hAnsi="Noto Sans" w:cs="Noto Sans"/>
        </w:rPr>
      </w:pPr>
    </w:p>
    <w:p w14:paraId="75046691" w14:textId="44DFC0B6" w:rsidR="00A27944" w:rsidRPr="00E80E7F" w:rsidRDefault="00A27944" w:rsidP="00C315EE">
      <w:pPr>
        <w:pStyle w:val="Prrafodelista"/>
        <w:rPr>
          <w:rFonts w:ascii="Noto Sans" w:hAnsi="Noto Sans" w:cs="Noto Sans"/>
        </w:rPr>
      </w:pPr>
    </w:p>
    <w:p w14:paraId="56F0DFA8" w14:textId="71C10C31" w:rsidR="00A27944" w:rsidRPr="00E80E7F" w:rsidRDefault="00A27944" w:rsidP="00C315EE">
      <w:pPr>
        <w:pStyle w:val="Prrafodelista"/>
        <w:rPr>
          <w:rFonts w:ascii="Noto Sans" w:hAnsi="Noto Sans" w:cs="Noto Sans"/>
        </w:rPr>
      </w:pPr>
    </w:p>
    <w:p w14:paraId="15FD9DAD" w14:textId="77777777" w:rsidR="00A27944" w:rsidRPr="00E80E7F" w:rsidRDefault="00A27944" w:rsidP="00C315EE">
      <w:pPr>
        <w:pStyle w:val="Prrafodelista"/>
        <w:rPr>
          <w:rFonts w:ascii="Noto Sans" w:hAnsi="Noto Sans" w:cs="Noto Sans"/>
        </w:rPr>
      </w:pPr>
    </w:p>
    <w:p w14:paraId="4354D5FD" w14:textId="28A21192" w:rsidR="003C7539" w:rsidRPr="00E80E7F" w:rsidRDefault="003C7539" w:rsidP="00C315EE">
      <w:pPr>
        <w:pStyle w:val="Prrafodelista"/>
        <w:rPr>
          <w:rFonts w:ascii="Noto Sans" w:hAnsi="Noto Sans" w:cs="Noto Sans"/>
        </w:rPr>
      </w:pPr>
    </w:p>
    <w:p w14:paraId="6C88CC87" w14:textId="571B439D" w:rsidR="003C7539" w:rsidRPr="00E80E7F" w:rsidRDefault="003C7539" w:rsidP="00C315EE">
      <w:pPr>
        <w:pStyle w:val="Prrafodelista"/>
        <w:rPr>
          <w:rFonts w:ascii="Noto Sans" w:hAnsi="Noto Sans" w:cs="Noto Sans"/>
        </w:rPr>
      </w:pPr>
    </w:p>
    <w:p w14:paraId="4BFDBF84" w14:textId="60A910DB" w:rsidR="003C7539" w:rsidRPr="00E80E7F" w:rsidRDefault="003C7539" w:rsidP="00C315EE">
      <w:pPr>
        <w:pStyle w:val="Prrafodelista"/>
        <w:rPr>
          <w:rFonts w:ascii="Noto Sans" w:hAnsi="Noto Sans" w:cs="Noto Sans"/>
        </w:rPr>
      </w:pPr>
    </w:p>
    <w:p w14:paraId="50F87C99" w14:textId="67D0C7A8" w:rsidR="003C7539" w:rsidRPr="00E80E7F" w:rsidRDefault="003C7539" w:rsidP="00C315EE">
      <w:pPr>
        <w:pStyle w:val="Prrafodelista"/>
        <w:rPr>
          <w:rFonts w:ascii="Noto Sans" w:hAnsi="Noto Sans" w:cs="Noto Sans"/>
        </w:rPr>
      </w:pPr>
    </w:p>
    <w:p w14:paraId="4F885C36" w14:textId="3D4657D6" w:rsidR="003C7539" w:rsidRPr="00E80E7F" w:rsidRDefault="003C7539" w:rsidP="00C315EE">
      <w:pPr>
        <w:pStyle w:val="Prrafodelista"/>
        <w:rPr>
          <w:rFonts w:ascii="Noto Sans" w:hAnsi="Noto Sans" w:cs="Noto Sans"/>
        </w:rPr>
      </w:pPr>
    </w:p>
    <w:p w14:paraId="4EA48CE0" w14:textId="194742BF" w:rsidR="003C7539" w:rsidRPr="00E80E7F" w:rsidRDefault="003C7539" w:rsidP="00C315EE">
      <w:pPr>
        <w:pStyle w:val="Prrafodelista"/>
        <w:rPr>
          <w:rFonts w:ascii="Noto Sans" w:hAnsi="Noto Sans" w:cs="Noto Sans"/>
        </w:rPr>
      </w:pPr>
    </w:p>
    <w:p w14:paraId="5DD85388" w14:textId="4F096072" w:rsidR="00C811B8" w:rsidRPr="00E80E7F" w:rsidRDefault="00C811B8" w:rsidP="00C315EE">
      <w:pPr>
        <w:pStyle w:val="Prrafodelista"/>
        <w:rPr>
          <w:rFonts w:ascii="Noto Sans" w:hAnsi="Noto Sans" w:cs="Noto Sans"/>
        </w:rPr>
      </w:pPr>
    </w:p>
    <w:p w14:paraId="1302AD0C" w14:textId="77777777" w:rsidR="00C811B8" w:rsidRPr="00B64DCF" w:rsidRDefault="00C811B8" w:rsidP="00B64DCF">
      <w:pPr>
        <w:rPr>
          <w:rFonts w:ascii="Noto Sans" w:hAnsi="Noto Sans" w:cs="Noto Sans"/>
        </w:rPr>
      </w:pPr>
    </w:p>
    <w:p w14:paraId="1E9177E2" w14:textId="771144D0" w:rsidR="00BE2489" w:rsidRPr="00E80E7F" w:rsidRDefault="00BE2489" w:rsidP="00384DE2">
      <w:pPr>
        <w:numPr>
          <w:ilvl w:val="0"/>
          <w:numId w:val="6"/>
        </w:numPr>
        <w:tabs>
          <w:tab w:val="clear" w:pos="1920"/>
          <w:tab w:val="num" w:pos="284"/>
        </w:tabs>
        <w:ind w:left="851" w:right="-232" w:hanging="851"/>
        <w:jc w:val="both"/>
        <w:rPr>
          <w:rFonts w:ascii="Noto Sans" w:hAnsi="Noto Sans" w:cs="Noto Sans"/>
          <w:b/>
        </w:rPr>
      </w:pPr>
      <w:r w:rsidRPr="00E80E7F">
        <w:rPr>
          <w:rFonts w:ascii="Noto Sans" w:hAnsi="Noto Sans" w:cs="Noto Sans"/>
          <w:b/>
        </w:rPr>
        <w:lastRenderedPageBreak/>
        <w:t>PLIEGO DE REQUISITOS</w:t>
      </w:r>
      <w:r w:rsidR="00E91D78" w:rsidRPr="00E80E7F">
        <w:rPr>
          <w:rFonts w:ascii="Noto Sans" w:hAnsi="Noto Sans" w:cs="Noto Sans"/>
          <w:b/>
        </w:rPr>
        <w:t xml:space="preserve"> DEL PROCE</w:t>
      </w:r>
      <w:r w:rsidR="00524CED" w:rsidRPr="00E80E7F">
        <w:rPr>
          <w:rFonts w:ascii="Noto Sans" w:hAnsi="Noto Sans" w:cs="Noto Sans"/>
          <w:b/>
        </w:rPr>
        <w:t>SO</w:t>
      </w:r>
      <w:r w:rsidR="00E91D78" w:rsidRPr="00E80E7F">
        <w:rPr>
          <w:rFonts w:ascii="Noto Sans" w:hAnsi="Noto Sans" w:cs="Noto Sans"/>
          <w:b/>
        </w:rPr>
        <w:t xml:space="preserve"> DE CONTRATACIÓN</w:t>
      </w:r>
      <w:r w:rsidRPr="00E80E7F">
        <w:rPr>
          <w:rFonts w:ascii="Noto Sans" w:hAnsi="Noto Sans" w:cs="Noto Sans"/>
          <w:b/>
        </w:rPr>
        <w:t>.</w:t>
      </w:r>
    </w:p>
    <w:p w14:paraId="4DB0C948" w14:textId="0610A4E0" w:rsidR="00BE2489" w:rsidRPr="00E80E7F" w:rsidRDefault="00BE2489" w:rsidP="003C73E4">
      <w:pPr>
        <w:pStyle w:val="Textoindependiente"/>
        <w:tabs>
          <w:tab w:val="left" w:pos="0"/>
          <w:tab w:val="left" w:pos="851"/>
        </w:tabs>
        <w:ind w:right="-232"/>
        <w:rPr>
          <w:rFonts w:ascii="Noto Sans" w:hAnsi="Noto Sans" w:cs="Noto Sans"/>
          <w:sz w:val="20"/>
        </w:rPr>
      </w:pPr>
    </w:p>
    <w:p w14:paraId="1BBEF164" w14:textId="1D08DB94" w:rsidR="00811C01" w:rsidRPr="00E80E7F" w:rsidRDefault="00AE633B" w:rsidP="00811C01">
      <w:pPr>
        <w:pStyle w:val="Default"/>
        <w:ind w:left="284" w:right="-232"/>
        <w:jc w:val="both"/>
        <w:rPr>
          <w:rFonts w:ascii="Noto Sans" w:hAnsi="Noto Sans" w:cs="Noto Sans"/>
          <w:sz w:val="20"/>
          <w:szCs w:val="20"/>
        </w:rPr>
      </w:pPr>
      <w:r w:rsidRPr="00E80E7F">
        <w:rPr>
          <w:rFonts w:ascii="Noto Sans" w:hAnsi="Noto Sans" w:cs="Noto Sans"/>
          <w:sz w:val="20"/>
          <w:szCs w:val="20"/>
        </w:rPr>
        <w:t xml:space="preserve">El propósito de esta CONVOCATORIA es proporcionar los </w:t>
      </w:r>
      <w:r w:rsidR="006A7F0E" w:rsidRPr="00E80E7F">
        <w:rPr>
          <w:rFonts w:ascii="Noto Sans" w:hAnsi="Noto Sans" w:cs="Noto Sans"/>
          <w:sz w:val="20"/>
          <w:szCs w:val="20"/>
        </w:rPr>
        <w:t xml:space="preserve">Documentos </w:t>
      </w:r>
      <w:r w:rsidRPr="00E80E7F">
        <w:rPr>
          <w:rFonts w:ascii="Noto Sans" w:hAnsi="Noto Sans" w:cs="Noto Sans"/>
          <w:sz w:val="20"/>
          <w:szCs w:val="20"/>
        </w:rPr>
        <w:t xml:space="preserve">que contienen los requisitos </w:t>
      </w:r>
      <w:r w:rsidR="007F157F" w:rsidRPr="00E80E7F">
        <w:rPr>
          <w:rFonts w:ascii="Noto Sans" w:hAnsi="Noto Sans" w:cs="Noto Sans"/>
          <w:sz w:val="20"/>
          <w:szCs w:val="20"/>
        </w:rPr>
        <w:t xml:space="preserve">generales y particulares </w:t>
      </w:r>
      <w:r w:rsidRPr="00E80E7F">
        <w:rPr>
          <w:rFonts w:ascii="Noto Sans" w:hAnsi="Noto Sans" w:cs="Noto Sans"/>
          <w:sz w:val="20"/>
          <w:szCs w:val="20"/>
        </w:rPr>
        <w:t>de carácter legal, financiero, técnico y económico con respecto al</w:t>
      </w:r>
      <w:r w:rsidR="006F1234" w:rsidRPr="00E80E7F">
        <w:rPr>
          <w:rFonts w:ascii="Noto Sans" w:hAnsi="Noto Sans" w:cs="Noto Sans"/>
          <w:bCs/>
        </w:rPr>
        <w:t xml:space="preserve"> </w:t>
      </w:r>
      <w:r w:rsidR="00EE4AE6" w:rsidRPr="00E80E7F">
        <w:rPr>
          <w:rFonts w:ascii="Noto Sans" w:hAnsi="Noto Sans" w:cs="Noto Sans"/>
          <w:color w:val="auto"/>
          <w:sz w:val="20"/>
          <w:szCs w:val="20"/>
          <w:lang w:eastAsia="es-ES"/>
        </w:rPr>
        <w:t>SERVICIO</w:t>
      </w:r>
      <w:r w:rsidR="006F1234" w:rsidRPr="00E80E7F">
        <w:rPr>
          <w:rFonts w:ascii="Noto Sans" w:hAnsi="Noto Sans" w:cs="Noto Sans"/>
          <w:color w:val="auto"/>
          <w:sz w:val="20"/>
          <w:szCs w:val="20"/>
          <w:lang w:eastAsia="es-ES"/>
        </w:rPr>
        <w:t xml:space="preserve"> </w:t>
      </w:r>
      <w:r w:rsidRPr="00E80E7F">
        <w:rPr>
          <w:rFonts w:ascii="Noto Sans" w:hAnsi="Noto Sans" w:cs="Noto Sans"/>
          <w:sz w:val="20"/>
          <w:szCs w:val="20"/>
        </w:rPr>
        <w:t xml:space="preserve">objeto de la presente contratación, así como </w:t>
      </w:r>
      <w:r w:rsidR="00FC6F8A" w:rsidRPr="00E80E7F">
        <w:rPr>
          <w:rFonts w:ascii="Noto Sans" w:hAnsi="Noto Sans" w:cs="Noto Sans"/>
          <w:sz w:val="20"/>
          <w:szCs w:val="20"/>
        </w:rPr>
        <w:t xml:space="preserve">dar a conocer </w:t>
      </w:r>
      <w:r w:rsidRPr="00E80E7F">
        <w:rPr>
          <w:rFonts w:ascii="Noto Sans" w:hAnsi="Noto Sans" w:cs="Noto Sans"/>
          <w:sz w:val="20"/>
          <w:szCs w:val="20"/>
        </w:rPr>
        <w:t>los términos</w:t>
      </w:r>
      <w:r w:rsidR="00FF2F71" w:rsidRPr="00E80E7F">
        <w:rPr>
          <w:rFonts w:ascii="Noto Sans" w:hAnsi="Noto Sans" w:cs="Noto Sans"/>
          <w:sz w:val="20"/>
          <w:szCs w:val="20"/>
        </w:rPr>
        <w:t>,</w:t>
      </w:r>
      <w:r w:rsidRPr="00E80E7F">
        <w:rPr>
          <w:rFonts w:ascii="Noto Sans" w:hAnsi="Noto Sans" w:cs="Noto Sans"/>
          <w:sz w:val="20"/>
          <w:szCs w:val="20"/>
        </w:rPr>
        <w:t xml:space="preserve"> </w:t>
      </w:r>
      <w:r w:rsidR="00FF2F71" w:rsidRPr="00E80E7F">
        <w:rPr>
          <w:rFonts w:ascii="Noto Sans" w:hAnsi="Noto Sans" w:cs="Noto Sans"/>
          <w:sz w:val="20"/>
          <w:szCs w:val="20"/>
        </w:rPr>
        <w:t xml:space="preserve">derechos y obligaciones de las partes </w:t>
      </w:r>
      <w:r w:rsidRPr="00E80E7F">
        <w:rPr>
          <w:rFonts w:ascii="Noto Sans" w:hAnsi="Noto Sans" w:cs="Noto Sans"/>
          <w:sz w:val="20"/>
          <w:szCs w:val="20"/>
        </w:rPr>
        <w:t xml:space="preserve">a </w:t>
      </w:r>
      <w:r w:rsidR="003E2934" w:rsidRPr="00E80E7F">
        <w:rPr>
          <w:rFonts w:ascii="Noto Sans" w:hAnsi="Noto Sans" w:cs="Noto Sans"/>
          <w:sz w:val="20"/>
          <w:szCs w:val="20"/>
        </w:rPr>
        <w:t xml:space="preserve">las </w:t>
      </w:r>
      <w:r w:rsidRPr="00E80E7F">
        <w:rPr>
          <w:rFonts w:ascii="Noto Sans" w:hAnsi="Noto Sans" w:cs="Noto Sans"/>
          <w:sz w:val="20"/>
          <w:szCs w:val="20"/>
        </w:rPr>
        <w:t xml:space="preserve">que se sujetará el </w:t>
      </w:r>
      <w:r w:rsidR="00FF2F71" w:rsidRPr="00E80E7F">
        <w:rPr>
          <w:rFonts w:ascii="Noto Sans" w:hAnsi="Noto Sans" w:cs="Noto Sans"/>
          <w:sz w:val="20"/>
          <w:szCs w:val="20"/>
        </w:rPr>
        <w:t xml:space="preserve">presente </w:t>
      </w:r>
      <w:r w:rsidRPr="00E80E7F">
        <w:rPr>
          <w:rFonts w:ascii="Noto Sans" w:hAnsi="Noto Sans" w:cs="Noto Sans"/>
          <w:sz w:val="20"/>
          <w:szCs w:val="20"/>
        </w:rPr>
        <w:t>proce</w:t>
      </w:r>
      <w:r w:rsidR="00FF2F71" w:rsidRPr="00E80E7F">
        <w:rPr>
          <w:rFonts w:ascii="Noto Sans" w:hAnsi="Noto Sans" w:cs="Noto Sans"/>
          <w:sz w:val="20"/>
          <w:szCs w:val="20"/>
        </w:rPr>
        <w:t xml:space="preserve">so </w:t>
      </w:r>
      <w:r w:rsidRPr="00E80E7F">
        <w:rPr>
          <w:rFonts w:ascii="Noto Sans" w:hAnsi="Noto Sans" w:cs="Noto Sans"/>
          <w:sz w:val="20"/>
          <w:szCs w:val="20"/>
        </w:rPr>
        <w:t>de contratación para asegurar al Estado la obtención de las mejores condiciones de contratación prevalecientes en el mercado.</w:t>
      </w:r>
      <w:r w:rsidR="00811C01" w:rsidRPr="00E80E7F">
        <w:rPr>
          <w:rFonts w:ascii="Noto Sans" w:hAnsi="Noto Sans" w:cs="Noto Sans"/>
          <w:sz w:val="20"/>
          <w:szCs w:val="20"/>
        </w:rPr>
        <w:t xml:space="preserve"> </w:t>
      </w:r>
    </w:p>
    <w:p w14:paraId="637D2AA1" w14:textId="77777777" w:rsidR="00811C01" w:rsidRPr="00E80E7F" w:rsidRDefault="00811C01" w:rsidP="00811C01">
      <w:pPr>
        <w:pStyle w:val="Default"/>
        <w:ind w:left="284" w:right="-232"/>
        <w:jc w:val="both"/>
        <w:rPr>
          <w:rFonts w:ascii="Noto Sans" w:hAnsi="Noto Sans" w:cs="Noto Sans"/>
          <w:sz w:val="20"/>
          <w:szCs w:val="20"/>
        </w:rPr>
      </w:pPr>
    </w:p>
    <w:p w14:paraId="6D629911" w14:textId="6B4E63D5" w:rsidR="009A52EE" w:rsidRPr="00E80E7F" w:rsidRDefault="00AE633B" w:rsidP="00811C01">
      <w:pPr>
        <w:pStyle w:val="Default"/>
        <w:ind w:left="284" w:right="-232"/>
        <w:jc w:val="both"/>
        <w:rPr>
          <w:rFonts w:ascii="Noto Sans" w:hAnsi="Noto Sans" w:cs="Noto Sans"/>
          <w:color w:val="4472C4"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E80E7F">
        <w:rPr>
          <w:rFonts w:ascii="Noto Sans" w:hAnsi="Noto Sans" w:cs="Noto Sans"/>
          <w:sz w:val="20"/>
          <w:szCs w:val="20"/>
        </w:rPr>
        <w:t>Por lo tanto, e</w:t>
      </w:r>
      <w:r w:rsidR="009A52EE" w:rsidRPr="00E80E7F">
        <w:rPr>
          <w:rFonts w:ascii="Noto Sans" w:hAnsi="Noto Sans" w:cs="Noto Sans"/>
          <w:sz w:val="20"/>
          <w:szCs w:val="20"/>
        </w:rPr>
        <w:t xml:space="preserve">n atención y cumplimiento a lo dispuesto en el </w:t>
      </w:r>
      <w:r w:rsidR="008419B0" w:rsidRPr="00E80E7F">
        <w:rPr>
          <w:rFonts w:ascii="Noto Sans" w:hAnsi="Noto Sans" w:cs="Noto Sans"/>
          <w:sz w:val="20"/>
          <w:szCs w:val="20"/>
        </w:rPr>
        <w:t xml:space="preserve">cuarto párrafo del artículo 134 de la Constitución Política de los Estados Unidos Mexicanos y de conformidad con los </w:t>
      </w:r>
      <w:r w:rsidR="008419B0" w:rsidRPr="00E80E7F">
        <w:rPr>
          <w:rFonts w:ascii="Noto Sans" w:hAnsi="Noto Sans" w:cs="Noto Sans"/>
          <w:sz w:val="20"/>
          <w:szCs w:val="20"/>
          <w:lang w:val="es-ES"/>
        </w:rPr>
        <w:t xml:space="preserve">artículos 1 fracción V, </w:t>
      </w:r>
      <w:r w:rsidR="008419B0" w:rsidRPr="00E80E7F">
        <w:rPr>
          <w:rFonts w:ascii="Noto Sans" w:hAnsi="Noto Sans" w:cs="Noto Sans"/>
          <w:sz w:val="20"/>
          <w:szCs w:val="20"/>
        </w:rPr>
        <w:t xml:space="preserve">4 fracción V, 27 fracción III, 30 fracción I, </w:t>
      </w:r>
      <w:bookmarkStart w:id="2" w:name="_Hlk88729882"/>
      <w:r w:rsidR="008419B0" w:rsidRPr="00E80E7F">
        <w:rPr>
          <w:rFonts w:ascii="Noto Sans" w:hAnsi="Noto Sans" w:cs="Noto Sans"/>
          <w:sz w:val="20"/>
          <w:szCs w:val="20"/>
        </w:rPr>
        <w:t>41 tercer párrafo</w:t>
      </w:r>
      <w:bookmarkEnd w:id="2"/>
      <w:r w:rsidR="008419B0" w:rsidRPr="00E80E7F">
        <w:rPr>
          <w:rFonts w:ascii="Noto Sans" w:hAnsi="Noto Sans" w:cs="Noto Sans"/>
          <w:sz w:val="20"/>
          <w:szCs w:val="20"/>
        </w:rPr>
        <w:t xml:space="preserve">, 43 y 45 de la </w:t>
      </w:r>
      <w:r w:rsidR="00FC79B1" w:rsidRPr="00E80E7F">
        <w:rPr>
          <w:rFonts w:ascii="Noto Sans" w:hAnsi="Noto Sans" w:cs="Noto Sans"/>
          <w:sz w:val="20"/>
          <w:szCs w:val="20"/>
        </w:rPr>
        <w:t>LEY</w:t>
      </w:r>
      <w:r w:rsidR="00E66E73" w:rsidRPr="00E80E7F">
        <w:rPr>
          <w:rFonts w:ascii="Noto Sans" w:hAnsi="Noto Sans" w:cs="Noto Sans"/>
          <w:sz w:val="20"/>
          <w:szCs w:val="20"/>
        </w:rPr>
        <w:t xml:space="preserve">, </w:t>
      </w:r>
      <w:r w:rsidR="00FC79B1" w:rsidRPr="00E80E7F">
        <w:rPr>
          <w:rFonts w:ascii="Noto Sans" w:hAnsi="Noto Sans" w:cs="Noto Sans"/>
          <w:sz w:val="20"/>
          <w:szCs w:val="20"/>
        </w:rPr>
        <w:t xml:space="preserve">los artículos 73 fracción III, 75, 253 y 254 del REGLAMENTO, así como </w:t>
      </w:r>
      <w:r w:rsidR="008419B0" w:rsidRPr="00E80E7F">
        <w:rPr>
          <w:rFonts w:ascii="Noto Sans" w:hAnsi="Noto Sans" w:cs="Noto Sans"/>
          <w:sz w:val="20"/>
          <w:szCs w:val="20"/>
        </w:rPr>
        <w:t>el numeral 4.2.2.2 del</w:t>
      </w:r>
      <w:r w:rsidR="008419B0" w:rsidRPr="00E80E7F">
        <w:rPr>
          <w:rFonts w:ascii="Noto Sans" w:hAnsi="Noto Sans" w:cs="Noto Sans"/>
          <w:b/>
          <w:bCs/>
          <w:sz w:val="20"/>
          <w:szCs w:val="20"/>
        </w:rPr>
        <w:t xml:space="preserve"> </w:t>
      </w:r>
      <w:r w:rsidR="008419B0" w:rsidRPr="00E80E7F">
        <w:rPr>
          <w:rFonts w:ascii="Noto Sans" w:hAnsi="Noto Sans" w:cs="Noto Sans"/>
          <w:sz w:val="20"/>
          <w:szCs w:val="20"/>
        </w:rPr>
        <w:t>Manual Administrativo de Aplicación General en materia de Obras Públicas y Servicios Relacionados con las Mismas</w:t>
      </w:r>
      <w:r w:rsidR="00DE6694" w:rsidRPr="00E80E7F">
        <w:rPr>
          <w:rFonts w:ascii="Noto Sans" w:hAnsi="Noto Sans" w:cs="Noto Sans"/>
          <w:sz w:val="20"/>
          <w:szCs w:val="20"/>
        </w:rPr>
        <w:t>,</w:t>
      </w:r>
      <w:r w:rsidR="009A52EE" w:rsidRPr="00E80E7F">
        <w:rPr>
          <w:rFonts w:ascii="Noto Sans" w:hAnsi="Noto Sans" w:cs="Noto Sans"/>
          <w:sz w:val="20"/>
          <w:szCs w:val="20"/>
        </w:rPr>
        <w:t xml:space="preserve"> </w:t>
      </w:r>
      <w:r w:rsidR="00DE6694" w:rsidRPr="00E80E7F">
        <w:rPr>
          <w:rFonts w:ascii="Noto Sans" w:hAnsi="Noto Sans" w:cs="Noto Sans"/>
          <w:sz w:val="20"/>
          <w:szCs w:val="20"/>
        </w:rPr>
        <w:t>al igual que las</w:t>
      </w:r>
      <w:r w:rsidR="009A52EE" w:rsidRPr="00E80E7F">
        <w:rPr>
          <w:rFonts w:ascii="Noto Sans" w:hAnsi="Noto Sans" w:cs="Noto Sans"/>
          <w:sz w:val="20"/>
          <w:szCs w:val="20"/>
        </w:rPr>
        <w:t xml:space="preserve"> disposiciones legales y administrativas vigentes </w:t>
      </w:r>
      <w:r w:rsidR="00102E9B" w:rsidRPr="00E80E7F">
        <w:rPr>
          <w:rFonts w:ascii="Noto Sans" w:hAnsi="Noto Sans" w:cs="Noto Sans"/>
          <w:sz w:val="20"/>
          <w:szCs w:val="20"/>
        </w:rPr>
        <w:t xml:space="preserve">aplicables </w:t>
      </w:r>
      <w:r w:rsidR="009A52EE" w:rsidRPr="00E80E7F">
        <w:rPr>
          <w:rFonts w:ascii="Noto Sans" w:hAnsi="Noto Sans" w:cs="Noto Sans"/>
          <w:sz w:val="20"/>
          <w:szCs w:val="20"/>
        </w:rPr>
        <w:t xml:space="preserve">en la materia, la ASIPONA ALTAMIRA, a través de </w:t>
      </w:r>
      <w:r w:rsidR="00DE6694" w:rsidRPr="00E80E7F">
        <w:rPr>
          <w:rFonts w:ascii="Noto Sans" w:hAnsi="Noto Sans" w:cs="Noto Sans"/>
          <w:sz w:val="20"/>
          <w:szCs w:val="20"/>
        </w:rPr>
        <w:t>su</w:t>
      </w:r>
      <w:r w:rsidR="009A52EE" w:rsidRPr="00E80E7F">
        <w:rPr>
          <w:rFonts w:ascii="Noto Sans" w:hAnsi="Noto Sans" w:cs="Noto Sans"/>
          <w:b/>
          <w:sz w:val="20"/>
          <w:szCs w:val="20"/>
        </w:rPr>
        <w:t xml:space="preserve"> </w:t>
      </w:r>
      <w:r w:rsidR="009A52EE" w:rsidRPr="00E80E7F">
        <w:rPr>
          <w:rFonts w:ascii="Noto Sans" w:hAnsi="Noto Sans" w:cs="Noto Sans"/>
          <w:sz w:val="20"/>
          <w:szCs w:val="20"/>
        </w:rPr>
        <w:t xml:space="preserve">Gerencia de Ingeniería, en adelante ARC, convoca a la presente </w:t>
      </w:r>
      <w:r w:rsidR="00526701" w:rsidRPr="00E80E7F">
        <w:rPr>
          <w:rFonts w:ascii="Noto Sans" w:hAnsi="Noto Sans" w:cs="Noto Sans"/>
          <w:sz w:val="20"/>
          <w:szCs w:val="20"/>
        </w:rPr>
        <w:t>A</w:t>
      </w:r>
      <w:r w:rsidR="00FC79B1" w:rsidRPr="00E80E7F">
        <w:rPr>
          <w:rFonts w:ascii="Noto Sans" w:hAnsi="Noto Sans" w:cs="Noto Sans"/>
          <w:sz w:val="20"/>
          <w:szCs w:val="20"/>
        </w:rPr>
        <w:t>djudicación</w:t>
      </w:r>
      <w:r w:rsidR="00526701" w:rsidRPr="00E80E7F">
        <w:rPr>
          <w:rFonts w:ascii="Noto Sans" w:hAnsi="Noto Sans" w:cs="Noto Sans"/>
          <w:sz w:val="20"/>
          <w:szCs w:val="20"/>
        </w:rPr>
        <w:t xml:space="preserve"> D</w:t>
      </w:r>
      <w:r w:rsidR="00FC79B1" w:rsidRPr="00E80E7F">
        <w:rPr>
          <w:rFonts w:ascii="Noto Sans" w:hAnsi="Noto Sans" w:cs="Noto Sans"/>
          <w:sz w:val="20"/>
          <w:szCs w:val="20"/>
        </w:rPr>
        <w:t>irecta</w:t>
      </w:r>
      <w:r w:rsidR="00131FBC" w:rsidRPr="00E80E7F">
        <w:rPr>
          <w:rFonts w:ascii="Noto Sans" w:hAnsi="Noto Sans" w:cs="Noto Sans"/>
          <w:sz w:val="20"/>
          <w:szCs w:val="20"/>
        </w:rPr>
        <w:t xml:space="preserve"> de Carácter Nacional</w:t>
      </w:r>
      <w:r w:rsidR="00131FBC" w:rsidRPr="00E80E7F">
        <w:rPr>
          <w:rFonts w:ascii="Noto Sans" w:hAnsi="Noto Sans" w:cs="Noto Sans"/>
          <w:b/>
          <w:bCs/>
          <w:sz w:val="20"/>
          <w:szCs w:val="20"/>
        </w:rPr>
        <w:t xml:space="preserve"> </w:t>
      </w:r>
      <w:r w:rsidR="009A52EE" w:rsidRPr="00E80E7F">
        <w:rPr>
          <w:rFonts w:ascii="Noto Sans" w:hAnsi="Noto Sans" w:cs="Noto Sans"/>
          <w:sz w:val="20"/>
          <w:szCs w:val="20"/>
        </w:rPr>
        <w:t xml:space="preserve">número </w:t>
      </w:r>
      <w:r w:rsidR="00540844" w:rsidRPr="00E80E7F">
        <w:rPr>
          <w:rFonts w:ascii="Noto Sans" w:hAnsi="Noto Sans" w:cs="Noto Sans"/>
          <w:color w:val="4472C4"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AO-13-J2Y-013J2Y001-N-</w:t>
      </w:r>
      <w:r w:rsidR="00B64DCF">
        <w:rPr>
          <w:rFonts w:ascii="Noto Sans" w:hAnsi="Noto Sans" w:cs="Noto Sans"/>
          <w:color w:val="4472C4"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w:t>
      </w:r>
      <w:r w:rsidR="00540844" w:rsidRPr="00E80E7F">
        <w:rPr>
          <w:rFonts w:ascii="Noto Sans" w:hAnsi="Noto Sans" w:cs="Noto Sans"/>
          <w:color w:val="4472C4"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-202</w:t>
      </w:r>
      <w:r w:rsidR="00B64DCF">
        <w:rPr>
          <w:rFonts w:ascii="Noto Sans" w:hAnsi="Noto Sans" w:cs="Noto Sans"/>
          <w:color w:val="4472C4"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6</w:t>
      </w:r>
      <w:r w:rsidR="009A52EE" w:rsidRPr="00E80E7F">
        <w:rPr>
          <w:rFonts w:ascii="Noto Sans" w:hAnsi="Noto Sans" w:cs="Noto Sans"/>
          <w:bCs/>
          <w:sz w:val="20"/>
          <w:szCs w:val="20"/>
        </w:rPr>
        <w:t>,</w:t>
      </w:r>
      <w:r w:rsidR="009A52EE" w:rsidRPr="00E80E7F">
        <w:rPr>
          <w:rFonts w:ascii="Noto Sans" w:hAnsi="Noto Sans" w:cs="Noto Sans"/>
          <w:b/>
          <w:sz w:val="20"/>
          <w:szCs w:val="20"/>
        </w:rPr>
        <w:t xml:space="preserve"> </w:t>
      </w:r>
      <w:r w:rsidR="009A52EE" w:rsidRPr="00E80E7F">
        <w:rPr>
          <w:rFonts w:ascii="Noto Sans" w:hAnsi="Noto Sans" w:cs="Noto Sans"/>
          <w:sz w:val="20"/>
          <w:szCs w:val="20"/>
        </w:rPr>
        <w:t xml:space="preserve">para la contratación del </w:t>
      </w:r>
      <w:r w:rsidR="00EE4AE6" w:rsidRPr="00E80E7F">
        <w:rPr>
          <w:rFonts w:ascii="Noto Sans" w:hAnsi="Noto Sans" w:cs="Noto Sans"/>
          <w:color w:val="auto"/>
          <w:sz w:val="20"/>
          <w:szCs w:val="20"/>
          <w:lang w:eastAsia="es-ES"/>
        </w:rPr>
        <w:t>SERVICIO</w:t>
      </w:r>
      <w:r w:rsidR="006F1234" w:rsidRPr="00E80E7F">
        <w:rPr>
          <w:rFonts w:ascii="Noto Sans" w:hAnsi="Noto Sans" w:cs="Noto Sans"/>
          <w:color w:val="auto"/>
          <w:sz w:val="20"/>
          <w:szCs w:val="20"/>
          <w:lang w:eastAsia="es-ES"/>
        </w:rPr>
        <w:t xml:space="preserve"> </w:t>
      </w:r>
      <w:r w:rsidR="009A52EE" w:rsidRPr="00E80E7F">
        <w:rPr>
          <w:rFonts w:ascii="Noto Sans" w:hAnsi="Noto Sans" w:cs="Noto Sans"/>
          <w:sz w:val="20"/>
          <w:szCs w:val="20"/>
        </w:rPr>
        <w:t>sobre la base de precios unitarios y tiempo determinado, que tiene por objeto</w:t>
      </w:r>
      <w:r w:rsidR="00F917CC" w:rsidRPr="00E80E7F">
        <w:rPr>
          <w:rFonts w:ascii="Noto Sans" w:hAnsi="Noto Sans" w:cs="Noto Sans"/>
          <w:sz w:val="20"/>
          <w:szCs w:val="20"/>
        </w:rPr>
        <w:t xml:space="preserve"> </w:t>
      </w:r>
      <w:bookmarkStart w:id="3" w:name="_Hlk534386341"/>
      <w:r w:rsidR="00F161A9" w:rsidRPr="00E80E7F">
        <w:rPr>
          <w:rFonts w:ascii="Noto Sans" w:hAnsi="Noto Sans" w:cs="Noto Sans"/>
          <w:sz w:val="20"/>
          <w:szCs w:val="20"/>
        </w:rPr>
        <w:t>el</w:t>
      </w:r>
      <w:r w:rsidR="00F917CC" w:rsidRPr="00E80E7F">
        <w:rPr>
          <w:rFonts w:ascii="Noto Sans" w:hAnsi="Noto Sans" w:cs="Noto Sans"/>
          <w:sz w:val="20"/>
          <w:szCs w:val="20"/>
        </w:rPr>
        <w:t xml:space="preserve"> </w:t>
      </w:r>
      <w:bookmarkEnd w:id="3"/>
      <w:r w:rsidR="00B64DCF" w:rsidRPr="00B64DCF">
        <w:rPr>
          <w:rFonts w:ascii="Noto Sans" w:hAnsi="Noto Sans" w:cs="Noto Sans"/>
          <w:color w:val="4472C4"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SERVICIO PARA ANÁLISIS DE LAS VIABILIDADES TÉCNICA, ECONÓMICA, LEGAL Y AMBIENTAL DEL PROYECTO "CONSTRUCCIÓN DE CENTRO DE CONTROL DE TRÁFICO MARÍTIMO EN EL PUERTO DE ALTAMIRA" PARA LA INTEGRACIÓN DE LA FICHA DE VALORACIÓN ESTRATÉGICA</w:t>
      </w:r>
      <w:r w:rsidR="00B64DCF">
        <w:rPr>
          <w:rFonts w:ascii="Noto Sans" w:hAnsi="Noto Sans" w:cs="Noto Sans"/>
          <w:color w:val="4472C4"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14:paraId="7A9721D3" w14:textId="77777777" w:rsidR="009A52EE" w:rsidRPr="00E80E7F" w:rsidRDefault="009A52EE" w:rsidP="003C73E4">
      <w:pPr>
        <w:pStyle w:val="Textoindependiente"/>
        <w:ind w:right="-232"/>
        <w:rPr>
          <w:rFonts w:ascii="Noto Sans" w:hAnsi="Noto Sans" w:cs="Noto Sans"/>
          <w:sz w:val="20"/>
          <w:lang w:val="es-MX"/>
        </w:rPr>
      </w:pP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2268"/>
        <w:gridCol w:w="2976"/>
      </w:tblGrid>
      <w:tr w:rsidR="009A52EE" w:rsidRPr="00E80E7F" w14:paraId="0C2ABA54" w14:textId="77777777" w:rsidTr="00811C01">
        <w:trPr>
          <w:trHeight w:val="53"/>
        </w:trPr>
        <w:tc>
          <w:tcPr>
            <w:tcW w:w="8788" w:type="dxa"/>
            <w:gridSpan w:val="3"/>
            <w:tcBorders>
              <w:bottom w:val="single" w:sz="4" w:space="0" w:color="auto"/>
            </w:tcBorders>
            <w:shd w:val="pct20" w:color="auto" w:fill="993366"/>
          </w:tcPr>
          <w:p w14:paraId="12F99736" w14:textId="6A3611EB" w:rsidR="009A52EE" w:rsidRPr="00E80E7F" w:rsidRDefault="009A52EE" w:rsidP="003C73E4">
            <w:pPr>
              <w:jc w:val="center"/>
              <w:rPr>
                <w:rFonts w:ascii="Noto Sans" w:hAnsi="Noto Sans" w:cs="Noto Sans"/>
                <w:b/>
                <w:iCs/>
              </w:rPr>
            </w:pPr>
            <w:r w:rsidRPr="00E80E7F">
              <w:rPr>
                <w:rFonts w:ascii="Noto Sans" w:hAnsi="Noto Sans" w:cs="Noto Sans"/>
                <w:b/>
                <w:iCs/>
                <w:color w:val="FFFFFF" w:themeColor="background1"/>
              </w:rPr>
              <w:t xml:space="preserve">Programa de </w:t>
            </w:r>
            <w:r w:rsidR="00F21900" w:rsidRPr="00E80E7F">
              <w:rPr>
                <w:rFonts w:ascii="Noto Sans" w:hAnsi="Noto Sans" w:cs="Noto Sans"/>
                <w:b/>
                <w:iCs/>
                <w:color w:val="FFFFFF" w:themeColor="background1"/>
              </w:rPr>
              <w:t xml:space="preserve">eventos del </w:t>
            </w:r>
            <w:r w:rsidR="00392AB1" w:rsidRPr="00E80E7F">
              <w:rPr>
                <w:rFonts w:ascii="Noto Sans" w:hAnsi="Noto Sans" w:cs="Noto Sans"/>
                <w:b/>
                <w:iCs/>
                <w:color w:val="FFFFFF" w:themeColor="background1"/>
              </w:rPr>
              <w:t>proceso de contratación</w:t>
            </w:r>
          </w:p>
        </w:tc>
      </w:tr>
      <w:tr w:rsidR="00811C01" w:rsidRPr="00E80E7F" w14:paraId="449CB5EC" w14:textId="77777777" w:rsidTr="0092193B">
        <w:tc>
          <w:tcPr>
            <w:tcW w:w="3544" w:type="dxa"/>
            <w:shd w:val="pct20" w:color="auto" w:fill="CC0066"/>
            <w:vAlign w:val="center"/>
          </w:tcPr>
          <w:p w14:paraId="5E3AD579" w14:textId="77777777" w:rsidR="009A52EE" w:rsidRPr="00E80E7F" w:rsidRDefault="009A52EE" w:rsidP="003C73E4">
            <w:pPr>
              <w:ind w:right="51"/>
              <w:jc w:val="center"/>
              <w:rPr>
                <w:rFonts w:ascii="Noto Sans" w:hAnsi="Noto Sans" w:cs="Noto Sans"/>
                <w:b/>
                <w:iCs/>
                <w:color w:val="FFFFFF" w:themeColor="background1"/>
              </w:rPr>
            </w:pPr>
            <w:bookmarkStart w:id="4" w:name="_Hlk155254537"/>
            <w:r w:rsidRPr="00E80E7F">
              <w:rPr>
                <w:rFonts w:ascii="Noto Sans" w:hAnsi="Noto Sans" w:cs="Noto Sans"/>
                <w:b/>
                <w:iCs/>
                <w:color w:val="FFFFFF" w:themeColor="background1"/>
              </w:rPr>
              <w:t>Evento</w:t>
            </w:r>
          </w:p>
        </w:tc>
        <w:tc>
          <w:tcPr>
            <w:tcW w:w="2268" w:type="dxa"/>
            <w:shd w:val="pct20" w:color="auto" w:fill="CC0066"/>
            <w:vAlign w:val="center"/>
          </w:tcPr>
          <w:p w14:paraId="121C5C33" w14:textId="77777777" w:rsidR="009A52EE" w:rsidRPr="00E80E7F" w:rsidRDefault="009A52EE" w:rsidP="003C73E4">
            <w:pPr>
              <w:ind w:right="51"/>
              <w:jc w:val="center"/>
              <w:rPr>
                <w:rFonts w:ascii="Noto Sans" w:hAnsi="Noto Sans" w:cs="Noto Sans"/>
                <w:b/>
                <w:iCs/>
                <w:color w:val="FFFFFF" w:themeColor="background1"/>
              </w:rPr>
            </w:pPr>
            <w:r w:rsidRPr="00E80E7F">
              <w:rPr>
                <w:rFonts w:ascii="Noto Sans" w:hAnsi="Noto Sans" w:cs="Noto Sans"/>
                <w:b/>
                <w:iCs/>
                <w:color w:val="FFFFFF" w:themeColor="background1"/>
              </w:rPr>
              <w:t>Fecha y Hora</w:t>
            </w:r>
          </w:p>
        </w:tc>
        <w:tc>
          <w:tcPr>
            <w:tcW w:w="2976" w:type="dxa"/>
            <w:shd w:val="pct20" w:color="auto" w:fill="CC0066"/>
            <w:vAlign w:val="center"/>
          </w:tcPr>
          <w:p w14:paraId="6509D0D0" w14:textId="77777777" w:rsidR="009A52EE" w:rsidRPr="00E80E7F" w:rsidRDefault="009A52EE" w:rsidP="003C73E4">
            <w:pPr>
              <w:ind w:right="32"/>
              <w:jc w:val="center"/>
              <w:rPr>
                <w:rFonts w:ascii="Noto Sans" w:hAnsi="Noto Sans" w:cs="Noto Sans"/>
                <w:b/>
                <w:iCs/>
                <w:color w:val="FFFFFF" w:themeColor="background1"/>
              </w:rPr>
            </w:pPr>
            <w:r w:rsidRPr="00E80E7F">
              <w:rPr>
                <w:rFonts w:ascii="Noto Sans" w:hAnsi="Noto Sans" w:cs="Noto Sans"/>
                <w:b/>
                <w:iCs/>
                <w:color w:val="FFFFFF" w:themeColor="background1"/>
              </w:rPr>
              <w:t>Lugar</w:t>
            </w:r>
          </w:p>
        </w:tc>
      </w:tr>
      <w:bookmarkEnd w:id="4"/>
      <w:tr w:rsidR="001E579C" w:rsidRPr="00E80E7F" w14:paraId="6953D6EE" w14:textId="77777777" w:rsidTr="0092193B">
        <w:tc>
          <w:tcPr>
            <w:tcW w:w="3544" w:type="dxa"/>
            <w:vAlign w:val="center"/>
          </w:tcPr>
          <w:p w14:paraId="4AFBE9F6" w14:textId="2AE8C630" w:rsidR="001E579C" w:rsidRPr="00E80E7F" w:rsidRDefault="001E579C" w:rsidP="001E579C">
            <w:pPr>
              <w:ind w:right="51"/>
              <w:jc w:val="center"/>
              <w:rPr>
                <w:rFonts w:ascii="Noto Sans" w:hAnsi="Noto Sans" w:cs="Noto Sans"/>
                <w:b/>
                <w:bCs/>
              </w:rPr>
            </w:pPr>
            <w:r w:rsidRPr="00E80E7F">
              <w:rPr>
                <w:rFonts w:ascii="Noto Sans" w:hAnsi="Noto Sans" w:cs="Noto Sans"/>
                <w:b/>
                <w:bCs/>
              </w:rPr>
              <w:t xml:space="preserve">Solicitud de </w:t>
            </w:r>
            <w:r w:rsidR="00511BDE">
              <w:rPr>
                <w:rFonts w:ascii="Noto Sans" w:hAnsi="Noto Sans" w:cs="Noto Sans"/>
                <w:b/>
                <w:bCs/>
              </w:rPr>
              <w:t>Cotización</w:t>
            </w:r>
          </w:p>
        </w:tc>
        <w:tc>
          <w:tcPr>
            <w:tcW w:w="2268" w:type="dxa"/>
            <w:vAlign w:val="center"/>
          </w:tcPr>
          <w:p w14:paraId="3D4B6A4B" w14:textId="136A3E97" w:rsidR="001E579C" w:rsidRPr="00E80E7F" w:rsidRDefault="00511BDE" w:rsidP="001E579C">
            <w:pPr>
              <w:ind w:right="51"/>
              <w:jc w:val="center"/>
              <w:rPr>
                <w:rFonts w:ascii="Noto Sans" w:hAnsi="Noto Sans" w:cs="Noto Sans"/>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Noto Sans" w:hAnsi="Noto Sans" w:cs="Noto Sans"/>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03/02/2026</w:t>
            </w:r>
          </w:p>
        </w:tc>
        <w:tc>
          <w:tcPr>
            <w:tcW w:w="2976" w:type="dxa"/>
            <w:vAlign w:val="center"/>
          </w:tcPr>
          <w:p w14:paraId="1139969E" w14:textId="616B1233" w:rsidR="001E579C" w:rsidRPr="00E80E7F" w:rsidRDefault="00831920" w:rsidP="001E579C">
            <w:pPr>
              <w:ind w:right="32"/>
              <w:jc w:val="center"/>
              <w:rPr>
                <w:rFonts w:ascii="Noto Sans" w:hAnsi="Noto Sans" w:cs="Noto Sans"/>
                <w:b/>
                <w:bCs/>
              </w:rPr>
            </w:pPr>
            <w:r w:rsidRPr="00E80E7F">
              <w:rPr>
                <w:rFonts w:ascii="Noto Sans" w:hAnsi="Noto Sans" w:cs="Noto Sans"/>
                <w:b/>
                <w:bCs/>
              </w:rPr>
              <w:t>ComprasMX</w:t>
            </w:r>
          </w:p>
        </w:tc>
      </w:tr>
      <w:tr w:rsidR="001E579C" w:rsidRPr="00E80E7F" w14:paraId="599BD609" w14:textId="77777777" w:rsidTr="0092193B">
        <w:tc>
          <w:tcPr>
            <w:tcW w:w="3544" w:type="dxa"/>
            <w:vAlign w:val="center"/>
          </w:tcPr>
          <w:p w14:paraId="506956C1" w14:textId="013CE884" w:rsidR="00511BDE" w:rsidRPr="00E80E7F" w:rsidRDefault="001E579C" w:rsidP="00511BDE">
            <w:pPr>
              <w:ind w:right="51"/>
              <w:jc w:val="center"/>
              <w:rPr>
                <w:rFonts w:ascii="Noto Sans" w:hAnsi="Noto Sans" w:cs="Noto Sans"/>
                <w:b/>
                <w:bCs/>
              </w:rPr>
            </w:pPr>
            <w:r w:rsidRPr="00E80E7F">
              <w:rPr>
                <w:rFonts w:ascii="Noto Sans" w:hAnsi="Noto Sans" w:cs="Noto Sans"/>
                <w:b/>
                <w:bCs/>
              </w:rPr>
              <w:t xml:space="preserve">Entrega de la </w:t>
            </w:r>
            <w:r w:rsidR="00511BDE">
              <w:rPr>
                <w:rFonts w:ascii="Noto Sans" w:hAnsi="Noto Sans" w:cs="Noto Sans"/>
                <w:b/>
                <w:bCs/>
              </w:rPr>
              <w:t>Cotización</w:t>
            </w:r>
          </w:p>
        </w:tc>
        <w:tc>
          <w:tcPr>
            <w:tcW w:w="2268" w:type="dxa"/>
            <w:vAlign w:val="center"/>
          </w:tcPr>
          <w:p w14:paraId="74321256" w14:textId="79B8A701" w:rsidR="001E579C" w:rsidRPr="00E80E7F" w:rsidRDefault="00511BDE" w:rsidP="001E579C">
            <w:pPr>
              <w:ind w:right="51"/>
              <w:jc w:val="center"/>
              <w:rPr>
                <w:rFonts w:ascii="Noto Sans" w:hAnsi="Noto Sans" w:cs="Noto Sans"/>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Noto Sans" w:hAnsi="Noto Sans" w:cs="Noto Sans"/>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12/02/2026</w:t>
            </w:r>
          </w:p>
          <w:p w14:paraId="3FF6607B" w14:textId="04CC36F6" w:rsidR="001E579C" w:rsidRPr="00E80E7F" w:rsidRDefault="001E579C" w:rsidP="001E579C">
            <w:pPr>
              <w:ind w:right="51"/>
              <w:jc w:val="center"/>
              <w:rPr>
                <w:rFonts w:ascii="Noto Sans" w:hAnsi="Noto Sans" w:cs="Noto Sans"/>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E80E7F">
              <w:rPr>
                <w:rFonts w:ascii="Noto Sans" w:hAnsi="Noto Sans" w:cs="Noto Sans"/>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10:00 horas</w:t>
            </w:r>
          </w:p>
        </w:tc>
        <w:tc>
          <w:tcPr>
            <w:tcW w:w="2976" w:type="dxa"/>
            <w:vAlign w:val="center"/>
          </w:tcPr>
          <w:p w14:paraId="69E0369B" w14:textId="7B4DC3F4" w:rsidR="001E579C" w:rsidRPr="00E80E7F" w:rsidRDefault="00831920" w:rsidP="009962B4">
            <w:pPr>
              <w:ind w:right="32"/>
              <w:jc w:val="center"/>
              <w:rPr>
                <w:rFonts w:ascii="Noto Sans" w:hAnsi="Noto Sans" w:cs="Noto Sans"/>
                <w:b/>
                <w:bCs/>
              </w:rPr>
            </w:pPr>
            <w:r w:rsidRPr="00E80E7F">
              <w:rPr>
                <w:rFonts w:ascii="Noto Sans" w:hAnsi="Noto Sans" w:cs="Noto Sans"/>
                <w:b/>
                <w:bCs/>
              </w:rPr>
              <w:t>ComprasMX</w:t>
            </w:r>
          </w:p>
        </w:tc>
      </w:tr>
      <w:tr w:rsidR="001E579C" w:rsidRPr="00E80E7F" w14:paraId="0E57EEF3" w14:textId="77777777" w:rsidTr="0092193B">
        <w:tc>
          <w:tcPr>
            <w:tcW w:w="3544" w:type="dxa"/>
            <w:vAlign w:val="center"/>
          </w:tcPr>
          <w:p w14:paraId="4A6F0F87" w14:textId="67C534BF" w:rsidR="001E579C" w:rsidRPr="00E80E7F" w:rsidRDefault="001E579C" w:rsidP="001E579C">
            <w:pPr>
              <w:ind w:right="51"/>
              <w:jc w:val="center"/>
              <w:rPr>
                <w:rFonts w:ascii="Noto Sans" w:hAnsi="Noto Sans" w:cs="Noto Sans"/>
                <w:b/>
                <w:bCs/>
              </w:rPr>
            </w:pPr>
            <w:r w:rsidRPr="00E80E7F">
              <w:rPr>
                <w:rFonts w:ascii="Noto Sans" w:hAnsi="Noto Sans" w:cs="Noto Sans"/>
                <w:b/>
                <w:bCs/>
              </w:rPr>
              <w:t>Adjudicación</w:t>
            </w:r>
          </w:p>
        </w:tc>
        <w:tc>
          <w:tcPr>
            <w:tcW w:w="2268" w:type="dxa"/>
            <w:vAlign w:val="center"/>
          </w:tcPr>
          <w:p w14:paraId="48BEB4B2" w14:textId="5AE5EEBB" w:rsidR="001E579C" w:rsidRPr="00E80E7F" w:rsidRDefault="00511BDE" w:rsidP="001E579C">
            <w:pPr>
              <w:ind w:right="51"/>
              <w:jc w:val="center"/>
              <w:rPr>
                <w:rFonts w:ascii="Noto Sans" w:hAnsi="Noto Sans" w:cs="Noto Sans"/>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Noto Sans" w:hAnsi="Noto Sans" w:cs="Noto Sans"/>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20/02/2026</w:t>
            </w:r>
          </w:p>
          <w:p w14:paraId="02817779" w14:textId="3F38321D" w:rsidR="001E579C" w:rsidRPr="00E80E7F" w:rsidRDefault="00F1301E" w:rsidP="00C811B8">
            <w:pPr>
              <w:ind w:right="51"/>
              <w:jc w:val="center"/>
              <w:rPr>
                <w:rFonts w:ascii="Noto Sans" w:hAnsi="Noto Sans" w:cs="Noto Sans"/>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E80E7F">
              <w:rPr>
                <w:rFonts w:ascii="Noto Sans" w:hAnsi="Noto Sans" w:cs="Noto Sans"/>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w:t>
            </w:r>
            <w:r w:rsidR="00511BDE">
              <w:rPr>
                <w:rFonts w:ascii="Noto Sans" w:hAnsi="Noto Sans" w:cs="Noto Sans"/>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5</w:t>
            </w:r>
            <w:r w:rsidR="001E579C" w:rsidRPr="00E80E7F">
              <w:rPr>
                <w:rFonts w:ascii="Noto Sans" w:hAnsi="Noto Sans" w:cs="Noto Sans"/>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:00 horas</w:t>
            </w:r>
          </w:p>
        </w:tc>
        <w:tc>
          <w:tcPr>
            <w:tcW w:w="2976" w:type="dxa"/>
            <w:vAlign w:val="center"/>
          </w:tcPr>
          <w:p w14:paraId="5C7EFA5F" w14:textId="7FBAFE1C" w:rsidR="001E579C" w:rsidRPr="00E80E7F" w:rsidRDefault="00831920" w:rsidP="001E579C">
            <w:pPr>
              <w:ind w:right="32"/>
              <w:jc w:val="center"/>
              <w:rPr>
                <w:rFonts w:ascii="Noto Sans" w:hAnsi="Noto Sans" w:cs="Noto Sans"/>
                <w:b/>
                <w:bCs/>
              </w:rPr>
            </w:pPr>
            <w:r w:rsidRPr="00E80E7F">
              <w:rPr>
                <w:rFonts w:ascii="Noto Sans" w:hAnsi="Noto Sans" w:cs="Noto Sans"/>
                <w:b/>
                <w:bCs/>
              </w:rPr>
              <w:t>ComprasMX</w:t>
            </w:r>
          </w:p>
        </w:tc>
      </w:tr>
      <w:tr w:rsidR="001E579C" w:rsidRPr="00E80E7F" w14:paraId="5DB32817" w14:textId="77777777" w:rsidTr="0092193B">
        <w:tc>
          <w:tcPr>
            <w:tcW w:w="3544" w:type="dxa"/>
            <w:vAlign w:val="center"/>
          </w:tcPr>
          <w:p w14:paraId="5E768AFC" w14:textId="031914E9" w:rsidR="001E579C" w:rsidRPr="00E80E7F" w:rsidRDefault="001E579C" w:rsidP="001E579C">
            <w:pPr>
              <w:ind w:right="51"/>
              <w:jc w:val="center"/>
              <w:rPr>
                <w:rFonts w:ascii="Noto Sans" w:hAnsi="Noto Sans" w:cs="Noto Sans"/>
                <w:b/>
                <w:bCs/>
              </w:rPr>
            </w:pPr>
            <w:r w:rsidRPr="00E80E7F">
              <w:rPr>
                <w:rFonts w:ascii="Noto Sans" w:hAnsi="Noto Sans" w:cs="Noto Sans"/>
                <w:b/>
                <w:bCs/>
              </w:rPr>
              <w:t>Firma del Contrato</w:t>
            </w:r>
          </w:p>
        </w:tc>
        <w:tc>
          <w:tcPr>
            <w:tcW w:w="2268" w:type="dxa"/>
            <w:vAlign w:val="center"/>
          </w:tcPr>
          <w:p w14:paraId="3138E8B1" w14:textId="0D8128C9" w:rsidR="00511BDE" w:rsidRPr="00511BDE" w:rsidRDefault="00511BDE" w:rsidP="00511BDE">
            <w:pPr>
              <w:ind w:right="51"/>
              <w:jc w:val="center"/>
              <w:rPr>
                <w:rFonts w:ascii="Noto Sans" w:hAnsi="Noto Sans" w:cs="Noto Sans"/>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511BDE">
              <w:rPr>
                <w:rFonts w:ascii="Noto Sans" w:hAnsi="Noto Sans" w:cs="Noto Sans"/>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w:t>
            </w:r>
            <w:r>
              <w:rPr>
                <w:rFonts w:ascii="Noto Sans" w:hAnsi="Noto Sans" w:cs="Noto Sans"/>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w:t>
            </w:r>
            <w:r w:rsidRPr="00511BDE">
              <w:rPr>
                <w:rFonts w:ascii="Noto Sans" w:hAnsi="Noto Sans" w:cs="Noto Sans"/>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/02/2026</w:t>
            </w:r>
          </w:p>
          <w:p w14:paraId="27D4A734" w14:textId="6F439122" w:rsidR="001E579C" w:rsidRPr="00E80E7F" w:rsidRDefault="00511BDE" w:rsidP="00511BDE">
            <w:pPr>
              <w:ind w:right="51"/>
              <w:jc w:val="center"/>
              <w:rPr>
                <w:rFonts w:ascii="Noto Sans" w:hAnsi="Noto Sans" w:cs="Noto Sans"/>
                <w:bCs/>
                <w:color w:val="4472C4" w:themeColor="accent1"/>
                <w:lang w:val="es-E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511BDE">
              <w:rPr>
                <w:rFonts w:ascii="Noto Sans" w:hAnsi="Noto Sans" w:cs="Noto Sans"/>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15:00 horas</w:t>
            </w:r>
          </w:p>
        </w:tc>
        <w:tc>
          <w:tcPr>
            <w:tcW w:w="2976" w:type="dxa"/>
            <w:vAlign w:val="center"/>
          </w:tcPr>
          <w:p w14:paraId="6C017CCD" w14:textId="77777777" w:rsidR="0092193B" w:rsidRPr="00E80E7F" w:rsidRDefault="0092193B" w:rsidP="0092193B">
            <w:pPr>
              <w:ind w:right="32"/>
              <w:jc w:val="center"/>
              <w:rPr>
                <w:rFonts w:ascii="Noto Sans" w:hAnsi="Noto Sans" w:cs="Noto Sans"/>
                <w:b/>
                <w:bCs/>
              </w:rPr>
            </w:pPr>
            <w:r w:rsidRPr="00E80E7F">
              <w:rPr>
                <w:rFonts w:ascii="Noto Sans" w:hAnsi="Noto Sans" w:cs="Noto Sans"/>
                <w:b/>
                <w:bCs/>
              </w:rPr>
              <w:t xml:space="preserve">Edificio Administrativo </w:t>
            </w:r>
          </w:p>
          <w:p w14:paraId="241F3EA6" w14:textId="27A50094" w:rsidR="001E579C" w:rsidRPr="00E80E7F" w:rsidRDefault="0092193B" w:rsidP="0092193B">
            <w:pPr>
              <w:ind w:right="32"/>
              <w:jc w:val="center"/>
              <w:rPr>
                <w:rFonts w:ascii="Noto Sans" w:hAnsi="Noto Sans" w:cs="Noto Sans"/>
                <w:b/>
                <w:bCs/>
              </w:rPr>
            </w:pPr>
            <w:r w:rsidRPr="00E80E7F">
              <w:rPr>
                <w:rFonts w:ascii="Noto Sans" w:hAnsi="Noto Sans" w:cs="Noto Sans"/>
                <w:b/>
                <w:bCs/>
              </w:rPr>
              <w:t>de la ASIPONA ALTAMIRA</w:t>
            </w:r>
            <w:r w:rsidR="00A51B7B" w:rsidRPr="00E80E7F">
              <w:rPr>
                <w:rFonts w:ascii="Noto Sans" w:hAnsi="Noto Sans" w:cs="Noto Sans"/>
                <w:b/>
                <w:bCs/>
              </w:rPr>
              <w:t xml:space="preserve"> y </w:t>
            </w:r>
            <w:r w:rsidR="00831920" w:rsidRPr="00E80E7F">
              <w:rPr>
                <w:rFonts w:ascii="Noto Sans" w:hAnsi="Noto Sans" w:cs="Noto Sans"/>
                <w:b/>
                <w:bCs/>
              </w:rPr>
              <w:t>ComprasMX</w:t>
            </w:r>
          </w:p>
        </w:tc>
      </w:tr>
    </w:tbl>
    <w:p w14:paraId="61A696F9" w14:textId="4EFAB4BC" w:rsidR="00E36B81" w:rsidRPr="00E80E7F" w:rsidRDefault="00E36B81" w:rsidP="003C73E4">
      <w:pPr>
        <w:pStyle w:val="Textoindependiente"/>
        <w:ind w:right="51"/>
        <w:rPr>
          <w:rFonts w:ascii="Noto Sans" w:hAnsi="Noto Sans" w:cs="Noto Sans"/>
          <w:sz w:val="20"/>
          <w:lang w:val="es-MX"/>
        </w:rPr>
      </w:pPr>
    </w:p>
    <w:p w14:paraId="6DA4C862" w14:textId="5E59A5A3" w:rsidR="009A52EE" w:rsidRPr="00E80E7F" w:rsidRDefault="009549C4" w:rsidP="003C73E4">
      <w:pPr>
        <w:tabs>
          <w:tab w:val="left" w:pos="9072"/>
        </w:tabs>
        <w:ind w:left="284" w:right="-232"/>
        <w:jc w:val="both"/>
        <w:rPr>
          <w:rFonts w:ascii="Noto Sans" w:hAnsi="Noto Sans" w:cs="Noto Sans"/>
          <w:b/>
          <w:bCs/>
          <w:u w:val="single"/>
        </w:rPr>
      </w:pPr>
      <w:r w:rsidRPr="00E80E7F">
        <w:rPr>
          <w:rFonts w:ascii="Noto Sans" w:hAnsi="Noto Sans" w:cs="Noto Sans"/>
          <w:lang w:val="es-ES"/>
        </w:rPr>
        <w:t>Es importante destacar que e</w:t>
      </w:r>
      <w:r w:rsidR="009A52EE" w:rsidRPr="00E80E7F">
        <w:rPr>
          <w:rFonts w:ascii="Noto Sans" w:hAnsi="Noto Sans" w:cs="Noto Sans"/>
          <w:lang w:val="es-ES"/>
        </w:rPr>
        <w:t xml:space="preserve">n todos los documentos del presente proceso de </w:t>
      </w:r>
      <w:r w:rsidR="009A52EE" w:rsidRPr="00E80E7F">
        <w:rPr>
          <w:rFonts w:ascii="Noto Sans" w:hAnsi="Noto Sans" w:cs="Noto Sans"/>
          <w:lang w:eastAsia="es-MX"/>
        </w:rPr>
        <w:t>contratación</w:t>
      </w:r>
      <w:r w:rsidR="009A52EE" w:rsidRPr="00E80E7F">
        <w:rPr>
          <w:rFonts w:ascii="Noto Sans" w:hAnsi="Noto Sans" w:cs="Noto Sans"/>
          <w:lang w:val="es-ES"/>
        </w:rPr>
        <w:t xml:space="preserve">, cuando se haga referencia a la </w:t>
      </w:r>
      <w:r w:rsidR="009A52EE" w:rsidRPr="00E80E7F">
        <w:rPr>
          <w:rFonts w:ascii="Noto Sans" w:hAnsi="Noto Sans" w:cs="Noto Sans"/>
          <w:b/>
          <w:bCs/>
          <w:lang w:val="es-ES"/>
        </w:rPr>
        <w:t>Administración Portuaria Integral de Altamira, S.A. de C.V.</w:t>
      </w:r>
      <w:r w:rsidR="009A52EE" w:rsidRPr="00E80E7F">
        <w:rPr>
          <w:rFonts w:ascii="Noto Sans" w:hAnsi="Noto Sans" w:cs="Noto Sans"/>
          <w:lang w:val="es-ES"/>
        </w:rPr>
        <w:t xml:space="preserve"> y/o </w:t>
      </w:r>
      <w:r w:rsidR="009A52EE" w:rsidRPr="00E80E7F">
        <w:rPr>
          <w:rFonts w:ascii="Noto Sans" w:hAnsi="Noto Sans" w:cs="Noto Sans"/>
          <w:b/>
          <w:bCs/>
          <w:lang w:val="es-ES"/>
        </w:rPr>
        <w:t>API ALTAMIRA</w:t>
      </w:r>
      <w:r w:rsidR="009A52EE" w:rsidRPr="00E80E7F">
        <w:rPr>
          <w:rFonts w:ascii="Noto Sans" w:hAnsi="Noto Sans" w:cs="Noto Sans"/>
          <w:lang w:val="es-ES"/>
        </w:rPr>
        <w:t xml:space="preserve">, deberá entenderse como hechas a la </w:t>
      </w:r>
      <w:r w:rsidR="009A52EE" w:rsidRPr="00E80E7F">
        <w:rPr>
          <w:rFonts w:ascii="Noto Sans" w:hAnsi="Noto Sans" w:cs="Noto Sans"/>
          <w:b/>
          <w:bCs/>
          <w:u w:val="single"/>
        </w:rPr>
        <w:t>Administración del Sistema Portuario Nacional Altamira, S.A. de C.V.</w:t>
      </w:r>
      <w:r w:rsidR="009A52EE" w:rsidRPr="00E80E7F">
        <w:rPr>
          <w:rFonts w:ascii="Noto Sans" w:hAnsi="Noto Sans" w:cs="Noto Sans"/>
        </w:rPr>
        <w:t xml:space="preserve"> y/o </w:t>
      </w:r>
      <w:r w:rsidR="009A52EE" w:rsidRPr="00E80E7F">
        <w:rPr>
          <w:rFonts w:ascii="Noto Sans" w:hAnsi="Noto Sans" w:cs="Noto Sans"/>
          <w:b/>
          <w:bCs/>
          <w:u w:val="single"/>
        </w:rPr>
        <w:t>ASIPONA ALTAMIRA</w:t>
      </w:r>
      <w:r w:rsidR="009A52EE" w:rsidRPr="00E80E7F">
        <w:rPr>
          <w:rFonts w:ascii="Noto Sans" w:hAnsi="Noto Sans" w:cs="Noto Sans"/>
        </w:rPr>
        <w:t xml:space="preserve">, en razón del </w:t>
      </w:r>
      <w:r w:rsidR="009A52EE" w:rsidRPr="00E80E7F">
        <w:rPr>
          <w:rFonts w:ascii="Noto Sans" w:hAnsi="Noto Sans" w:cs="Noto Sans"/>
          <w:b/>
          <w:bCs/>
          <w:lang w:val="es-ES"/>
        </w:rPr>
        <w:t>Acuerdo Secretarial Núm. 380/2021</w:t>
      </w:r>
      <w:r w:rsidR="009A52EE" w:rsidRPr="00E80E7F">
        <w:rPr>
          <w:rFonts w:ascii="Noto Sans" w:hAnsi="Noto Sans" w:cs="Noto Sans"/>
          <w:lang w:val="es-ES"/>
        </w:rPr>
        <w:t>,</w:t>
      </w:r>
      <w:r w:rsidR="009A52EE" w:rsidRPr="00E80E7F">
        <w:rPr>
          <w:rFonts w:ascii="Noto Sans" w:hAnsi="Noto Sans" w:cs="Noto Sans"/>
          <w:b/>
          <w:bCs/>
          <w:lang w:val="es-ES"/>
        </w:rPr>
        <w:t xml:space="preserve"> </w:t>
      </w:r>
      <w:r w:rsidR="009A52EE" w:rsidRPr="00E80E7F">
        <w:rPr>
          <w:rFonts w:ascii="Noto Sans" w:hAnsi="Noto Sans" w:cs="Noto Sans"/>
          <w:lang w:val="es-ES"/>
        </w:rPr>
        <w:t xml:space="preserve">publicado en el </w:t>
      </w:r>
      <w:r w:rsidR="009A52EE" w:rsidRPr="00E80E7F">
        <w:rPr>
          <w:rFonts w:ascii="Noto Sans" w:hAnsi="Noto Sans" w:cs="Noto Sans"/>
          <w:b/>
          <w:bCs/>
          <w:lang w:val="es-ES"/>
        </w:rPr>
        <w:t>DOF</w:t>
      </w:r>
      <w:r w:rsidR="009A52EE" w:rsidRPr="00E80E7F">
        <w:rPr>
          <w:rFonts w:ascii="Noto Sans" w:hAnsi="Noto Sans" w:cs="Noto Sans"/>
          <w:lang w:val="es-ES"/>
        </w:rPr>
        <w:t xml:space="preserve"> el día </w:t>
      </w:r>
      <w:r w:rsidR="009A52EE" w:rsidRPr="00E80E7F">
        <w:rPr>
          <w:rFonts w:ascii="Noto Sans" w:hAnsi="Noto Sans" w:cs="Noto Sans"/>
          <w:b/>
          <w:bCs/>
          <w:lang w:val="es-ES"/>
        </w:rPr>
        <w:t>16 de noviembre de 2021</w:t>
      </w:r>
      <w:r w:rsidR="009A52EE" w:rsidRPr="00E80E7F">
        <w:rPr>
          <w:rFonts w:ascii="Noto Sans" w:hAnsi="Noto Sans" w:cs="Noto Sans"/>
          <w:lang w:val="es-ES"/>
        </w:rPr>
        <w:t xml:space="preserve">, mediante el cual la </w:t>
      </w:r>
      <w:r w:rsidR="001705CB" w:rsidRPr="00E80E7F">
        <w:rPr>
          <w:rFonts w:ascii="Noto Sans" w:hAnsi="Noto Sans" w:cs="Noto Sans"/>
          <w:b/>
          <w:bCs/>
          <w:lang w:val="es-ES"/>
        </w:rPr>
        <w:t>Secretaría de Marina</w:t>
      </w:r>
      <w:r w:rsidR="009A52EE" w:rsidRPr="00E80E7F">
        <w:rPr>
          <w:rFonts w:ascii="Noto Sans" w:hAnsi="Noto Sans" w:cs="Noto Sans"/>
          <w:lang w:val="es-ES"/>
        </w:rPr>
        <w:t xml:space="preserve"> comunicó a las autoridades, cesionarios, prestadores de servicios portuarios</w:t>
      </w:r>
      <w:r w:rsidR="00752843" w:rsidRPr="00E80E7F">
        <w:rPr>
          <w:rFonts w:ascii="Noto Sans" w:hAnsi="Noto Sans" w:cs="Noto Sans"/>
          <w:lang w:val="es-ES"/>
        </w:rPr>
        <w:t>,</w:t>
      </w:r>
      <w:r w:rsidR="009A52EE" w:rsidRPr="00E80E7F">
        <w:rPr>
          <w:rFonts w:ascii="Noto Sans" w:hAnsi="Noto Sans" w:cs="Noto Sans"/>
          <w:lang w:val="es-ES"/>
        </w:rPr>
        <w:t xml:space="preserve"> conexos</w:t>
      </w:r>
      <w:r w:rsidR="00752843" w:rsidRPr="00E80E7F">
        <w:rPr>
          <w:rFonts w:ascii="Noto Sans" w:hAnsi="Noto Sans" w:cs="Noto Sans"/>
          <w:lang w:val="es-ES"/>
        </w:rPr>
        <w:t xml:space="preserve"> y a</w:t>
      </w:r>
      <w:r w:rsidR="009A52EE" w:rsidRPr="00E80E7F">
        <w:rPr>
          <w:rFonts w:ascii="Noto Sans" w:hAnsi="Noto Sans" w:cs="Noto Sans"/>
          <w:lang w:val="es-ES"/>
        </w:rPr>
        <w:t>l público en general</w:t>
      </w:r>
      <w:r w:rsidR="00752843" w:rsidRPr="00E80E7F">
        <w:rPr>
          <w:rFonts w:ascii="Noto Sans" w:hAnsi="Noto Sans" w:cs="Noto Sans"/>
          <w:lang w:val="es-ES"/>
        </w:rPr>
        <w:t xml:space="preserve">, que </w:t>
      </w:r>
      <w:r w:rsidR="009A52EE" w:rsidRPr="00E80E7F">
        <w:rPr>
          <w:rFonts w:ascii="Noto Sans" w:hAnsi="Noto Sans" w:cs="Noto Sans"/>
          <w:lang w:val="es-ES"/>
        </w:rPr>
        <w:t xml:space="preserve">para todos los efectos legales y administrativos conducentes, la nueva denominación de las Empresas de Participación Estatal Mayoritaria, sectorizadas a la Secretaría de Marina, </w:t>
      </w:r>
      <w:r w:rsidR="00A048AC" w:rsidRPr="00E80E7F">
        <w:rPr>
          <w:rFonts w:ascii="Noto Sans" w:hAnsi="Noto Sans" w:cs="Noto Sans"/>
          <w:lang w:val="es-ES"/>
        </w:rPr>
        <w:t>por tal razón</w:t>
      </w:r>
      <w:r w:rsidR="009A52EE" w:rsidRPr="00E80E7F">
        <w:rPr>
          <w:rFonts w:ascii="Noto Sans" w:hAnsi="Noto Sans" w:cs="Noto Sans"/>
          <w:lang w:val="es-ES"/>
        </w:rPr>
        <w:t xml:space="preserve">, la denominación de la </w:t>
      </w:r>
      <w:r w:rsidR="009A52EE" w:rsidRPr="00E80E7F">
        <w:rPr>
          <w:rFonts w:ascii="Noto Sans" w:hAnsi="Noto Sans" w:cs="Noto Sans"/>
          <w:b/>
          <w:bCs/>
          <w:lang w:val="es-ES"/>
        </w:rPr>
        <w:lastRenderedPageBreak/>
        <w:t>Administración Portuaria Integral de Altamira, S.A. de C.V.</w:t>
      </w:r>
      <w:r w:rsidR="009A52EE" w:rsidRPr="00E80E7F">
        <w:rPr>
          <w:rFonts w:ascii="Noto Sans" w:hAnsi="Noto Sans" w:cs="Noto Sans"/>
          <w:lang w:val="es-ES"/>
        </w:rPr>
        <w:t xml:space="preserve"> cambió a partir de la fecha de emisión del citado Acuerdo a: </w:t>
      </w:r>
      <w:r w:rsidR="009A52EE" w:rsidRPr="00E80E7F">
        <w:rPr>
          <w:rFonts w:ascii="Noto Sans" w:hAnsi="Noto Sans" w:cs="Noto Sans"/>
          <w:b/>
          <w:bCs/>
          <w:u w:val="single"/>
        </w:rPr>
        <w:t>Administración del Sistema Portuario Nacional Altamira, S.A. de C.V.</w:t>
      </w:r>
    </w:p>
    <w:p w14:paraId="3034411F" w14:textId="77777777" w:rsidR="006B0C8D" w:rsidRPr="00E80E7F" w:rsidRDefault="006B0C8D" w:rsidP="003C73E4">
      <w:pPr>
        <w:tabs>
          <w:tab w:val="left" w:pos="9072"/>
        </w:tabs>
        <w:ind w:left="284" w:right="-232"/>
        <w:jc w:val="both"/>
        <w:rPr>
          <w:rFonts w:ascii="Noto Sans" w:hAnsi="Noto Sans" w:cs="Noto Sans"/>
          <w:b/>
          <w:bCs/>
          <w:u w:val="single"/>
        </w:rPr>
      </w:pPr>
    </w:p>
    <w:p w14:paraId="1226A122" w14:textId="2852CCB4" w:rsidR="00BE2489" w:rsidRPr="00E80E7F" w:rsidRDefault="00BE2489" w:rsidP="00384DE2">
      <w:pPr>
        <w:numPr>
          <w:ilvl w:val="2"/>
          <w:numId w:val="4"/>
        </w:numPr>
        <w:tabs>
          <w:tab w:val="clear" w:pos="3120"/>
          <w:tab w:val="num" w:pos="567"/>
        </w:tabs>
        <w:ind w:left="567" w:right="-91" w:hanging="283"/>
        <w:rPr>
          <w:rFonts w:ascii="Noto Sans" w:hAnsi="Noto Sans" w:cs="Noto Sans"/>
          <w:b/>
        </w:rPr>
      </w:pPr>
      <w:r w:rsidRPr="00E80E7F">
        <w:rPr>
          <w:rFonts w:ascii="Noto Sans" w:hAnsi="Noto Sans" w:cs="Noto Sans"/>
          <w:b/>
        </w:rPr>
        <w:t xml:space="preserve"> INFORMACIÓN GENERAL</w:t>
      </w:r>
      <w:r w:rsidR="00362536" w:rsidRPr="00E80E7F">
        <w:rPr>
          <w:rFonts w:ascii="Noto Sans" w:hAnsi="Noto Sans" w:cs="Noto Sans"/>
          <w:b/>
        </w:rPr>
        <w:t xml:space="preserve"> DEL PROCESO DE CONTRATACIÓN</w:t>
      </w:r>
      <w:r w:rsidRPr="00E80E7F">
        <w:rPr>
          <w:rFonts w:ascii="Noto Sans" w:hAnsi="Noto Sans" w:cs="Noto Sans"/>
          <w:b/>
        </w:rPr>
        <w:t>.</w:t>
      </w:r>
    </w:p>
    <w:p w14:paraId="6F003DE3" w14:textId="77777777" w:rsidR="00BE2489" w:rsidRPr="00E80E7F" w:rsidRDefault="00BE2489" w:rsidP="00E14429">
      <w:pPr>
        <w:tabs>
          <w:tab w:val="left" w:pos="851"/>
        </w:tabs>
        <w:ind w:right="-91"/>
        <w:jc w:val="both"/>
        <w:rPr>
          <w:rFonts w:ascii="Noto Sans" w:hAnsi="Noto Sans" w:cs="Noto Sans"/>
        </w:rPr>
      </w:pPr>
    </w:p>
    <w:p w14:paraId="77531191" w14:textId="77777777" w:rsidR="00BE2489" w:rsidRPr="00E80E7F" w:rsidRDefault="00BE2489" w:rsidP="00384DE2">
      <w:pPr>
        <w:numPr>
          <w:ilvl w:val="0"/>
          <w:numId w:val="5"/>
        </w:numPr>
        <w:tabs>
          <w:tab w:val="clear" w:pos="1708"/>
          <w:tab w:val="num" w:pos="851"/>
        </w:tabs>
        <w:ind w:left="851" w:right="-91" w:hanging="284"/>
        <w:jc w:val="both"/>
        <w:rPr>
          <w:rFonts w:ascii="Noto Sans" w:hAnsi="Noto Sans" w:cs="Noto Sans"/>
          <w:b/>
        </w:rPr>
      </w:pPr>
      <w:r w:rsidRPr="00E80E7F">
        <w:rPr>
          <w:rFonts w:ascii="Noto Sans" w:hAnsi="Noto Sans" w:cs="Noto Sans"/>
          <w:b/>
        </w:rPr>
        <w:t>ASIGNACIÓN PRESUPUESTAL.</w:t>
      </w:r>
    </w:p>
    <w:p w14:paraId="48D5DB4A" w14:textId="77777777" w:rsidR="0096466C" w:rsidRPr="00E80E7F" w:rsidRDefault="0096466C" w:rsidP="00E14429">
      <w:pPr>
        <w:ind w:right="-91"/>
        <w:jc w:val="both"/>
        <w:rPr>
          <w:rFonts w:ascii="Noto Sans" w:hAnsi="Noto Sans" w:cs="Noto Sans"/>
        </w:rPr>
      </w:pPr>
    </w:p>
    <w:p w14:paraId="301B3024" w14:textId="77777777" w:rsidR="006E5F84" w:rsidRPr="00E80E7F" w:rsidRDefault="006E5F84" w:rsidP="00E14429">
      <w:pPr>
        <w:widowControl w:val="0"/>
        <w:tabs>
          <w:tab w:val="left" w:pos="9072"/>
        </w:tabs>
        <w:ind w:left="851" w:right="-91"/>
        <w:jc w:val="both"/>
        <w:rPr>
          <w:rFonts w:ascii="Noto Sans" w:hAnsi="Noto Sans" w:cs="Noto Sans"/>
          <w:bCs/>
        </w:rPr>
      </w:pPr>
      <w:bookmarkStart w:id="5" w:name="_Hlk35522486"/>
      <w:r w:rsidRPr="00E80E7F">
        <w:rPr>
          <w:rFonts w:ascii="Noto Sans" w:hAnsi="Noto Sans" w:cs="Noto Sans"/>
          <w:bCs/>
        </w:rPr>
        <w:t xml:space="preserve">De acuerdo con lo manifestado por la </w:t>
      </w:r>
      <w:r w:rsidRPr="00E80E7F">
        <w:rPr>
          <w:rFonts w:ascii="Noto Sans" w:hAnsi="Noto Sans" w:cs="Noto Sans"/>
          <w:b/>
        </w:rPr>
        <w:t>Gerencia de Administración y Finanzas</w:t>
      </w:r>
      <w:r w:rsidRPr="00E80E7F">
        <w:rPr>
          <w:rFonts w:ascii="Noto Sans" w:hAnsi="Noto Sans" w:cs="Noto Sans"/>
          <w:bCs/>
        </w:rPr>
        <w:t xml:space="preserve"> de la ASIPONA ALTAMIRA, la información de las cuentas contables y presupuestales son las siguientes:</w:t>
      </w:r>
    </w:p>
    <w:p w14:paraId="1E129F09" w14:textId="77777777" w:rsidR="006E5F84" w:rsidRPr="00E80E7F" w:rsidRDefault="006E5F84" w:rsidP="00E14429">
      <w:pPr>
        <w:widowControl w:val="0"/>
        <w:tabs>
          <w:tab w:val="left" w:pos="9072"/>
        </w:tabs>
        <w:ind w:left="1134" w:right="-91" w:hanging="283"/>
        <w:jc w:val="both"/>
        <w:rPr>
          <w:rFonts w:ascii="Noto Sans" w:hAnsi="Noto Sans" w:cs="Noto Sans"/>
          <w:bCs/>
        </w:rPr>
      </w:pPr>
    </w:p>
    <w:p w14:paraId="4B6BDA76" w14:textId="2C92327B" w:rsidR="006E5F84" w:rsidRPr="00E80E7F" w:rsidRDefault="006E5F84" w:rsidP="00384DE2">
      <w:pPr>
        <w:pStyle w:val="Prrafodelista"/>
        <w:widowControl w:val="0"/>
        <w:numPr>
          <w:ilvl w:val="0"/>
          <w:numId w:val="73"/>
        </w:numPr>
        <w:tabs>
          <w:tab w:val="left" w:pos="9072"/>
        </w:tabs>
        <w:ind w:left="1134" w:right="-91" w:hanging="283"/>
        <w:jc w:val="both"/>
        <w:rPr>
          <w:rFonts w:ascii="Noto Sans" w:hAnsi="Noto Sans" w:cs="Noto Sans"/>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E80E7F">
        <w:rPr>
          <w:rFonts w:ascii="Noto Sans" w:hAnsi="Noto Sans" w:cs="Noto Sans"/>
          <w:b/>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Partida:</w:t>
      </w:r>
      <w:r w:rsidRPr="00E80E7F">
        <w:rPr>
          <w:rFonts w:ascii="Noto Sans" w:hAnsi="Noto Sans" w:cs="Noto Sans"/>
          <w:bCs/>
        </w:rPr>
        <w:t xml:space="preserve"> </w:t>
      </w:r>
      <w:r w:rsidR="00511BDE" w:rsidRPr="00511BDE">
        <w:rPr>
          <w:rFonts w:ascii="Noto Sans" w:hAnsi="Noto Sans" w:cs="Noto Sans"/>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33104</w:t>
      </w:r>
      <w:r w:rsidRPr="00E80E7F">
        <w:rPr>
          <w:rFonts w:ascii="Noto Sans" w:hAnsi="Noto Sans" w:cs="Noto Sans"/>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14:paraId="03A8B192" w14:textId="1BAB52B8" w:rsidR="006E5F84" w:rsidRPr="00E80E7F" w:rsidRDefault="006E5F84" w:rsidP="00384DE2">
      <w:pPr>
        <w:pStyle w:val="Prrafodelista"/>
        <w:widowControl w:val="0"/>
        <w:numPr>
          <w:ilvl w:val="0"/>
          <w:numId w:val="73"/>
        </w:numPr>
        <w:tabs>
          <w:tab w:val="left" w:pos="9072"/>
        </w:tabs>
        <w:ind w:left="1134" w:right="-91" w:hanging="283"/>
        <w:jc w:val="both"/>
        <w:rPr>
          <w:rFonts w:ascii="Noto Sans" w:hAnsi="Noto Sans" w:cs="Noto Sans"/>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E80E7F">
        <w:rPr>
          <w:rFonts w:ascii="Noto Sans" w:hAnsi="Noto Sans" w:cs="Noto Sans"/>
          <w:b/>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Rubro:</w:t>
      </w:r>
      <w:r w:rsidRPr="00E80E7F">
        <w:rPr>
          <w:rFonts w:ascii="Noto Sans" w:hAnsi="Noto Sans" w:cs="Noto Sans"/>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511BDE" w:rsidRPr="00511BDE">
        <w:rPr>
          <w:rFonts w:ascii="Noto Sans" w:hAnsi="Noto Sans" w:cs="Noto Sans"/>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Otras Asesorías</w:t>
      </w:r>
      <w:r w:rsidRPr="00E80E7F">
        <w:rPr>
          <w:rFonts w:ascii="Noto Sans" w:hAnsi="Noto Sans" w:cs="Noto Sans"/>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14:paraId="79B0D333" w14:textId="6EEDDBB3" w:rsidR="006E5F84" w:rsidRPr="00E80E7F" w:rsidRDefault="006E5F84" w:rsidP="00384DE2">
      <w:pPr>
        <w:pStyle w:val="Prrafodelista"/>
        <w:widowControl w:val="0"/>
        <w:numPr>
          <w:ilvl w:val="0"/>
          <w:numId w:val="73"/>
        </w:numPr>
        <w:tabs>
          <w:tab w:val="left" w:pos="9072"/>
        </w:tabs>
        <w:ind w:left="1134" w:right="-91" w:hanging="283"/>
        <w:jc w:val="both"/>
        <w:rPr>
          <w:rFonts w:ascii="Noto Sans" w:hAnsi="Noto Sans" w:cs="Noto Sans"/>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E80E7F">
        <w:rPr>
          <w:rFonts w:ascii="Noto Sans" w:hAnsi="Noto Sans" w:cs="Noto Sans"/>
          <w:b/>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Autorización:</w:t>
      </w:r>
      <w:r w:rsidRPr="00E80E7F">
        <w:rPr>
          <w:rFonts w:ascii="Noto Sans" w:hAnsi="Noto Sans" w:cs="Noto Sans"/>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86679A" w:rsidRPr="0086679A">
        <w:rPr>
          <w:rFonts w:ascii="Noto Sans" w:hAnsi="Noto Sans" w:cs="Noto Sans"/>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Memorándum GAF-238/2025 (23-12-2025) /Oficio No.411/UPDCSG/2025/14311 (05-12-2025)</w:t>
      </w:r>
      <w:r w:rsidRPr="00E80E7F">
        <w:rPr>
          <w:rFonts w:ascii="Noto Sans" w:hAnsi="Noto Sans" w:cs="Noto Sans"/>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14:paraId="0C4BF450" w14:textId="68D0B41B" w:rsidR="00FA50A2" w:rsidRPr="00E80E7F" w:rsidRDefault="00FA50A2" w:rsidP="00E14429">
      <w:pPr>
        <w:widowControl w:val="0"/>
        <w:tabs>
          <w:tab w:val="left" w:pos="9072"/>
        </w:tabs>
        <w:ind w:right="-91"/>
        <w:jc w:val="both"/>
        <w:rPr>
          <w:rFonts w:ascii="Noto Sans" w:hAnsi="Noto Sans" w:cs="Noto Sans"/>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200AEB57" w14:textId="04DA2A13" w:rsidR="00FA50A2" w:rsidRPr="00E80E7F" w:rsidRDefault="00FA50A2" w:rsidP="00E14429">
      <w:pPr>
        <w:widowControl w:val="0"/>
        <w:tabs>
          <w:tab w:val="left" w:pos="9072"/>
        </w:tabs>
        <w:ind w:left="851" w:right="-91"/>
        <w:jc w:val="both"/>
        <w:rPr>
          <w:rFonts w:ascii="Noto Sans" w:hAnsi="Noto Sans" w:cs="Noto Sans"/>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E80E7F">
        <w:rPr>
          <w:rFonts w:ascii="Noto Sans" w:hAnsi="Noto Sans" w:cs="Noto Sans"/>
          <w:bCs/>
        </w:rPr>
        <w:t xml:space="preserve">Para cubrir las erogaciones que se deriven del contrato que se adjudique con motivo del presente proceso de contratación, se cuenta con los recursos económicos necesarios en el sistema (SIIP), tal como se desprende del oficio </w:t>
      </w:r>
      <w:r w:rsidRPr="00E80E7F">
        <w:rPr>
          <w:rFonts w:ascii="Noto Sans" w:hAnsi="Noto Sans" w:cs="Noto San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GAF-0</w:t>
      </w:r>
      <w:r w:rsidR="0086679A">
        <w:rPr>
          <w:rFonts w:ascii="Noto Sans" w:hAnsi="Noto Sans" w:cs="Noto San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11</w:t>
      </w:r>
      <w:r w:rsidRPr="00E80E7F">
        <w:rPr>
          <w:rFonts w:ascii="Noto Sans" w:hAnsi="Noto Sans" w:cs="Noto San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/202</w:t>
      </w:r>
      <w:r w:rsidR="0086679A">
        <w:rPr>
          <w:rFonts w:ascii="Noto Sans" w:hAnsi="Noto Sans" w:cs="Noto San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6</w:t>
      </w:r>
      <w:r w:rsidRPr="00E80E7F">
        <w:rPr>
          <w:rFonts w:ascii="Noto Sans" w:hAnsi="Noto Sans" w:cs="Noto San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E80E7F">
        <w:rPr>
          <w:rFonts w:ascii="Noto Sans" w:hAnsi="Noto Sans" w:cs="Noto Sans"/>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de fecha</w:t>
      </w:r>
      <w:r w:rsidRPr="00E80E7F">
        <w:rPr>
          <w:rFonts w:ascii="Noto Sans" w:hAnsi="Noto Sans" w:cs="Noto San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86679A">
        <w:rPr>
          <w:rFonts w:ascii="Noto Sans" w:hAnsi="Noto Sans" w:cs="Noto San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29 de enero</w:t>
      </w:r>
      <w:r w:rsidR="00C334E9" w:rsidRPr="00E80E7F">
        <w:rPr>
          <w:rFonts w:ascii="Noto Sans" w:hAnsi="Noto Sans" w:cs="Noto San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E80E7F">
        <w:rPr>
          <w:rFonts w:ascii="Noto Sans" w:hAnsi="Noto Sans" w:cs="Noto San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de 202</w:t>
      </w:r>
      <w:r w:rsidR="0086679A">
        <w:rPr>
          <w:rFonts w:ascii="Noto Sans" w:hAnsi="Noto Sans" w:cs="Noto San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6</w:t>
      </w:r>
      <w:r w:rsidRPr="00E80E7F">
        <w:rPr>
          <w:rFonts w:ascii="Noto Sans" w:hAnsi="Noto Sans" w:cs="Noto Sans"/>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14:paraId="5DF3285E" w14:textId="77777777" w:rsidR="00FA50A2" w:rsidRPr="00E80E7F" w:rsidRDefault="00FA50A2" w:rsidP="00E14429">
      <w:pPr>
        <w:widowControl w:val="0"/>
        <w:tabs>
          <w:tab w:val="left" w:pos="9072"/>
        </w:tabs>
        <w:ind w:left="851" w:right="-91"/>
        <w:jc w:val="both"/>
        <w:rPr>
          <w:rFonts w:ascii="Noto Sans" w:hAnsi="Noto Sans" w:cs="Noto Sans"/>
          <w:bCs/>
        </w:rPr>
      </w:pPr>
    </w:p>
    <w:p w14:paraId="4E2752D2" w14:textId="34ABAA8A" w:rsidR="00B45E21" w:rsidRPr="0086679A" w:rsidRDefault="00B45E21" w:rsidP="00384DE2">
      <w:pPr>
        <w:numPr>
          <w:ilvl w:val="0"/>
          <w:numId w:val="5"/>
        </w:numPr>
        <w:tabs>
          <w:tab w:val="clear" w:pos="1708"/>
          <w:tab w:val="num" w:pos="851"/>
          <w:tab w:val="num" w:pos="993"/>
        </w:tabs>
        <w:ind w:left="851" w:right="-91" w:hanging="284"/>
        <w:jc w:val="both"/>
        <w:rPr>
          <w:rFonts w:ascii="Noto Sans" w:hAnsi="Noto Sans" w:cs="Noto San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E80E7F">
        <w:rPr>
          <w:rFonts w:ascii="Noto Sans" w:hAnsi="Noto Sans" w:cs="Noto Sans"/>
          <w:b/>
        </w:rPr>
        <w:t>ANTICIPO.</w:t>
      </w:r>
      <w:r w:rsidR="0086679A">
        <w:rPr>
          <w:rFonts w:ascii="Noto Sans" w:hAnsi="Noto Sans" w:cs="Noto Sans"/>
          <w:b/>
        </w:rPr>
        <w:t xml:space="preserve"> </w:t>
      </w:r>
      <w:r w:rsidR="0086679A" w:rsidRPr="0086679A">
        <w:rPr>
          <w:rFonts w:ascii="Noto Sans" w:hAnsi="Noto Sans" w:cs="Noto San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No aplica </w:t>
      </w:r>
    </w:p>
    <w:p w14:paraId="55A11EAD" w14:textId="0C963FE3" w:rsidR="00DA3E4C" w:rsidRPr="00E80E7F" w:rsidRDefault="00DA3E4C" w:rsidP="00E14429">
      <w:pPr>
        <w:widowControl w:val="0"/>
        <w:ind w:right="-91"/>
        <w:rPr>
          <w:rFonts w:ascii="Noto Sans" w:hAnsi="Noto Sans" w:cs="Noto Sans"/>
        </w:rPr>
      </w:pPr>
    </w:p>
    <w:bookmarkEnd w:id="5"/>
    <w:p w14:paraId="0CE4CF7F" w14:textId="1C27E164" w:rsidR="002A38EB" w:rsidRPr="00E80E7F" w:rsidRDefault="002008CC" w:rsidP="002008CC">
      <w:pPr>
        <w:widowControl w:val="0"/>
        <w:ind w:left="851" w:right="-232"/>
        <w:jc w:val="both"/>
        <w:rPr>
          <w:rFonts w:ascii="Noto Sans" w:hAnsi="Noto Sans" w:cs="Noto Sans"/>
          <w:b/>
          <w:bCs/>
        </w:rPr>
      </w:pPr>
      <w:r w:rsidRPr="00E80E7F">
        <w:rPr>
          <w:rFonts w:ascii="Noto Sans" w:hAnsi="Noto Sans" w:cs="Noto Sans"/>
        </w:rPr>
        <w:t xml:space="preserve">Para la ejecución de los trabajos objeto del presente proceso de contratación, la CONVOCANTE, con fundamento en los artículos 31 fracción IV, 50 de la LEY y 138 de su REGLAMENTO, otorgará al LICITANTE GANADOR, con antelación a la fecha de inicio de los trabajos, previa entrega de la fianza y factura correspondiente, un anticipo por el </w:t>
      </w:r>
      <w:r w:rsidRPr="00E80E7F">
        <w:rPr>
          <w:rFonts w:ascii="Noto Sans" w:hAnsi="Noto Sans" w:cs="Noto Sans"/>
          <w:color w:val="4472C4" w:themeColor="accent1"/>
        </w:rPr>
        <w:t>0% (</w:t>
      </w:r>
      <w:r w:rsidR="0086679A">
        <w:rPr>
          <w:rFonts w:ascii="Noto Sans" w:hAnsi="Noto Sans" w:cs="Noto Sans"/>
          <w:color w:val="4472C4" w:themeColor="accent1"/>
        </w:rPr>
        <w:t xml:space="preserve">cero </w:t>
      </w:r>
      <w:r w:rsidRPr="00E80E7F">
        <w:rPr>
          <w:rFonts w:ascii="Noto Sans" w:hAnsi="Noto Sans" w:cs="Noto Sans"/>
          <w:color w:val="4472C4" w:themeColor="accent1"/>
        </w:rPr>
        <w:t>por ciento)</w:t>
      </w:r>
      <w:r w:rsidRPr="00E80E7F">
        <w:rPr>
          <w:rFonts w:ascii="Noto Sans" w:hAnsi="Noto Sans" w:cs="Noto Sans"/>
          <w:b/>
          <w:bCs/>
        </w:rPr>
        <w:t xml:space="preserve"> </w:t>
      </w:r>
      <w:r w:rsidRPr="00E80E7F">
        <w:rPr>
          <w:rFonts w:ascii="Noto Sans" w:hAnsi="Noto Sans" w:cs="Noto Sans"/>
        </w:rPr>
        <w:t xml:space="preserve">del monto propuesto por el LICITANTE, más el IVA, para que lleve a cabo las actividades relacionadas con la instalación de oficinas, almacenes, bodegas, traslado de maquinaria y/o equipo, la compra y producción de materiales, la adquisición del equipo que se instale permanentemente y demás gestiones o insumos necesarios para el correcto inicio de los trabajos. </w:t>
      </w:r>
      <w:bookmarkStart w:id="6" w:name="_Hlk62722961"/>
      <w:r w:rsidRPr="00E80E7F">
        <w:rPr>
          <w:rFonts w:ascii="Noto Sans" w:hAnsi="Noto Sans" w:cs="Noto Sans"/>
        </w:rPr>
        <w:t xml:space="preserve">Para efectos de la determinación del anticipo, se considerará como </w:t>
      </w:r>
      <w:r w:rsidRPr="00E80E7F">
        <w:rPr>
          <w:rFonts w:ascii="Noto Sans" w:hAnsi="Noto Sans" w:cs="Noto Sans"/>
          <w:b/>
          <w:bCs/>
        </w:rPr>
        <w:t>“monto propuesto por el LICITANTE”</w:t>
      </w:r>
      <w:r w:rsidRPr="00E80E7F">
        <w:rPr>
          <w:rFonts w:ascii="Noto Sans" w:hAnsi="Noto Sans" w:cs="Noto Sans"/>
        </w:rPr>
        <w:t xml:space="preserve">, el importe que el LICITANTE GANADOR consigne como importe total en el </w:t>
      </w:r>
      <w:r w:rsidRPr="00E80E7F">
        <w:rPr>
          <w:rFonts w:ascii="Noto Sans" w:hAnsi="Noto Sans" w:cs="Noto Sans"/>
          <w:b/>
          <w:bCs/>
        </w:rPr>
        <w:t xml:space="preserve">Catálogo de Conceptos </w:t>
      </w:r>
      <w:r w:rsidRPr="00E80E7F">
        <w:rPr>
          <w:rFonts w:ascii="Noto Sans" w:hAnsi="Noto Sans" w:cs="Noto Sans"/>
        </w:rPr>
        <w:t>del</w:t>
      </w:r>
      <w:r w:rsidRPr="00E80E7F">
        <w:rPr>
          <w:rFonts w:ascii="Noto Sans" w:hAnsi="Noto Sans" w:cs="Noto Sans"/>
          <w:b/>
          <w:bCs/>
        </w:rPr>
        <w:t xml:space="preserve"> DOCUMENTO 15 de</w:t>
      </w:r>
      <w:r w:rsidRPr="00E80E7F">
        <w:rPr>
          <w:rFonts w:ascii="Noto Sans" w:hAnsi="Noto Sans" w:cs="Noto Sans"/>
        </w:rPr>
        <w:t xml:space="preserve"> su proposición.</w:t>
      </w:r>
      <w:bookmarkEnd w:id="6"/>
    </w:p>
    <w:p w14:paraId="6D7316A7" w14:textId="77777777" w:rsidR="00AE7DC3" w:rsidRPr="00E80E7F" w:rsidRDefault="00AE7DC3" w:rsidP="00E14429">
      <w:pPr>
        <w:widowControl w:val="0"/>
        <w:ind w:left="1418" w:right="-91"/>
        <w:jc w:val="both"/>
        <w:rPr>
          <w:rFonts w:ascii="Noto Sans" w:hAnsi="Noto Sans" w:cs="Noto Sans"/>
        </w:rPr>
      </w:pPr>
    </w:p>
    <w:p w14:paraId="627470BA" w14:textId="40EA1C34" w:rsidR="00F91588" w:rsidRPr="00E80E7F" w:rsidRDefault="0086679A" w:rsidP="00384DE2">
      <w:pPr>
        <w:pStyle w:val="Prrafodelista"/>
        <w:numPr>
          <w:ilvl w:val="0"/>
          <w:numId w:val="5"/>
        </w:numPr>
        <w:tabs>
          <w:tab w:val="clear" w:pos="1708"/>
          <w:tab w:val="num" w:pos="851"/>
          <w:tab w:val="left" w:pos="8505"/>
        </w:tabs>
        <w:ind w:right="-91"/>
        <w:jc w:val="both"/>
        <w:rPr>
          <w:rFonts w:ascii="Noto Sans" w:hAnsi="Noto Sans" w:cs="Noto Sans"/>
          <w:b/>
          <w:bCs/>
        </w:rPr>
      </w:pPr>
      <w:r w:rsidRPr="0086679A">
        <w:rPr>
          <w:rFonts w:ascii="Noto Sans" w:hAnsi="Noto Sans" w:cs="Noto Sans"/>
          <w:b/>
          <w:bCs/>
        </w:rPr>
        <w:t>ENTREGA Y APERTURA DE LAS PROPOSICIONES</w:t>
      </w:r>
      <w:r w:rsidR="00F91588" w:rsidRPr="00E80E7F">
        <w:rPr>
          <w:rFonts w:ascii="Noto Sans" w:hAnsi="Noto Sans" w:cs="Noto Sans"/>
          <w:b/>
          <w:bCs/>
        </w:rPr>
        <w:t>.</w:t>
      </w:r>
    </w:p>
    <w:p w14:paraId="28157912" w14:textId="77777777" w:rsidR="00F91588" w:rsidRPr="00E80E7F" w:rsidRDefault="00F91588" w:rsidP="00E14429">
      <w:pPr>
        <w:tabs>
          <w:tab w:val="left" w:pos="8505"/>
        </w:tabs>
        <w:ind w:right="-91"/>
        <w:jc w:val="both"/>
        <w:rPr>
          <w:rFonts w:ascii="Noto Sans" w:hAnsi="Noto Sans" w:cs="Noto Sans"/>
        </w:rPr>
      </w:pPr>
    </w:p>
    <w:p w14:paraId="56766A0C" w14:textId="5DC4D207" w:rsidR="0086679A" w:rsidRPr="0086679A" w:rsidRDefault="0086679A" w:rsidP="0086679A">
      <w:pPr>
        <w:ind w:left="851" w:right="-232"/>
        <w:jc w:val="both"/>
        <w:rPr>
          <w:rFonts w:ascii="Noto Sans" w:hAnsi="Noto Sans" w:cs="Noto Sans"/>
        </w:rPr>
      </w:pPr>
      <w:bookmarkStart w:id="7" w:name="_Hlk534386630"/>
      <w:r w:rsidRPr="0086679A">
        <w:rPr>
          <w:rFonts w:ascii="Noto Sans" w:hAnsi="Noto Sans" w:cs="Noto Sans"/>
        </w:rPr>
        <w:t xml:space="preserve">Conforme lo señalado en los artículos 31 fracción XI y 44 fracción II de la LEY, la entrega y apertura de proposiciones se realizará el día </w:t>
      </w:r>
      <w:r w:rsidR="00245946">
        <w:rPr>
          <w:rFonts w:ascii="Noto Sans" w:hAnsi="Noto Sans" w:cs="Noto Sans"/>
          <w:bCs/>
          <w:color w:val="4472C4" w:themeColor="accent1"/>
        </w:rPr>
        <w:t xml:space="preserve">12 </w:t>
      </w:r>
      <w:r w:rsidRPr="0086679A">
        <w:rPr>
          <w:rFonts w:ascii="Noto Sans" w:hAnsi="Noto Sans" w:cs="Noto Sans"/>
          <w:bCs/>
          <w:color w:val="4472C4" w:themeColor="accent1"/>
        </w:rPr>
        <w:t>de febrero</w:t>
      </w:r>
      <w:r w:rsidR="00245946">
        <w:rPr>
          <w:rFonts w:ascii="Noto Sans" w:hAnsi="Noto Sans" w:cs="Noto Sans"/>
          <w:bCs/>
          <w:color w:val="4472C4" w:themeColor="accent1"/>
        </w:rPr>
        <w:t xml:space="preserve"> de 2026</w:t>
      </w:r>
      <w:r w:rsidRPr="0086679A">
        <w:rPr>
          <w:rFonts w:ascii="Noto Sans" w:hAnsi="Noto Sans" w:cs="Noto Sans"/>
          <w:color w:val="4472C4" w:themeColor="accent1"/>
        </w:rPr>
        <w:t xml:space="preserve">, a las </w:t>
      </w:r>
      <w:r w:rsidRPr="0086679A">
        <w:rPr>
          <w:rFonts w:ascii="Noto Sans" w:hAnsi="Noto Sans" w:cs="Noto Sans"/>
          <w:bCs/>
          <w:color w:val="4472C4" w:themeColor="accent1"/>
        </w:rPr>
        <w:t>10:00 horas</w:t>
      </w:r>
      <w:r w:rsidRPr="0086679A">
        <w:rPr>
          <w:rFonts w:ascii="Noto Sans" w:hAnsi="Noto Sans" w:cs="Noto Sans"/>
          <w:color w:val="4472C4" w:themeColor="accent1"/>
        </w:rPr>
        <w:t xml:space="preserve">, </w:t>
      </w:r>
      <w:r w:rsidRPr="0086679A">
        <w:rPr>
          <w:rFonts w:ascii="Noto Sans" w:hAnsi="Noto Sans" w:cs="Noto Sans"/>
          <w:bCs/>
        </w:rPr>
        <w:t>en las oficinas de la CONVOCANTE, en los términos señalados en los</w:t>
      </w:r>
      <w:r w:rsidRPr="0086679A">
        <w:rPr>
          <w:rFonts w:ascii="Noto Sans" w:hAnsi="Noto Sans" w:cs="Noto Sans"/>
        </w:rPr>
        <w:t xml:space="preserve"> artículos 33, 37 y 39 Bis de la LEY, artículos 59, 60, 61 y 62 del REGLAMENTO, el numeral 4.2.1.3. del MANUAL y el inciso j) del numeral V.1.4. de las POBALINES. Así mismo, de acuerdo con lo señalado </w:t>
      </w:r>
      <w:r w:rsidRPr="0086679A">
        <w:rPr>
          <w:rFonts w:ascii="Noto Sans" w:hAnsi="Noto Sans" w:cs="Noto Sans"/>
        </w:rPr>
        <w:lastRenderedPageBreak/>
        <w:t xml:space="preserve">en el </w:t>
      </w:r>
      <w:r w:rsidRPr="0086679A">
        <w:rPr>
          <w:rFonts w:ascii="Noto Sans" w:hAnsi="Noto Sans" w:cs="Noto Sans"/>
          <w:b/>
          <w:bCs/>
        </w:rPr>
        <w:t xml:space="preserve">CRITERIO TU 03/2020 </w:t>
      </w:r>
      <w:r w:rsidRPr="0086679A">
        <w:rPr>
          <w:rFonts w:ascii="Noto Sans" w:hAnsi="Noto Sans" w:cs="Noto Sans"/>
        </w:rPr>
        <w:t>y en la fracción VIII del artículo 31 de la LEY, l</w:t>
      </w:r>
      <w:r w:rsidRPr="0086679A">
        <w:rPr>
          <w:rFonts w:ascii="Noto Sans" w:hAnsi="Noto Sans" w:cs="Noto Sans"/>
          <w:bCs/>
        </w:rPr>
        <w:t>os LICITANTES tendrán que presentar sus proposiciones a través del Compras MX siguiendo los protocolos correspondientes.</w:t>
      </w:r>
    </w:p>
    <w:p w14:paraId="17CF4307" w14:textId="77777777" w:rsidR="0086679A" w:rsidRPr="0086679A" w:rsidRDefault="0086679A" w:rsidP="0086679A">
      <w:pPr>
        <w:ind w:left="1418" w:right="-232"/>
        <w:jc w:val="both"/>
        <w:rPr>
          <w:rFonts w:ascii="Noto Sans" w:hAnsi="Noto Sans" w:cs="Noto Sans"/>
          <w:bCs/>
        </w:rPr>
      </w:pPr>
    </w:p>
    <w:p w14:paraId="054B0FE8" w14:textId="1F12EE4B" w:rsidR="0086679A" w:rsidRPr="0086679A" w:rsidRDefault="0086679A" w:rsidP="0086679A">
      <w:pPr>
        <w:ind w:left="851" w:right="-232"/>
        <w:jc w:val="both"/>
        <w:rPr>
          <w:rFonts w:ascii="Noto Sans" w:hAnsi="Noto Sans" w:cs="Noto Sans"/>
          <w:lang w:val="x-none"/>
        </w:rPr>
      </w:pPr>
      <w:r w:rsidRPr="0086679A">
        <w:rPr>
          <w:rFonts w:ascii="Noto Sans" w:hAnsi="Noto Sans" w:cs="Noto Sans"/>
          <w:bCs/>
        </w:rPr>
        <w:t>Por lo tanto, la</w:t>
      </w:r>
      <w:r w:rsidRPr="0086679A">
        <w:rPr>
          <w:rFonts w:ascii="Noto Sans" w:hAnsi="Noto Sans" w:cs="Noto Sans"/>
          <w:bCs/>
          <w:lang w:val="x-none"/>
        </w:rPr>
        <w:t xml:space="preserve"> CONVOCANTE </w:t>
      </w:r>
      <w:r w:rsidRPr="0086679A">
        <w:rPr>
          <w:rFonts w:ascii="Noto Sans" w:hAnsi="Noto Sans" w:cs="Noto Sans"/>
          <w:bCs/>
        </w:rPr>
        <w:t xml:space="preserve">sin excepciones </w:t>
      </w:r>
      <w:r w:rsidRPr="0086679A">
        <w:rPr>
          <w:rFonts w:ascii="Noto Sans" w:hAnsi="Noto Sans" w:cs="Noto Sans"/>
          <w:bCs/>
          <w:lang w:val="x-none"/>
        </w:rPr>
        <w:t>se abstendrá de recibir cualquier proposición que se pre</w:t>
      </w:r>
      <w:r w:rsidRPr="0086679A">
        <w:rPr>
          <w:rFonts w:ascii="Noto Sans" w:hAnsi="Noto Sans" w:cs="Noto Sans"/>
          <w:bCs/>
        </w:rPr>
        <w:t xml:space="preserve">tenda entregar de manera </w:t>
      </w:r>
      <w:r w:rsidRPr="0086679A">
        <w:rPr>
          <w:rFonts w:ascii="Noto Sans" w:hAnsi="Noto Sans" w:cs="Noto Sans"/>
          <w:lang w:val="x-none"/>
        </w:rPr>
        <w:t>presencial</w:t>
      </w:r>
      <w:r w:rsidRPr="0086679A">
        <w:rPr>
          <w:rFonts w:ascii="Noto Sans" w:hAnsi="Noto Sans" w:cs="Noto Sans"/>
        </w:rPr>
        <w:t>,</w:t>
      </w:r>
      <w:r w:rsidRPr="0086679A">
        <w:rPr>
          <w:rFonts w:ascii="Noto Sans" w:hAnsi="Noto Sans" w:cs="Noto Sans"/>
          <w:lang w:val="x-none"/>
        </w:rPr>
        <w:t xml:space="preserve"> </w:t>
      </w:r>
      <w:r w:rsidRPr="0086679A">
        <w:rPr>
          <w:rFonts w:ascii="Noto Sans" w:hAnsi="Noto Sans" w:cs="Noto Sans"/>
        </w:rPr>
        <w:t>a</w:t>
      </w:r>
      <w:r w:rsidRPr="0086679A">
        <w:rPr>
          <w:rFonts w:ascii="Noto Sans" w:hAnsi="Noto Sans" w:cs="Noto Sans"/>
          <w:lang w:val="x-none"/>
        </w:rPr>
        <w:t xml:space="preserve"> través de servicio postal, mensajería, correo electrónico o cualquier otro medio distinto a</w:t>
      </w:r>
      <w:r w:rsidRPr="0086679A">
        <w:rPr>
          <w:rFonts w:ascii="Noto Sans" w:hAnsi="Noto Sans" w:cs="Noto Sans"/>
        </w:rPr>
        <w:t>l Compras MX.</w:t>
      </w:r>
      <w:bookmarkEnd w:id="7"/>
      <w:r w:rsidRPr="0086679A">
        <w:rPr>
          <w:rFonts w:ascii="Noto Sans" w:hAnsi="Noto Sans" w:cs="Noto Sans"/>
        </w:rPr>
        <w:t xml:space="preserve"> </w:t>
      </w:r>
      <w:r w:rsidRPr="0086679A">
        <w:rPr>
          <w:rFonts w:ascii="Noto Sans" w:hAnsi="Noto Sans" w:cs="Noto Sans"/>
          <w:bCs/>
        </w:rPr>
        <w:t xml:space="preserve">En consecuencia, </w:t>
      </w:r>
      <w:r w:rsidR="00245946">
        <w:rPr>
          <w:rFonts w:ascii="Noto Sans" w:hAnsi="Noto Sans" w:cs="Noto Sans"/>
          <w:bCs/>
        </w:rPr>
        <w:t xml:space="preserve">el </w:t>
      </w:r>
      <w:r w:rsidRPr="0086679A">
        <w:rPr>
          <w:rFonts w:ascii="Noto Sans" w:hAnsi="Noto Sans" w:cs="Noto Sans"/>
          <w:bCs/>
          <w:lang w:val="x-none"/>
        </w:rPr>
        <w:t xml:space="preserve">LICITANTE </w:t>
      </w:r>
      <w:r w:rsidR="00245946">
        <w:rPr>
          <w:rFonts w:ascii="Noto Sans" w:hAnsi="Noto Sans" w:cs="Noto Sans"/>
          <w:bCs/>
          <w:lang w:val="x-none"/>
        </w:rPr>
        <w:t>es</w:t>
      </w:r>
      <w:r w:rsidRPr="0086679A">
        <w:rPr>
          <w:rFonts w:ascii="Noto Sans" w:hAnsi="Noto Sans" w:cs="Noto Sans"/>
          <w:bCs/>
          <w:lang w:val="x-none"/>
        </w:rPr>
        <w:t xml:space="preserve"> </w:t>
      </w:r>
      <w:r w:rsidR="00245946">
        <w:rPr>
          <w:rFonts w:ascii="Noto Sans" w:hAnsi="Noto Sans" w:cs="Noto Sans"/>
          <w:bCs/>
          <w:lang w:val="x-none"/>
        </w:rPr>
        <w:t xml:space="preserve">el </w:t>
      </w:r>
      <w:r w:rsidRPr="0086679A">
        <w:rPr>
          <w:rFonts w:ascii="Noto Sans" w:hAnsi="Noto Sans" w:cs="Noto Sans"/>
          <w:bCs/>
          <w:lang w:val="x-none"/>
        </w:rPr>
        <w:t>único responsable de</w:t>
      </w:r>
      <w:r w:rsidRPr="0086679A">
        <w:rPr>
          <w:rFonts w:ascii="Noto Sans" w:hAnsi="Noto Sans" w:cs="Noto Sans"/>
          <w:bCs/>
        </w:rPr>
        <w:t xml:space="preserve"> tomar las medidas pertinentes que permitan </w:t>
      </w:r>
      <w:r w:rsidRPr="0086679A">
        <w:rPr>
          <w:rFonts w:ascii="Noto Sans" w:hAnsi="Noto Sans" w:cs="Noto Sans"/>
          <w:bCs/>
          <w:lang w:val="x-none"/>
        </w:rPr>
        <w:t xml:space="preserve">que sus proposiciones sean entregadas en tiempo y forma </w:t>
      </w:r>
      <w:r w:rsidRPr="0086679A">
        <w:rPr>
          <w:rFonts w:ascii="Noto Sans" w:hAnsi="Noto Sans" w:cs="Noto Sans"/>
          <w:bCs/>
        </w:rPr>
        <w:t>a través de Compras MX para</w:t>
      </w:r>
      <w:r w:rsidRPr="0086679A">
        <w:rPr>
          <w:rFonts w:ascii="Noto Sans" w:hAnsi="Noto Sans" w:cs="Noto Sans"/>
          <w:bCs/>
          <w:lang w:val="x-none"/>
        </w:rPr>
        <w:t xml:space="preserve"> </w:t>
      </w:r>
      <w:r w:rsidRPr="0086679A">
        <w:rPr>
          <w:rFonts w:ascii="Noto Sans" w:hAnsi="Noto Sans" w:cs="Noto Sans"/>
          <w:bCs/>
        </w:rPr>
        <w:t>la</w:t>
      </w:r>
      <w:r w:rsidRPr="0086679A">
        <w:rPr>
          <w:rFonts w:ascii="Noto Sans" w:hAnsi="Noto Sans" w:cs="Noto Sans"/>
          <w:bCs/>
          <w:lang w:val="x-none"/>
        </w:rPr>
        <w:t xml:space="preserve"> presentación y apertura de proposiciones.</w:t>
      </w:r>
      <w:r w:rsidRPr="0086679A">
        <w:rPr>
          <w:rFonts w:ascii="Noto Sans" w:hAnsi="Noto Sans" w:cs="Noto Sans"/>
          <w:lang w:val="x-none"/>
        </w:rPr>
        <w:t xml:space="preserve"> </w:t>
      </w:r>
    </w:p>
    <w:p w14:paraId="2BADD8C7" w14:textId="77777777" w:rsidR="0086679A" w:rsidRPr="0086679A" w:rsidRDefault="0086679A" w:rsidP="0086679A">
      <w:pPr>
        <w:ind w:left="851" w:right="-232"/>
        <w:jc w:val="both"/>
        <w:rPr>
          <w:rFonts w:ascii="Noto Sans" w:hAnsi="Noto Sans" w:cs="Noto Sans"/>
          <w:lang w:val="x-none"/>
        </w:rPr>
      </w:pPr>
    </w:p>
    <w:p w14:paraId="47620530" w14:textId="77777777" w:rsidR="0086679A" w:rsidRPr="0086679A" w:rsidRDefault="0086679A" w:rsidP="0086679A">
      <w:pPr>
        <w:autoSpaceDE w:val="0"/>
        <w:autoSpaceDN w:val="0"/>
        <w:adjustRightInd w:val="0"/>
        <w:ind w:left="851" w:right="-232"/>
        <w:jc w:val="both"/>
        <w:rPr>
          <w:rFonts w:ascii="Noto Sans" w:hAnsi="Noto Sans" w:cs="Noto Sans"/>
        </w:rPr>
      </w:pPr>
      <w:r w:rsidRPr="0086679A">
        <w:rPr>
          <w:rFonts w:ascii="Noto Sans" w:hAnsi="Noto Sans" w:cs="Noto Sans"/>
        </w:rPr>
        <w:t xml:space="preserve">Conforme a lo instruido en la fracción XII del artículo 31 de la LEY, para participar en el acto de presentación y apertura de proposiciones los LICITANTES presentarán como parte del </w:t>
      </w:r>
      <w:r w:rsidRPr="0086679A">
        <w:rPr>
          <w:rFonts w:ascii="Noto Sans" w:hAnsi="Noto Sans" w:cs="Noto Sans"/>
          <w:b/>
          <w:bCs/>
        </w:rPr>
        <w:t>ANEXO A</w:t>
      </w:r>
      <w:r w:rsidRPr="0086679A">
        <w:rPr>
          <w:rFonts w:ascii="Noto Sans" w:hAnsi="Noto Sans" w:cs="Noto Sans"/>
        </w:rPr>
        <w:t xml:space="preserve"> de la </w:t>
      </w:r>
      <w:r w:rsidRPr="0086679A">
        <w:rPr>
          <w:rFonts w:ascii="Noto Sans" w:hAnsi="Noto Sans" w:cs="Noto Sans"/>
          <w:b/>
          <w:bCs/>
        </w:rPr>
        <w:t>Documentación Distinta</w:t>
      </w:r>
      <w:r w:rsidRPr="0086679A">
        <w:rPr>
          <w:rFonts w:ascii="Noto Sans" w:hAnsi="Noto Sans" w:cs="Noto Sans"/>
        </w:rPr>
        <w:t xml:space="preserve"> de su proposición un escrito en el que su firmante manifieste, bajo protesta de decir verdad, que cuenta con facultades suficientes para comprometerse por sí o por su representada.</w:t>
      </w:r>
    </w:p>
    <w:p w14:paraId="166DD370" w14:textId="77777777" w:rsidR="0086679A" w:rsidRPr="0086679A" w:rsidRDefault="0086679A" w:rsidP="0086679A">
      <w:pPr>
        <w:tabs>
          <w:tab w:val="left" w:pos="1418"/>
        </w:tabs>
        <w:ind w:left="851" w:right="-232"/>
        <w:jc w:val="both"/>
        <w:rPr>
          <w:rFonts w:ascii="Noto Sans" w:hAnsi="Noto Sans" w:cs="Noto Sans"/>
        </w:rPr>
      </w:pPr>
    </w:p>
    <w:p w14:paraId="0E5530BB" w14:textId="77777777" w:rsidR="0086679A" w:rsidRPr="0086679A" w:rsidRDefault="0086679A" w:rsidP="0086679A">
      <w:pPr>
        <w:tabs>
          <w:tab w:val="left" w:pos="1418"/>
        </w:tabs>
        <w:ind w:left="851" w:right="-232"/>
        <w:jc w:val="both"/>
        <w:rPr>
          <w:rFonts w:ascii="Noto Sans" w:hAnsi="Noto Sans" w:cs="Noto Sans"/>
        </w:rPr>
      </w:pPr>
      <w:r w:rsidRPr="0086679A">
        <w:rPr>
          <w:rFonts w:ascii="Noto Sans" w:hAnsi="Noto Sans" w:cs="Noto Sans"/>
        </w:rPr>
        <w:t xml:space="preserve">La presentación y apertura de proposiciones será presidida por el Gerente de Ingeniería o el Subgerente Técnico de Proyectos o el Titular del Departamento de Concursos u otro servidor público de la ASIPONA ALTAMIRA, con las facultades otorgadas por el C. </w:t>
      </w:r>
      <w:proofErr w:type="gramStart"/>
      <w:r w:rsidRPr="0086679A">
        <w:rPr>
          <w:rFonts w:ascii="Noto Sans" w:hAnsi="Noto Sans" w:cs="Noto Sans"/>
        </w:rPr>
        <w:t>Director General</w:t>
      </w:r>
      <w:proofErr w:type="gramEnd"/>
      <w:r w:rsidRPr="0086679A">
        <w:rPr>
          <w:rFonts w:ascii="Noto Sans" w:hAnsi="Noto Sans" w:cs="Noto Sans"/>
        </w:rPr>
        <w:t xml:space="preserve"> de la ENTIDAD, como representante de la CONVOCANTE, quien será la única autoridad para tomar todas las decisiones durante la realización del acto, debiendo estar presente durante su desarrollo.</w:t>
      </w:r>
    </w:p>
    <w:p w14:paraId="753B1C85" w14:textId="77777777" w:rsidR="0086679A" w:rsidRPr="0086679A" w:rsidRDefault="0086679A" w:rsidP="0086679A">
      <w:pPr>
        <w:tabs>
          <w:tab w:val="left" w:pos="1418"/>
        </w:tabs>
        <w:ind w:left="851" w:right="-232"/>
        <w:jc w:val="both"/>
        <w:rPr>
          <w:rFonts w:ascii="Noto Sans" w:hAnsi="Noto Sans" w:cs="Noto Sans"/>
        </w:rPr>
      </w:pPr>
    </w:p>
    <w:p w14:paraId="77C2090F" w14:textId="77777777" w:rsidR="0086679A" w:rsidRPr="0086679A" w:rsidRDefault="0086679A" w:rsidP="0086679A">
      <w:pPr>
        <w:ind w:left="851" w:right="-232"/>
        <w:jc w:val="both"/>
        <w:rPr>
          <w:rFonts w:ascii="Noto Sans" w:hAnsi="Noto Sans" w:cs="Noto Sans"/>
        </w:rPr>
      </w:pPr>
      <w:r w:rsidRPr="0086679A">
        <w:rPr>
          <w:rFonts w:ascii="Noto Sans" w:hAnsi="Noto Sans" w:cs="Noto Sans"/>
        </w:rPr>
        <w:t>La entrega y apertura de proposiciones se realizará de la siguiente manera:</w:t>
      </w:r>
    </w:p>
    <w:p w14:paraId="69E27045" w14:textId="77777777" w:rsidR="0086679A" w:rsidRPr="0086679A" w:rsidRDefault="0086679A" w:rsidP="0086679A">
      <w:pPr>
        <w:ind w:left="1418" w:right="-232"/>
        <w:jc w:val="both"/>
        <w:rPr>
          <w:rFonts w:ascii="Noto Sans" w:hAnsi="Noto Sans" w:cs="Noto Sans"/>
        </w:rPr>
      </w:pPr>
    </w:p>
    <w:p w14:paraId="2EF9EF98" w14:textId="77777777" w:rsidR="0086679A" w:rsidRPr="0086679A" w:rsidRDefault="0086679A" w:rsidP="0086679A">
      <w:pPr>
        <w:numPr>
          <w:ilvl w:val="0"/>
          <w:numId w:val="84"/>
        </w:numPr>
        <w:tabs>
          <w:tab w:val="left" w:pos="1276"/>
        </w:tabs>
        <w:spacing w:after="160" w:line="259" w:lineRule="auto"/>
        <w:ind w:left="1276" w:right="-232" w:hanging="425"/>
        <w:jc w:val="both"/>
        <w:rPr>
          <w:rFonts w:ascii="Noto Sans" w:hAnsi="Noto Sans" w:cs="Noto Sans"/>
        </w:rPr>
      </w:pPr>
      <w:r w:rsidRPr="0086679A">
        <w:rPr>
          <w:rFonts w:ascii="Noto Sans" w:hAnsi="Noto Sans" w:cs="Noto Sans"/>
        </w:rPr>
        <w:t xml:space="preserve">En apego al artículo 60 del REGLAMENTO, por ningún motivo o circunstancia se aceptarán proposiciones de manera posterior al horario de recepción establecido en la CONVOCATORIA. </w:t>
      </w:r>
    </w:p>
    <w:p w14:paraId="45695C9B" w14:textId="77777777" w:rsidR="0086679A" w:rsidRPr="0086679A" w:rsidRDefault="0086679A" w:rsidP="0086679A">
      <w:pPr>
        <w:tabs>
          <w:tab w:val="left" w:pos="1276"/>
        </w:tabs>
        <w:ind w:left="1276" w:right="-232" w:hanging="425"/>
        <w:jc w:val="both"/>
        <w:rPr>
          <w:rFonts w:ascii="Noto Sans" w:hAnsi="Noto Sans" w:cs="Noto Sans"/>
        </w:rPr>
      </w:pPr>
    </w:p>
    <w:p w14:paraId="76127D99" w14:textId="77777777" w:rsidR="0086679A" w:rsidRPr="0086679A" w:rsidRDefault="0086679A" w:rsidP="0086679A">
      <w:pPr>
        <w:numPr>
          <w:ilvl w:val="0"/>
          <w:numId w:val="84"/>
        </w:numPr>
        <w:tabs>
          <w:tab w:val="left" w:pos="1276"/>
        </w:tabs>
        <w:spacing w:after="160" w:line="259" w:lineRule="auto"/>
        <w:ind w:left="1276" w:right="-232" w:hanging="425"/>
        <w:jc w:val="both"/>
        <w:rPr>
          <w:rFonts w:ascii="Noto Sans" w:hAnsi="Noto Sans" w:cs="Noto Sans"/>
        </w:rPr>
      </w:pPr>
      <w:r w:rsidRPr="0086679A">
        <w:rPr>
          <w:rFonts w:ascii="Noto Sans" w:hAnsi="Noto Sans" w:cs="Noto Sans"/>
        </w:rPr>
        <w:t xml:space="preserve">En atención a lo indicado en el numeral 30 del artículo único del </w:t>
      </w:r>
      <w:r w:rsidRPr="0086679A">
        <w:rPr>
          <w:rFonts w:ascii="Noto Sans" w:hAnsi="Noto Sans" w:cs="Noto Sans"/>
          <w:b/>
          <w:bCs/>
        </w:rPr>
        <w:t>ACUERDO por el que se establecen las disposiciones que se deberán observar para la utilización del Sistema Electrónico de Información Pública Gubernamental denominado Compras MX</w:t>
      </w:r>
      <w:r w:rsidRPr="0086679A">
        <w:rPr>
          <w:rFonts w:ascii="Noto Sans" w:hAnsi="Noto Sans" w:cs="Noto Sans"/>
        </w:rPr>
        <w:t>, e</w:t>
      </w:r>
      <w:r w:rsidRPr="0086679A">
        <w:rPr>
          <w:rFonts w:ascii="Noto Sans" w:hAnsi="Noto Sans" w:cs="Noto Sans"/>
          <w:lang w:val="x-none"/>
        </w:rPr>
        <w:t xml:space="preserve">n el supuesto que durante el acto de presentación y apertura de las proposiciones, por causas ajenas al </w:t>
      </w:r>
      <w:r w:rsidRPr="0086679A">
        <w:rPr>
          <w:rFonts w:ascii="Noto Sans" w:hAnsi="Noto Sans" w:cs="Noto Sans"/>
        </w:rPr>
        <w:t>Compras MX</w:t>
      </w:r>
      <w:r w:rsidRPr="0086679A">
        <w:rPr>
          <w:rFonts w:ascii="Noto Sans" w:hAnsi="Noto Sans" w:cs="Noto Sans"/>
          <w:lang w:val="x-none"/>
        </w:rPr>
        <w:t xml:space="preserve"> </w:t>
      </w:r>
      <w:r w:rsidRPr="0086679A">
        <w:rPr>
          <w:rFonts w:ascii="Noto Sans" w:hAnsi="Noto Sans" w:cs="Noto Sans"/>
        </w:rPr>
        <w:t xml:space="preserve">o </w:t>
      </w:r>
      <w:r w:rsidRPr="0086679A">
        <w:rPr>
          <w:rFonts w:ascii="Noto Sans" w:hAnsi="Noto Sans" w:cs="Noto Sans"/>
          <w:lang w:val="x-none"/>
        </w:rPr>
        <w:t>a</w:t>
      </w:r>
      <w:r w:rsidRPr="0086679A">
        <w:rPr>
          <w:rFonts w:ascii="Noto Sans" w:hAnsi="Noto Sans" w:cs="Noto Sans"/>
        </w:rPr>
        <w:t xml:space="preserve"> </w:t>
      </w:r>
      <w:r w:rsidRPr="0086679A">
        <w:rPr>
          <w:rFonts w:ascii="Noto Sans" w:hAnsi="Noto Sans" w:cs="Noto Sans"/>
          <w:lang w:val="x-none"/>
        </w:rPr>
        <w:t>l</w:t>
      </w:r>
      <w:r w:rsidRPr="0086679A">
        <w:rPr>
          <w:rFonts w:ascii="Noto Sans" w:hAnsi="Noto Sans" w:cs="Noto Sans"/>
        </w:rPr>
        <w:t>a</w:t>
      </w:r>
      <w:r w:rsidRPr="0086679A">
        <w:rPr>
          <w:rFonts w:ascii="Noto Sans" w:hAnsi="Noto Sans" w:cs="Noto Sans"/>
          <w:lang w:val="x-none"/>
        </w:rPr>
        <w:t xml:space="preserve"> </w:t>
      </w:r>
      <w:r w:rsidRPr="0086679A">
        <w:rPr>
          <w:rFonts w:ascii="Noto Sans" w:hAnsi="Noto Sans" w:cs="Noto Sans"/>
        </w:rPr>
        <w:t>CONVOCANTE</w:t>
      </w:r>
      <w:r w:rsidRPr="0086679A">
        <w:rPr>
          <w:rFonts w:ascii="Noto Sans" w:hAnsi="Noto Sans" w:cs="Noto Sans"/>
          <w:lang w:val="x-none"/>
        </w:rPr>
        <w:t>,</w:t>
      </w:r>
      <w:r w:rsidRPr="0086679A">
        <w:rPr>
          <w:rFonts w:ascii="Noto Sans" w:hAnsi="Noto Sans" w:cs="Noto Sans"/>
        </w:rPr>
        <w:t xml:space="preserve"> el sistema</w:t>
      </w:r>
      <w:r w:rsidRPr="0086679A">
        <w:rPr>
          <w:rFonts w:ascii="Noto Sans" w:hAnsi="Noto Sans" w:cs="Noto Sans"/>
          <w:lang w:val="x-none"/>
        </w:rPr>
        <w:t xml:space="preserve"> falle</w:t>
      </w:r>
      <w:r w:rsidRPr="0086679A">
        <w:rPr>
          <w:rFonts w:ascii="Noto Sans" w:hAnsi="Noto Sans" w:cs="Noto Sans"/>
        </w:rPr>
        <w:t>,</w:t>
      </w:r>
      <w:r w:rsidRPr="0086679A">
        <w:rPr>
          <w:rFonts w:ascii="Noto Sans" w:hAnsi="Noto Sans" w:cs="Noto Sans"/>
          <w:lang w:val="x-none"/>
        </w:rPr>
        <w:t xml:space="preserve"> se interrumpa la comunicación</w:t>
      </w:r>
      <w:r w:rsidRPr="0086679A">
        <w:rPr>
          <w:rFonts w:ascii="Noto Sans" w:hAnsi="Noto Sans" w:cs="Noto Sans"/>
        </w:rPr>
        <w:t xml:space="preserve"> o suceda cualquier otra eventualidad que afecte la descarga de las proposiciones</w:t>
      </w:r>
      <w:r w:rsidRPr="0086679A">
        <w:rPr>
          <w:rFonts w:ascii="Noto Sans" w:hAnsi="Noto Sans" w:cs="Noto Sans"/>
          <w:lang w:val="x-none"/>
        </w:rPr>
        <w:t xml:space="preserve">, el acto se suspenderá </w:t>
      </w:r>
      <w:r w:rsidRPr="0086679A">
        <w:rPr>
          <w:rFonts w:ascii="Noto Sans" w:hAnsi="Noto Sans" w:cs="Noto Sans"/>
        </w:rPr>
        <w:t xml:space="preserve">hasta </w:t>
      </w:r>
      <w:r w:rsidRPr="0086679A">
        <w:rPr>
          <w:rFonts w:ascii="Noto Sans" w:hAnsi="Noto Sans" w:cs="Noto Sans"/>
          <w:lang w:val="x-none"/>
        </w:rPr>
        <w:t xml:space="preserve">que se restablezcan las condiciones que dieron origen a la interrupción, </w:t>
      </w:r>
      <w:r w:rsidRPr="0086679A">
        <w:rPr>
          <w:rFonts w:ascii="Noto Sans" w:hAnsi="Noto Sans" w:cs="Noto Sans"/>
        </w:rPr>
        <w:t xml:space="preserve">emitiéndose y suscribiéndose un Acta Administrativa que será publicada en Compras MX y en la que se indicará la fecha y hora en la que se reanudará el evento, en el entendido de que </w:t>
      </w:r>
      <w:r w:rsidRPr="0086679A">
        <w:rPr>
          <w:rFonts w:ascii="Noto Sans" w:hAnsi="Noto Sans" w:cs="Noto Sans"/>
          <w:lang w:val="x-none"/>
        </w:rPr>
        <w:t>dicha circunstancia se asentará en el acta respectiva</w:t>
      </w:r>
      <w:r w:rsidRPr="0086679A">
        <w:rPr>
          <w:rFonts w:ascii="Noto Sans" w:hAnsi="Noto Sans" w:cs="Noto Sans"/>
        </w:rPr>
        <w:t>.</w:t>
      </w:r>
    </w:p>
    <w:p w14:paraId="3E6947E0" w14:textId="77777777" w:rsidR="0086679A" w:rsidRPr="0086679A" w:rsidRDefault="0086679A" w:rsidP="0086679A">
      <w:pPr>
        <w:tabs>
          <w:tab w:val="left" w:pos="1276"/>
        </w:tabs>
        <w:ind w:left="1276" w:hanging="425"/>
        <w:rPr>
          <w:rFonts w:ascii="Noto Sans" w:hAnsi="Noto Sans" w:cs="Noto Sans"/>
        </w:rPr>
      </w:pPr>
    </w:p>
    <w:p w14:paraId="67F7286D" w14:textId="77777777" w:rsidR="0086679A" w:rsidRPr="0086679A" w:rsidRDefault="0086679A" w:rsidP="0086679A">
      <w:pPr>
        <w:numPr>
          <w:ilvl w:val="0"/>
          <w:numId w:val="84"/>
        </w:numPr>
        <w:tabs>
          <w:tab w:val="left" w:pos="1276"/>
        </w:tabs>
        <w:spacing w:after="160" w:line="259" w:lineRule="auto"/>
        <w:ind w:left="1276" w:right="-232" w:hanging="425"/>
        <w:jc w:val="both"/>
        <w:rPr>
          <w:rFonts w:ascii="Noto Sans" w:hAnsi="Noto Sans" w:cs="Noto Sans"/>
        </w:rPr>
      </w:pPr>
      <w:r w:rsidRPr="0086679A">
        <w:rPr>
          <w:rFonts w:ascii="Noto Sans" w:hAnsi="Noto Sans" w:cs="Noto Sans"/>
        </w:rPr>
        <w:lastRenderedPageBreak/>
        <w:t>S</w:t>
      </w:r>
      <w:r w:rsidRPr="0086679A">
        <w:rPr>
          <w:rFonts w:ascii="Noto Sans" w:hAnsi="Noto Sans" w:cs="Noto Sans"/>
          <w:lang w:val="x-none"/>
        </w:rPr>
        <w:t>i durante este acto, no es posible bajar o abrir los archivos recibidos, debido a que estos puedan estar contaminados con virus informáticos o no puedan abrirse por cualquier causa motivada por problemas técnicos imputables a los programas o equipo de cómputo del LICITANTE, las proposiciones se tendrán por no presentadas</w:t>
      </w:r>
      <w:r w:rsidRPr="0086679A">
        <w:rPr>
          <w:rFonts w:ascii="Noto Sans" w:hAnsi="Noto Sans" w:cs="Noto Sans"/>
        </w:rPr>
        <w:t xml:space="preserve"> y</w:t>
      </w:r>
      <w:r w:rsidRPr="0086679A">
        <w:rPr>
          <w:rFonts w:ascii="Noto Sans" w:hAnsi="Noto Sans" w:cs="Noto Sans"/>
          <w:lang w:val="x-none"/>
        </w:rPr>
        <w:t xml:space="preserve"> </w:t>
      </w:r>
      <w:r w:rsidRPr="0086679A">
        <w:rPr>
          <w:rFonts w:ascii="Noto Sans" w:hAnsi="Noto Sans" w:cs="Noto Sans"/>
        </w:rPr>
        <w:t xml:space="preserve">este hecho </w:t>
      </w:r>
      <w:r w:rsidRPr="0086679A">
        <w:rPr>
          <w:rFonts w:ascii="Noto Sans" w:hAnsi="Noto Sans" w:cs="Noto Sans"/>
          <w:lang w:val="x-none"/>
        </w:rPr>
        <w:t>se asentará en el acta respectiva.</w:t>
      </w:r>
    </w:p>
    <w:p w14:paraId="0FD6C574" w14:textId="77777777" w:rsidR="0086679A" w:rsidRPr="0086679A" w:rsidRDefault="0086679A" w:rsidP="0086679A">
      <w:pPr>
        <w:tabs>
          <w:tab w:val="left" w:pos="1276"/>
        </w:tabs>
        <w:ind w:left="1276" w:hanging="425"/>
        <w:rPr>
          <w:rFonts w:ascii="Noto Sans" w:hAnsi="Noto Sans" w:cs="Noto Sans"/>
        </w:rPr>
      </w:pPr>
    </w:p>
    <w:p w14:paraId="3D619D2D" w14:textId="77777777" w:rsidR="0086679A" w:rsidRPr="0086679A" w:rsidRDefault="0086679A" w:rsidP="0086679A">
      <w:pPr>
        <w:numPr>
          <w:ilvl w:val="0"/>
          <w:numId w:val="84"/>
        </w:numPr>
        <w:tabs>
          <w:tab w:val="left" w:pos="1276"/>
        </w:tabs>
        <w:spacing w:after="160" w:line="259" w:lineRule="auto"/>
        <w:ind w:left="1276" w:right="-232" w:hanging="425"/>
        <w:jc w:val="both"/>
        <w:rPr>
          <w:rFonts w:ascii="Noto Sans" w:hAnsi="Noto Sans" w:cs="Noto Sans"/>
        </w:rPr>
      </w:pPr>
      <w:r w:rsidRPr="0086679A">
        <w:rPr>
          <w:rFonts w:ascii="Noto Sans" w:hAnsi="Noto Sans" w:cs="Noto Sans"/>
        </w:rPr>
        <w:t xml:space="preserve">Se procederá a descargar de la bóveda de seguridad de Compras MX las proposiciones presentadas y posteriormente se hará la apertura de estas y de cada una de ellas se realizará la revisión cuantitativa de los documentos que las componen, iniciando con la </w:t>
      </w:r>
      <w:r w:rsidRPr="0086679A">
        <w:rPr>
          <w:rFonts w:ascii="Noto Sans" w:hAnsi="Noto Sans" w:cs="Noto Sans"/>
          <w:b/>
          <w:bCs/>
        </w:rPr>
        <w:t>Documentación Distinta</w:t>
      </w:r>
      <w:r w:rsidRPr="0086679A">
        <w:rPr>
          <w:rFonts w:ascii="Noto Sans" w:hAnsi="Noto Sans" w:cs="Noto Sans"/>
        </w:rPr>
        <w:t xml:space="preserve"> por parte del funcionario asignado por la Gerencia Jurídica, e inmediatamente después con la parte técnica y la parte económica por parte del respectivo personal de la ARC. </w:t>
      </w:r>
    </w:p>
    <w:p w14:paraId="64D79D5D" w14:textId="77777777" w:rsidR="0086679A" w:rsidRPr="0086679A" w:rsidRDefault="0086679A" w:rsidP="0086679A">
      <w:pPr>
        <w:numPr>
          <w:ilvl w:val="0"/>
          <w:numId w:val="84"/>
        </w:numPr>
        <w:tabs>
          <w:tab w:val="left" w:pos="1276"/>
        </w:tabs>
        <w:spacing w:after="160" w:line="259" w:lineRule="auto"/>
        <w:ind w:left="1276" w:right="-232" w:hanging="425"/>
        <w:jc w:val="both"/>
        <w:rPr>
          <w:rFonts w:ascii="Noto Sans" w:hAnsi="Noto Sans" w:cs="Noto Sans"/>
        </w:rPr>
      </w:pPr>
      <w:r w:rsidRPr="0086679A">
        <w:rPr>
          <w:rFonts w:ascii="Noto Sans" w:hAnsi="Noto Sans" w:cs="Noto Sans"/>
        </w:rPr>
        <w:t>De conformidad con la fracción I del artículo 37 de la LEY,</w:t>
      </w:r>
      <w:r w:rsidRPr="0086679A">
        <w:rPr>
          <w:rFonts w:ascii="Noto Sans" w:hAnsi="Noto Sans" w:cs="Noto Sans"/>
          <w:lang w:val="x-none"/>
        </w:rPr>
        <w:t xml:space="preserve"> </w:t>
      </w:r>
      <w:r w:rsidRPr="0086679A">
        <w:rPr>
          <w:rFonts w:ascii="Noto Sans" w:hAnsi="Noto Sans" w:cs="Noto Sans"/>
        </w:rPr>
        <w:t xml:space="preserve">las </w:t>
      </w:r>
      <w:r w:rsidRPr="0086679A">
        <w:rPr>
          <w:rFonts w:ascii="Noto Sans" w:hAnsi="Noto Sans" w:cs="Noto Sans"/>
          <w:lang w:val="x-none"/>
        </w:rPr>
        <w:t xml:space="preserve">proposiciones que se reciban serán revisadas </w:t>
      </w:r>
      <w:r w:rsidRPr="0086679A">
        <w:rPr>
          <w:rFonts w:ascii="Noto Sans" w:hAnsi="Noto Sans" w:cs="Noto Sans"/>
        </w:rPr>
        <w:t xml:space="preserve">de </w:t>
      </w:r>
      <w:r w:rsidRPr="0086679A">
        <w:rPr>
          <w:rFonts w:ascii="Noto Sans" w:hAnsi="Noto Sans" w:cs="Noto Sans"/>
          <w:b/>
          <w:bCs/>
          <w:u w:val="single"/>
        </w:rPr>
        <w:t>manera cuantitativa</w:t>
      </w:r>
      <w:r w:rsidRPr="0086679A">
        <w:rPr>
          <w:rFonts w:ascii="Noto Sans" w:hAnsi="Noto Sans" w:cs="Noto Sans"/>
        </w:rPr>
        <w:t xml:space="preserve">, </w:t>
      </w:r>
      <w:r w:rsidRPr="0086679A">
        <w:rPr>
          <w:rFonts w:ascii="Noto Sans" w:hAnsi="Noto Sans" w:cs="Noto Sans"/>
          <w:lang w:val="x-none"/>
        </w:rPr>
        <w:t>s</w:t>
      </w:r>
      <w:r w:rsidRPr="0086679A">
        <w:rPr>
          <w:rFonts w:ascii="Noto Sans" w:hAnsi="Noto Sans" w:cs="Noto Sans"/>
        </w:rPr>
        <w:t>o</w:t>
      </w:r>
      <w:r w:rsidRPr="0086679A">
        <w:rPr>
          <w:rFonts w:ascii="Noto Sans" w:hAnsi="Noto Sans" w:cs="Noto Sans"/>
          <w:lang w:val="x-none"/>
        </w:rPr>
        <w:t>lo para efectos de hacer constar la documentación presentada por los LICITANTES,</w:t>
      </w:r>
      <w:r w:rsidRPr="0086679A">
        <w:rPr>
          <w:rFonts w:ascii="Noto Sans" w:hAnsi="Noto Sans" w:cs="Noto Sans"/>
        </w:rPr>
        <w:t xml:space="preserve"> sin que ello implique la evaluación de su contenido</w:t>
      </w:r>
      <w:r w:rsidRPr="0086679A">
        <w:rPr>
          <w:rFonts w:ascii="Noto Sans" w:hAnsi="Noto Sans" w:cs="Noto Sans"/>
          <w:lang w:val="x-none"/>
        </w:rPr>
        <w:t xml:space="preserve"> </w:t>
      </w:r>
      <w:r w:rsidRPr="0086679A">
        <w:rPr>
          <w:rFonts w:ascii="Noto Sans" w:hAnsi="Noto Sans" w:cs="Noto Sans"/>
        </w:rPr>
        <w:t xml:space="preserve">y </w:t>
      </w:r>
      <w:r w:rsidRPr="0086679A">
        <w:rPr>
          <w:rFonts w:ascii="Noto Sans" w:hAnsi="Noto Sans" w:cs="Noto Sans"/>
          <w:lang w:val="x-none"/>
        </w:rPr>
        <w:t xml:space="preserve">sin entrar </w:t>
      </w:r>
      <w:r w:rsidRPr="0086679A">
        <w:rPr>
          <w:rFonts w:ascii="Noto Sans" w:hAnsi="Noto Sans" w:cs="Noto Sans"/>
        </w:rPr>
        <w:t xml:space="preserve">en el </w:t>
      </w:r>
      <w:r w:rsidRPr="0086679A">
        <w:rPr>
          <w:rFonts w:ascii="Noto Sans" w:hAnsi="Noto Sans" w:cs="Noto Sans"/>
          <w:lang w:val="x-none"/>
        </w:rPr>
        <w:t xml:space="preserve">análisis </w:t>
      </w:r>
      <w:r w:rsidRPr="0086679A">
        <w:rPr>
          <w:rFonts w:ascii="Noto Sans" w:hAnsi="Noto Sans" w:cs="Noto Sans"/>
        </w:rPr>
        <w:t xml:space="preserve">cualitativo de los aspectos </w:t>
      </w:r>
      <w:r w:rsidRPr="0086679A">
        <w:rPr>
          <w:rFonts w:ascii="Noto Sans" w:hAnsi="Noto Sans" w:cs="Noto Sans"/>
          <w:lang w:val="x-none"/>
        </w:rPr>
        <w:t>legal</w:t>
      </w:r>
      <w:r w:rsidRPr="0086679A">
        <w:rPr>
          <w:rFonts w:ascii="Noto Sans" w:hAnsi="Noto Sans" w:cs="Noto Sans"/>
        </w:rPr>
        <w:t>es,</w:t>
      </w:r>
      <w:r w:rsidRPr="0086679A">
        <w:rPr>
          <w:rFonts w:ascii="Noto Sans" w:hAnsi="Noto Sans" w:cs="Noto Sans"/>
          <w:lang w:val="x-none"/>
        </w:rPr>
        <w:t xml:space="preserve"> </w:t>
      </w:r>
      <w:r w:rsidRPr="0086679A">
        <w:rPr>
          <w:rFonts w:ascii="Noto Sans" w:hAnsi="Noto Sans" w:cs="Noto Sans"/>
        </w:rPr>
        <w:t>financieros,</w:t>
      </w:r>
      <w:r w:rsidRPr="0086679A">
        <w:rPr>
          <w:rFonts w:ascii="Noto Sans" w:hAnsi="Noto Sans" w:cs="Noto Sans"/>
          <w:lang w:val="x-none"/>
        </w:rPr>
        <w:t xml:space="preserve"> técnico</w:t>
      </w:r>
      <w:r w:rsidRPr="0086679A">
        <w:rPr>
          <w:rFonts w:ascii="Noto Sans" w:hAnsi="Noto Sans" w:cs="Noto Sans"/>
        </w:rPr>
        <w:t>s y económicos</w:t>
      </w:r>
      <w:r w:rsidRPr="0086679A">
        <w:rPr>
          <w:rFonts w:ascii="Noto Sans" w:hAnsi="Noto Sans" w:cs="Noto Sans"/>
          <w:lang w:val="x-none"/>
        </w:rPr>
        <w:t>.</w:t>
      </w:r>
      <w:r w:rsidRPr="0086679A">
        <w:rPr>
          <w:rFonts w:ascii="Noto Sans" w:hAnsi="Noto Sans" w:cs="Noto Sans"/>
        </w:rPr>
        <w:t xml:space="preserve"> E</w:t>
      </w:r>
      <w:r w:rsidRPr="0086679A">
        <w:rPr>
          <w:rFonts w:ascii="Noto Sans" w:hAnsi="Noto Sans" w:cs="Noto Sans"/>
          <w:lang w:val="x-none"/>
        </w:rPr>
        <w:t>n caso de que algún LICITANTE omit</w:t>
      </w:r>
      <w:r w:rsidRPr="0086679A">
        <w:rPr>
          <w:rFonts w:ascii="Noto Sans" w:hAnsi="Noto Sans" w:cs="Noto Sans"/>
        </w:rPr>
        <w:t>a</w:t>
      </w:r>
      <w:r w:rsidRPr="0086679A">
        <w:rPr>
          <w:rFonts w:ascii="Noto Sans" w:hAnsi="Noto Sans" w:cs="Noto Sans"/>
          <w:lang w:val="x-none"/>
        </w:rPr>
        <w:t xml:space="preserve"> la presentación de </w:t>
      </w:r>
      <w:r w:rsidRPr="0086679A">
        <w:rPr>
          <w:rFonts w:ascii="Noto Sans" w:hAnsi="Noto Sans" w:cs="Noto Sans"/>
        </w:rPr>
        <w:t>un</w:t>
      </w:r>
      <w:r w:rsidRPr="0086679A">
        <w:rPr>
          <w:rFonts w:ascii="Noto Sans" w:hAnsi="Noto Sans" w:cs="Noto Sans"/>
          <w:lang w:val="x-none"/>
        </w:rPr>
        <w:t xml:space="preserve"> documento en su proposición, o les falte algún requisito, esto se hará constar en el acta respectiva.</w:t>
      </w:r>
    </w:p>
    <w:p w14:paraId="3EBCE6B5" w14:textId="77777777" w:rsidR="0086679A" w:rsidRPr="0086679A" w:rsidRDefault="0086679A" w:rsidP="0086679A">
      <w:pPr>
        <w:tabs>
          <w:tab w:val="left" w:pos="1276"/>
        </w:tabs>
        <w:ind w:left="1276" w:hanging="425"/>
        <w:rPr>
          <w:rFonts w:ascii="Noto Sans" w:hAnsi="Noto Sans" w:cs="Noto Sans"/>
        </w:rPr>
      </w:pPr>
    </w:p>
    <w:p w14:paraId="6FEB7323" w14:textId="77777777" w:rsidR="0086679A" w:rsidRPr="0086679A" w:rsidRDefault="0086679A" w:rsidP="0086679A">
      <w:pPr>
        <w:numPr>
          <w:ilvl w:val="0"/>
          <w:numId w:val="84"/>
        </w:numPr>
        <w:tabs>
          <w:tab w:val="left" w:pos="1276"/>
        </w:tabs>
        <w:spacing w:after="160" w:line="259" w:lineRule="auto"/>
        <w:ind w:left="1276" w:right="-232" w:hanging="425"/>
        <w:jc w:val="both"/>
        <w:rPr>
          <w:rFonts w:ascii="Noto Sans" w:hAnsi="Noto Sans" w:cs="Noto Sans"/>
        </w:rPr>
      </w:pPr>
      <w:r w:rsidRPr="0086679A">
        <w:rPr>
          <w:rFonts w:ascii="Noto Sans" w:hAnsi="Noto Sans" w:cs="Noto Sans"/>
        </w:rPr>
        <w:t xml:space="preserve">Al término de la revisión de la parte económica de cada una de las proposiciones revisadas, se leerá en voz alta el importe total propuesto en el </w:t>
      </w:r>
      <w:r w:rsidRPr="0086679A">
        <w:rPr>
          <w:rFonts w:ascii="Noto Sans" w:hAnsi="Noto Sans" w:cs="Noto Sans"/>
          <w:b/>
          <w:bCs/>
        </w:rPr>
        <w:t>Catálogo de Conceptos</w:t>
      </w:r>
      <w:r w:rsidRPr="0086679A">
        <w:rPr>
          <w:rFonts w:ascii="Noto Sans" w:hAnsi="Noto Sans" w:cs="Noto Sans"/>
        </w:rPr>
        <w:t xml:space="preserve">, sin incluir el IVA. </w:t>
      </w:r>
    </w:p>
    <w:p w14:paraId="36ACE733" w14:textId="77777777" w:rsidR="0086679A" w:rsidRPr="0086679A" w:rsidRDefault="0086679A" w:rsidP="0086679A">
      <w:pPr>
        <w:tabs>
          <w:tab w:val="left" w:pos="1276"/>
        </w:tabs>
        <w:ind w:left="1276" w:hanging="425"/>
        <w:rPr>
          <w:rFonts w:ascii="Noto Sans" w:hAnsi="Noto Sans" w:cs="Noto Sans"/>
        </w:rPr>
      </w:pPr>
    </w:p>
    <w:p w14:paraId="222E4F25" w14:textId="77777777" w:rsidR="0086679A" w:rsidRPr="0086679A" w:rsidRDefault="0086679A" w:rsidP="0086679A">
      <w:pPr>
        <w:numPr>
          <w:ilvl w:val="0"/>
          <w:numId w:val="84"/>
        </w:numPr>
        <w:tabs>
          <w:tab w:val="left" w:pos="1276"/>
        </w:tabs>
        <w:spacing w:after="160" w:line="259" w:lineRule="auto"/>
        <w:ind w:left="1276" w:right="-232" w:hanging="425"/>
        <w:jc w:val="both"/>
        <w:rPr>
          <w:rFonts w:ascii="Noto Sans" w:hAnsi="Noto Sans" w:cs="Noto Sans"/>
        </w:rPr>
      </w:pPr>
      <w:r w:rsidRPr="0086679A">
        <w:rPr>
          <w:rFonts w:ascii="Noto Sans" w:hAnsi="Noto Sans" w:cs="Noto Sans"/>
        </w:rPr>
        <w:t xml:space="preserve">Con fundamento en el penúltimo párrafo del artículo 60 del REGLAMENTO, el servidor público facultado para presidir el acto y el representante del OIC, rubricarán el </w:t>
      </w:r>
      <w:r w:rsidRPr="0086679A">
        <w:rPr>
          <w:rFonts w:ascii="Noto Sans" w:hAnsi="Noto Sans" w:cs="Noto Sans"/>
          <w:b/>
          <w:bCs/>
        </w:rPr>
        <w:t>Catálogo de Conceptos</w:t>
      </w:r>
      <w:r w:rsidRPr="0086679A">
        <w:rPr>
          <w:rFonts w:ascii="Noto Sans" w:hAnsi="Noto Sans" w:cs="Noto Sans"/>
        </w:rPr>
        <w:t xml:space="preserve"> de cada una de las proposiciones presentadas.</w:t>
      </w:r>
    </w:p>
    <w:p w14:paraId="659EFA15" w14:textId="77777777" w:rsidR="0086679A" w:rsidRPr="0086679A" w:rsidRDefault="0086679A" w:rsidP="0086679A">
      <w:pPr>
        <w:ind w:left="708"/>
        <w:rPr>
          <w:rFonts w:ascii="Noto Sans" w:hAnsi="Noto Sans" w:cs="Noto Sans"/>
        </w:rPr>
      </w:pPr>
    </w:p>
    <w:p w14:paraId="1EECE7F3" w14:textId="77777777" w:rsidR="0086679A" w:rsidRPr="0086679A" w:rsidRDefault="0086679A" w:rsidP="0086679A">
      <w:pPr>
        <w:numPr>
          <w:ilvl w:val="0"/>
          <w:numId w:val="84"/>
        </w:numPr>
        <w:tabs>
          <w:tab w:val="left" w:pos="1276"/>
        </w:tabs>
        <w:spacing w:after="160" w:line="259" w:lineRule="auto"/>
        <w:ind w:left="1276" w:right="-232" w:hanging="425"/>
        <w:jc w:val="both"/>
        <w:rPr>
          <w:rFonts w:ascii="Noto Sans" w:hAnsi="Noto Sans" w:cs="Noto Sans"/>
        </w:rPr>
      </w:pPr>
      <w:r w:rsidRPr="0086679A">
        <w:rPr>
          <w:rFonts w:ascii="Noto Sans" w:hAnsi="Noto Sans" w:cs="Noto Sans"/>
        </w:rPr>
        <w:t>Todas las proposiciones presentadas quedarán en custodia de la CONVOCANTE.</w:t>
      </w:r>
    </w:p>
    <w:p w14:paraId="018B1379" w14:textId="77777777" w:rsidR="0086679A" w:rsidRPr="0086679A" w:rsidRDefault="0086679A" w:rsidP="0086679A">
      <w:pPr>
        <w:ind w:left="708"/>
        <w:rPr>
          <w:rFonts w:ascii="Noto Sans" w:hAnsi="Noto Sans" w:cs="Noto Sans"/>
        </w:rPr>
      </w:pPr>
    </w:p>
    <w:p w14:paraId="4F76B34A" w14:textId="77777777" w:rsidR="0086679A" w:rsidRPr="0086679A" w:rsidRDefault="0086679A" w:rsidP="0086679A">
      <w:pPr>
        <w:numPr>
          <w:ilvl w:val="0"/>
          <w:numId w:val="84"/>
        </w:numPr>
        <w:tabs>
          <w:tab w:val="left" w:pos="1276"/>
        </w:tabs>
        <w:spacing w:after="160" w:line="259" w:lineRule="auto"/>
        <w:ind w:left="1276" w:right="-232" w:hanging="425"/>
        <w:jc w:val="both"/>
        <w:rPr>
          <w:rFonts w:ascii="Noto Sans" w:hAnsi="Noto Sans" w:cs="Noto Sans"/>
        </w:rPr>
      </w:pPr>
      <w:r w:rsidRPr="0086679A">
        <w:rPr>
          <w:rFonts w:ascii="Noto Sans" w:hAnsi="Noto Sans" w:cs="Noto Sans"/>
        </w:rPr>
        <w:t xml:space="preserve">Al final del evento, se emitirá </w:t>
      </w:r>
      <w:r w:rsidRPr="0086679A">
        <w:rPr>
          <w:rFonts w:ascii="Noto Sans" w:hAnsi="Noto Sans" w:cs="Noto Sans"/>
          <w:bCs/>
        </w:rPr>
        <w:t>un acta en los términos de los artículos 37 de la LEY y 60 del REGLAMENTO,</w:t>
      </w:r>
      <w:r w:rsidRPr="0086679A">
        <w:rPr>
          <w:rFonts w:ascii="Noto Sans" w:hAnsi="Noto Sans" w:cs="Noto Sans"/>
        </w:rPr>
        <w:t xml:space="preserve"> en la cual se hará constar la fecha, lugar y hora en que se llevó a cabo el evento, nombre del servidor público encargado de presidirlo, nombre de los asistentes y los LICITANTES, así como los importes totales sin IVA de las proposiciones recibidas para su posterior evaluación cualitativa. Además, en el acta en mención se indicará el lugar, fecha y hora en que se dará a conocer el Fallo de este proceso de contratación.</w:t>
      </w:r>
    </w:p>
    <w:p w14:paraId="17C90FC7" w14:textId="77777777" w:rsidR="0086679A" w:rsidRPr="0086679A" w:rsidRDefault="0086679A" w:rsidP="0086679A">
      <w:pPr>
        <w:tabs>
          <w:tab w:val="left" w:pos="1276"/>
        </w:tabs>
        <w:ind w:left="1276" w:right="-232"/>
        <w:jc w:val="both"/>
        <w:rPr>
          <w:rFonts w:ascii="Noto Sans" w:hAnsi="Noto Sans" w:cs="Noto Sans"/>
        </w:rPr>
      </w:pPr>
    </w:p>
    <w:p w14:paraId="176F07D5" w14:textId="77777777" w:rsidR="0086679A" w:rsidRPr="0086679A" w:rsidRDefault="0086679A" w:rsidP="0086679A">
      <w:pPr>
        <w:numPr>
          <w:ilvl w:val="0"/>
          <w:numId w:val="84"/>
        </w:numPr>
        <w:tabs>
          <w:tab w:val="left" w:pos="1276"/>
        </w:tabs>
        <w:spacing w:after="160" w:line="259" w:lineRule="auto"/>
        <w:ind w:left="1276" w:right="-232" w:hanging="425"/>
        <w:jc w:val="both"/>
        <w:rPr>
          <w:rFonts w:ascii="Noto Sans" w:hAnsi="Noto Sans" w:cs="Noto Sans"/>
        </w:rPr>
      </w:pPr>
      <w:r w:rsidRPr="0086679A">
        <w:rPr>
          <w:rFonts w:ascii="Noto Sans" w:hAnsi="Noto Sans" w:cs="Noto Sans"/>
        </w:rPr>
        <w:t>El acta de presentación y apertura de proposiciones será suscrita por los asistentes, en el entendido de que la falta de firma de alguno de ellos no invalidará su contenido y efectos. Además, se fijará un ejemplar en el tablero localizado en la entrada principal al edificio de la ASIPONA ALTAMIRA, que es un lugar visible con acceso al público. Independientemente de lo anterior, el acta podrá ser consultada en Compras MX.</w:t>
      </w:r>
    </w:p>
    <w:p w14:paraId="198C353F" w14:textId="77777777" w:rsidR="0086679A" w:rsidRPr="0086679A" w:rsidRDefault="0086679A" w:rsidP="0086679A">
      <w:pPr>
        <w:tabs>
          <w:tab w:val="left" w:pos="1276"/>
        </w:tabs>
        <w:ind w:left="1276" w:right="-232"/>
        <w:jc w:val="both"/>
        <w:rPr>
          <w:rFonts w:ascii="Noto Sans" w:hAnsi="Noto Sans" w:cs="Noto Sans"/>
        </w:rPr>
      </w:pPr>
    </w:p>
    <w:p w14:paraId="32E37493" w14:textId="77777777" w:rsidR="0086679A" w:rsidRPr="0086679A" w:rsidRDefault="0086679A" w:rsidP="0086679A">
      <w:pPr>
        <w:numPr>
          <w:ilvl w:val="0"/>
          <w:numId w:val="84"/>
        </w:numPr>
        <w:tabs>
          <w:tab w:val="left" w:pos="1276"/>
        </w:tabs>
        <w:spacing w:after="160" w:line="259" w:lineRule="auto"/>
        <w:ind w:left="1276" w:right="-232" w:hanging="425"/>
        <w:jc w:val="both"/>
        <w:rPr>
          <w:rFonts w:ascii="Noto Sans" w:hAnsi="Noto Sans" w:cs="Noto Sans"/>
        </w:rPr>
      </w:pPr>
      <w:r w:rsidRPr="0086679A">
        <w:rPr>
          <w:rFonts w:ascii="Noto Sans" w:hAnsi="Noto Sans" w:cs="Noto Sans"/>
        </w:rPr>
        <w:t xml:space="preserve">La fecha de Fallo podrá diferirse o anticiparse durante el periodo de evaluación de las proposiciones, sin que el plazo para ello exceda de los 30 (treinta) días naturales, contados a partir de la fecha originalmente establecida para este, </w:t>
      </w:r>
      <w:proofErr w:type="gramStart"/>
      <w:r w:rsidRPr="0086679A">
        <w:rPr>
          <w:rFonts w:ascii="Noto Sans" w:hAnsi="Noto Sans" w:cs="Noto Sans"/>
        </w:rPr>
        <w:t>de acuerdo a</w:t>
      </w:r>
      <w:proofErr w:type="gramEnd"/>
      <w:r w:rsidRPr="0086679A">
        <w:rPr>
          <w:rFonts w:ascii="Noto Sans" w:hAnsi="Noto Sans" w:cs="Noto Sans"/>
        </w:rPr>
        <w:t xml:space="preserve"> lo dispuesto en el artículo 37 fracción III de la LEY.  La CONVOCANTE notificará a los LICITANTES la nueva fecha a través de la publicación en Compras MX de la correspondiente Circular Aclaratoria.</w:t>
      </w:r>
    </w:p>
    <w:p w14:paraId="5AFBF834" w14:textId="77777777" w:rsidR="0086679A" w:rsidRPr="0086679A" w:rsidRDefault="0086679A" w:rsidP="0086679A">
      <w:pPr>
        <w:tabs>
          <w:tab w:val="left" w:pos="1276"/>
        </w:tabs>
        <w:ind w:left="1276" w:right="-232"/>
        <w:jc w:val="both"/>
        <w:rPr>
          <w:rFonts w:ascii="Noto Sans" w:hAnsi="Noto Sans" w:cs="Noto Sans"/>
        </w:rPr>
      </w:pPr>
    </w:p>
    <w:p w14:paraId="0F6DC3B4" w14:textId="77777777" w:rsidR="0086679A" w:rsidRPr="0086679A" w:rsidRDefault="0086679A" w:rsidP="0086679A">
      <w:pPr>
        <w:numPr>
          <w:ilvl w:val="0"/>
          <w:numId w:val="84"/>
        </w:numPr>
        <w:tabs>
          <w:tab w:val="left" w:pos="1276"/>
        </w:tabs>
        <w:spacing w:after="160" w:line="259" w:lineRule="auto"/>
        <w:ind w:left="1276" w:right="-232" w:hanging="425"/>
        <w:jc w:val="both"/>
        <w:rPr>
          <w:rFonts w:ascii="Noto Sans" w:hAnsi="Noto Sans" w:cs="Noto Sans"/>
        </w:rPr>
      </w:pPr>
      <w:r w:rsidRPr="0086679A">
        <w:rPr>
          <w:rFonts w:ascii="Noto Sans" w:hAnsi="Noto Sans" w:cs="Noto Sans"/>
        </w:rPr>
        <w:t>Los LICITANTES se darán por notificados del acto de presentación y apertura de proposiciones, cuando el acta respectiva se difunda a través de Compras MX</w:t>
      </w:r>
      <w:r w:rsidRPr="0086679A">
        <w:rPr>
          <w:rFonts w:ascii="Noto Sans" w:hAnsi="Noto Sans" w:cs="Noto Sans"/>
          <w:bCs/>
        </w:rPr>
        <w:t>, a partir del día de su suscripción.</w:t>
      </w:r>
    </w:p>
    <w:p w14:paraId="5AD277C9" w14:textId="109C47AD" w:rsidR="00F91588" w:rsidRPr="00E80E7F" w:rsidRDefault="00F91588" w:rsidP="00E14429">
      <w:pPr>
        <w:pStyle w:val="Default"/>
        <w:tabs>
          <w:tab w:val="left" w:pos="8505"/>
        </w:tabs>
        <w:ind w:left="851" w:right="-91"/>
        <w:jc w:val="both"/>
        <w:rPr>
          <w:rFonts w:ascii="Noto Sans" w:hAnsi="Noto Sans" w:cs="Noto Sans"/>
          <w:sz w:val="20"/>
          <w:szCs w:val="20"/>
        </w:rPr>
      </w:pPr>
    </w:p>
    <w:p w14:paraId="574A4876" w14:textId="77777777" w:rsidR="00F91588" w:rsidRPr="00E80E7F" w:rsidRDefault="00F91588" w:rsidP="00E14429">
      <w:pPr>
        <w:tabs>
          <w:tab w:val="left" w:pos="1418"/>
          <w:tab w:val="left" w:pos="8505"/>
        </w:tabs>
        <w:ind w:left="1418" w:right="-91"/>
        <w:jc w:val="both"/>
        <w:rPr>
          <w:rFonts w:ascii="Noto Sans" w:hAnsi="Noto Sans" w:cs="Noto Sans"/>
        </w:rPr>
      </w:pPr>
    </w:p>
    <w:p w14:paraId="57CACD07" w14:textId="665DBCF1" w:rsidR="00F91588" w:rsidRPr="00E80E7F" w:rsidRDefault="0086679A" w:rsidP="00384DE2">
      <w:pPr>
        <w:numPr>
          <w:ilvl w:val="0"/>
          <w:numId w:val="5"/>
        </w:numPr>
        <w:tabs>
          <w:tab w:val="left" w:pos="8505"/>
        </w:tabs>
        <w:ind w:left="851" w:right="-91" w:hanging="284"/>
        <w:jc w:val="both"/>
        <w:rPr>
          <w:rFonts w:ascii="Noto Sans" w:hAnsi="Noto Sans" w:cs="Noto Sans"/>
          <w:b/>
        </w:rPr>
      </w:pPr>
      <w:r>
        <w:rPr>
          <w:rFonts w:ascii="Noto Sans" w:hAnsi="Noto Sans" w:cs="Noto Sans"/>
          <w:b/>
        </w:rPr>
        <w:t>FALLO</w:t>
      </w:r>
      <w:r w:rsidR="00F91588" w:rsidRPr="00E80E7F">
        <w:rPr>
          <w:rFonts w:ascii="Noto Sans" w:hAnsi="Noto Sans" w:cs="Noto Sans"/>
          <w:b/>
        </w:rPr>
        <w:t>.</w:t>
      </w:r>
    </w:p>
    <w:p w14:paraId="1A28708B" w14:textId="77777777" w:rsidR="00F91588" w:rsidRPr="00E80E7F" w:rsidRDefault="00F91588" w:rsidP="00E14429">
      <w:pPr>
        <w:tabs>
          <w:tab w:val="left" w:pos="8505"/>
        </w:tabs>
        <w:ind w:right="-91"/>
        <w:jc w:val="both"/>
        <w:rPr>
          <w:rFonts w:ascii="Noto Sans" w:hAnsi="Noto Sans" w:cs="Noto Sans"/>
        </w:rPr>
      </w:pPr>
    </w:p>
    <w:p w14:paraId="5B929CE4" w14:textId="1CCED996" w:rsidR="0086679A" w:rsidRPr="0086679A" w:rsidRDefault="0086679A" w:rsidP="0086679A">
      <w:pPr>
        <w:ind w:left="851" w:right="-232"/>
        <w:jc w:val="both"/>
        <w:rPr>
          <w:rFonts w:ascii="Noto Sans" w:hAnsi="Noto Sans" w:cs="Noto Sans"/>
        </w:rPr>
      </w:pPr>
      <w:r w:rsidRPr="0086679A">
        <w:rPr>
          <w:rFonts w:ascii="Noto Sans" w:hAnsi="Noto Sans" w:cs="Noto Sans"/>
        </w:rPr>
        <w:t xml:space="preserve">En aplicación de lo instruido en la fracción XI del artículo 31 de la LEY y </w:t>
      </w:r>
      <w:r w:rsidRPr="0086679A">
        <w:rPr>
          <w:rFonts w:ascii="Noto Sans" w:hAnsi="Noto Sans" w:cs="Noto Sans"/>
          <w:bCs/>
        </w:rPr>
        <w:t>en los términos señalados en los</w:t>
      </w:r>
      <w:r w:rsidRPr="0086679A">
        <w:rPr>
          <w:rFonts w:ascii="Noto Sans" w:hAnsi="Noto Sans" w:cs="Noto Sans"/>
        </w:rPr>
        <w:t xml:space="preserve"> artículos 38, 39, 39 Bis y 40 de la LEY, artículos 67 fracción I, 68 y 69 del REGLAMENTO, el numeral 4.2.1.5. del MANUAL, el inciso n) del numeral V.1.4. de las POBALINES y en función a lo señalado en el </w:t>
      </w:r>
      <w:r w:rsidRPr="0086679A">
        <w:rPr>
          <w:rFonts w:ascii="Noto Sans" w:hAnsi="Noto Sans" w:cs="Noto Sans"/>
          <w:b/>
          <w:bCs/>
        </w:rPr>
        <w:t>CRITERIO TU 03/2020</w:t>
      </w:r>
      <w:r w:rsidRPr="0086679A">
        <w:rPr>
          <w:rFonts w:ascii="Noto Sans" w:hAnsi="Noto Sans" w:cs="Noto Sans"/>
        </w:rPr>
        <w:t xml:space="preserve">, la notificación del Fallo se llevará a cabo el día </w:t>
      </w:r>
      <w:r w:rsidR="007B5DE5">
        <w:rPr>
          <w:rFonts w:ascii="Noto Sans" w:hAnsi="Noto Sans" w:cs="Noto Sans"/>
          <w:bCs/>
          <w:color w:val="4472C4" w:themeColor="accent1"/>
        </w:rPr>
        <w:t>20</w:t>
      </w:r>
      <w:r w:rsidRPr="0086679A">
        <w:rPr>
          <w:rFonts w:ascii="Noto Sans" w:hAnsi="Noto Sans" w:cs="Noto Sans"/>
          <w:bCs/>
          <w:color w:val="4472C4" w:themeColor="accent1"/>
        </w:rPr>
        <w:t xml:space="preserve"> de febrero de 2026</w:t>
      </w:r>
      <w:r w:rsidRPr="0086679A">
        <w:rPr>
          <w:rFonts w:ascii="Noto Sans" w:hAnsi="Noto Sans" w:cs="Noto Sans"/>
          <w:color w:val="4472C4" w:themeColor="accent1"/>
        </w:rPr>
        <w:t xml:space="preserve">, a las </w:t>
      </w:r>
      <w:r w:rsidRPr="0086679A">
        <w:rPr>
          <w:rFonts w:ascii="Noto Sans" w:hAnsi="Noto Sans" w:cs="Noto Sans"/>
          <w:bCs/>
          <w:color w:val="4472C4" w:themeColor="accent1"/>
        </w:rPr>
        <w:t>15:00 horas</w:t>
      </w:r>
      <w:r w:rsidRPr="0086679A">
        <w:rPr>
          <w:rFonts w:ascii="Noto Sans" w:hAnsi="Noto Sans" w:cs="Noto Sans"/>
        </w:rPr>
        <w:t xml:space="preserve">, </w:t>
      </w:r>
      <w:r w:rsidRPr="0086679A">
        <w:rPr>
          <w:rFonts w:ascii="Noto Sans" w:hAnsi="Noto Sans" w:cs="Noto Sans"/>
          <w:bCs/>
        </w:rPr>
        <w:t xml:space="preserve">en </w:t>
      </w:r>
      <w:r w:rsidR="007B5DE5">
        <w:rPr>
          <w:rFonts w:ascii="Noto Sans" w:hAnsi="Noto Sans" w:cs="Noto Sans"/>
          <w:bCs/>
        </w:rPr>
        <w:t>el sistema de Compras MX</w:t>
      </w:r>
    </w:p>
    <w:p w14:paraId="2299AB6D" w14:textId="77777777" w:rsidR="0086679A" w:rsidRPr="0086679A" w:rsidRDefault="0086679A" w:rsidP="0086679A">
      <w:pPr>
        <w:ind w:left="851" w:right="-232"/>
        <w:jc w:val="both"/>
        <w:rPr>
          <w:rFonts w:ascii="Noto Sans" w:hAnsi="Noto Sans" w:cs="Noto Sans"/>
          <w:bCs/>
        </w:rPr>
      </w:pPr>
      <w:bookmarkStart w:id="8" w:name="_Hlk534386644"/>
    </w:p>
    <w:bookmarkEnd w:id="8"/>
    <w:p w14:paraId="77428DC9" w14:textId="77777777" w:rsidR="0086679A" w:rsidRPr="0086679A" w:rsidRDefault="0086679A" w:rsidP="0086679A">
      <w:pPr>
        <w:ind w:left="851" w:right="-232"/>
        <w:jc w:val="both"/>
        <w:rPr>
          <w:rFonts w:ascii="Noto Sans" w:hAnsi="Noto Sans" w:cs="Noto Sans"/>
          <w:bCs/>
          <w:iCs/>
        </w:rPr>
      </w:pPr>
    </w:p>
    <w:p w14:paraId="4F4658D2" w14:textId="77777777" w:rsidR="0086679A" w:rsidRPr="0086679A" w:rsidRDefault="0086679A" w:rsidP="0086679A">
      <w:pPr>
        <w:ind w:left="851" w:right="-232"/>
        <w:jc w:val="both"/>
        <w:rPr>
          <w:rFonts w:ascii="Noto Sans" w:hAnsi="Noto Sans" w:cs="Noto Sans"/>
          <w:bCs/>
          <w:iCs/>
        </w:rPr>
      </w:pPr>
      <w:r w:rsidRPr="0086679A">
        <w:rPr>
          <w:rFonts w:ascii="Noto Sans" w:hAnsi="Noto Sans" w:cs="Noto Sans"/>
          <w:bCs/>
          <w:iCs/>
        </w:rPr>
        <w:t>Con la notificación del Fallo, en caso de adjudicarse el contrato, las obligaciones derivadas de este serán exigibles, sin perjuicio de la obligación de las partes de firmarlo en la fecha y términos señalados en el Fallo.</w:t>
      </w:r>
    </w:p>
    <w:p w14:paraId="58CA536B" w14:textId="77777777" w:rsidR="0086679A" w:rsidRPr="0086679A" w:rsidRDefault="0086679A" w:rsidP="0086679A">
      <w:pPr>
        <w:ind w:left="851" w:right="-232"/>
        <w:jc w:val="both"/>
        <w:rPr>
          <w:rFonts w:ascii="Noto Sans" w:hAnsi="Noto Sans" w:cs="Noto Sans"/>
          <w:bCs/>
          <w:iCs/>
        </w:rPr>
      </w:pPr>
    </w:p>
    <w:p w14:paraId="25A3264C" w14:textId="77777777" w:rsidR="00326C71" w:rsidRPr="00E80E7F" w:rsidRDefault="00326C71" w:rsidP="00E14429">
      <w:pPr>
        <w:ind w:right="-91"/>
        <w:jc w:val="both"/>
        <w:rPr>
          <w:rFonts w:ascii="Noto Sans" w:hAnsi="Noto Sans" w:cs="Noto Sans"/>
        </w:rPr>
      </w:pPr>
    </w:p>
    <w:p w14:paraId="4D8C874F" w14:textId="71AF3481" w:rsidR="002B6B94" w:rsidRPr="00E80E7F" w:rsidRDefault="002B6B94" w:rsidP="00384DE2">
      <w:pPr>
        <w:numPr>
          <w:ilvl w:val="0"/>
          <w:numId w:val="5"/>
        </w:numPr>
        <w:ind w:left="851" w:right="-91" w:hanging="284"/>
        <w:jc w:val="both"/>
        <w:rPr>
          <w:rFonts w:ascii="Noto Sans" w:hAnsi="Noto Sans" w:cs="Noto Sans"/>
          <w:b/>
        </w:rPr>
      </w:pPr>
      <w:r w:rsidRPr="00E80E7F">
        <w:rPr>
          <w:rFonts w:ascii="Noto Sans" w:hAnsi="Noto Sans" w:cs="Noto Sans"/>
          <w:b/>
        </w:rPr>
        <w:t>FIRMA DE</w:t>
      </w:r>
      <w:r w:rsidR="00927973" w:rsidRPr="00E80E7F">
        <w:rPr>
          <w:rFonts w:ascii="Noto Sans" w:hAnsi="Noto Sans" w:cs="Noto Sans"/>
          <w:b/>
        </w:rPr>
        <w:t>L</w:t>
      </w:r>
      <w:r w:rsidRPr="00E80E7F">
        <w:rPr>
          <w:rFonts w:ascii="Noto Sans" w:hAnsi="Noto Sans" w:cs="Noto Sans"/>
          <w:b/>
        </w:rPr>
        <w:t xml:space="preserve"> CONTRATO</w:t>
      </w:r>
      <w:r w:rsidR="00F204BE" w:rsidRPr="00E80E7F">
        <w:rPr>
          <w:rFonts w:ascii="Noto Sans" w:hAnsi="Noto Sans" w:cs="Noto Sans"/>
          <w:b/>
        </w:rPr>
        <w:t>.</w:t>
      </w:r>
    </w:p>
    <w:p w14:paraId="697E207D" w14:textId="77777777" w:rsidR="00AC7AE5" w:rsidRPr="00E80E7F" w:rsidRDefault="00AC7AE5" w:rsidP="00AC7AE5">
      <w:pPr>
        <w:ind w:left="851" w:right="-91"/>
        <w:jc w:val="both"/>
        <w:rPr>
          <w:rFonts w:ascii="Noto Sans" w:hAnsi="Noto Sans" w:cs="Noto Sans"/>
          <w:b/>
        </w:rPr>
      </w:pPr>
    </w:p>
    <w:p w14:paraId="2CFD62D7" w14:textId="5D587377" w:rsidR="00EC1EC3" w:rsidRPr="00E80E7F" w:rsidRDefault="00EC1EC3" w:rsidP="00E14429">
      <w:pPr>
        <w:tabs>
          <w:tab w:val="left" w:pos="8505"/>
        </w:tabs>
        <w:ind w:left="851" w:right="-91"/>
        <w:jc w:val="both"/>
        <w:rPr>
          <w:rFonts w:ascii="Noto Sans" w:hAnsi="Noto Sans" w:cs="Noto Sans"/>
        </w:rPr>
      </w:pPr>
      <w:bookmarkStart w:id="9" w:name="_Hlk106019594"/>
      <w:r w:rsidRPr="00E80E7F">
        <w:rPr>
          <w:rFonts w:ascii="Noto Sans" w:hAnsi="Noto Sans" w:cs="Noto Sans"/>
        </w:rPr>
        <w:t xml:space="preserve">La firma del contrato se efectuará el día </w:t>
      </w:r>
      <w:r w:rsidR="007B5DE5">
        <w:rPr>
          <w:rFonts w:ascii="Noto Sans" w:hAnsi="Noto Sans" w:cs="Noto Sans"/>
          <w:bCs/>
          <w:color w:val="4472C4" w:themeColor="accent1"/>
        </w:rPr>
        <w:t>24</w:t>
      </w:r>
      <w:r w:rsidR="007B5DE5" w:rsidRPr="0086679A">
        <w:rPr>
          <w:rFonts w:ascii="Noto Sans" w:hAnsi="Noto Sans" w:cs="Noto Sans"/>
          <w:bCs/>
          <w:color w:val="4472C4" w:themeColor="accent1"/>
        </w:rPr>
        <w:t xml:space="preserve"> de febrero de 2026</w:t>
      </w:r>
      <w:r w:rsidR="007B5DE5" w:rsidRPr="0086679A">
        <w:rPr>
          <w:rFonts w:ascii="Noto Sans" w:hAnsi="Noto Sans" w:cs="Noto Sans"/>
          <w:color w:val="4472C4" w:themeColor="accent1"/>
        </w:rPr>
        <w:t xml:space="preserve">, a las </w:t>
      </w:r>
      <w:r w:rsidR="007B5DE5" w:rsidRPr="0086679A">
        <w:rPr>
          <w:rFonts w:ascii="Noto Sans" w:hAnsi="Noto Sans" w:cs="Noto Sans"/>
          <w:bCs/>
          <w:color w:val="4472C4" w:themeColor="accent1"/>
        </w:rPr>
        <w:t>15:00 horas</w:t>
      </w:r>
      <w:r w:rsidRPr="00E80E7F">
        <w:rPr>
          <w:rFonts w:ascii="Noto Sans" w:hAnsi="Noto Sans" w:cs="Noto San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E80E7F">
        <w:rPr>
          <w:rFonts w:ascii="Noto Sans" w:hAnsi="Noto Sans" w:cs="Noto Sans"/>
        </w:rPr>
        <w:t xml:space="preserve">en las oficinas de la </w:t>
      </w:r>
      <w:r w:rsidRPr="00E80E7F">
        <w:rPr>
          <w:rFonts w:ascii="Noto Sans" w:hAnsi="Noto Sans" w:cs="Noto Sans"/>
          <w:b/>
          <w:bCs/>
        </w:rPr>
        <w:t>ARC</w:t>
      </w:r>
      <w:r w:rsidRPr="00E80E7F">
        <w:rPr>
          <w:rFonts w:ascii="Noto Sans" w:hAnsi="Noto Sans" w:cs="Noto Sans"/>
        </w:rPr>
        <w:t xml:space="preserve">, sita en calle Río Tamesí km.  0 800, lado sur, Colonia Puerto Industrial, Altamira, Tamaulipas, C.P. 89603. La fecha y hora señalada podrá modificarse, a solicitud de la CONVOCANTE, sin exceder el plazo de 15 (quince) días </w:t>
      </w:r>
      <w:r w:rsidRPr="00E80E7F">
        <w:rPr>
          <w:rFonts w:ascii="Noto Sans" w:hAnsi="Noto Sans" w:cs="Noto Sans"/>
        </w:rPr>
        <w:lastRenderedPageBreak/>
        <w:t xml:space="preserve">naturales, conforme a lo establecido en el artículo 47 de la LEY, contados a partir del día siguiente de la notificación del </w:t>
      </w:r>
      <w:r w:rsidRPr="00E80E7F">
        <w:rPr>
          <w:rFonts w:ascii="Noto Sans" w:hAnsi="Noto Sans" w:cs="Noto Sans"/>
          <w:bCs/>
          <w:iCs/>
        </w:rPr>
        <w:t>Oficio de Adjudicación</w:t>
      </w:r>
      <w:r w:rsidRPr="00E80E7F">
        <w:rPr>
          <w:rFonts w:ascii="Noto Sans" w:hAnsi="Noto Sans" w:cs="Noto Sans"/>
        </w:rPr>
        <w:t>.</w:t>
      </w:r>
    </w:p>
    <w:p w14:paraId="0FC5A415" w14:textId="77777777" w:rsidR="00EC1EC3" w:rsidRPr="00E80E7F" w:rsidRDefault="00EC1EC3" w:rsidP="00E14429">
      <w:pPr>
        <w:tabs>
          <w:tab w:val="left" w:pos="8505"/>
        </w:tabs>
        <w:ind w:left="851" w:right="-91"/>
        <w:jc w:val="both"/>
        <w:rPr>
          <w:rFonts w:ascii="Noto Sans" w:hAnsi="Noto Sans" w:cs="Noto Sans"/>
        </w:rPr>
      </w:pPr>
    </w:p>
    <w:p w14:paraId="2C34622B" w14:textId="77777777" w:rsidR="00EC1EC3" w:rsidRPr="00E80E7F" w:rsidRDefault="00EC1EC3" w:rsidP="00E14429">
      <w:pPr>
        <w:tabs>
          <w:tab w:val="left" w:pos="284"/>
          <w:tab w:val="left" w:pos="851"/>
          <w:tab w:val="left" w:pos="1276"/>
          <w:tab w:val="left" w:pos="8505"/>
        </w:tabs>
        <w:ind w:left="851" w:right="-91"/>
        <w:jc w:val="both"/>
        <w:rPr>
          <w:rFonts w:ascii="Noto Sans" w:hAnsi="Noto Sans" w:cs="Noto Sans"/>
        </w:rPr>
      </w:pPr>
      <w:r w:rsidRPr="00E80E7F">
        <w:rPr>
          <w:rFonts w:ascii="Noto Sans" w:hAnsi="Noto Sans" w:cs="Noto Sans"/>
        </w:rPr>
        <w:t xml:space="preserve">El CONTRATISTA, se obligará a firmar el contrato en el lugar, fecha y hora señalados en el </w:t>
      </w:r>
      <w:r w:rsidRPr="00E80E7F">
        <w:rPr>
          <w:rFonts w:ascii="Noto Sans" w:hAnsi="Noto Sans" w:cs="Noto Sans"/>
          <w:bCs/>
          <w:iCs/>
        </w:rPr>
        <w:t>Oficio de Adjudicación</w:t>
      </w:r>
      <w:r w:rsidRPr="00E80E7F">
        <w:rPr>
          <w:rFonts w:ascii="Noto Sans" w:hAnsi="Noto Sans" w:cs="Noto Sans"/>
        </w:rPr>
        <w:t>, tomando en cuenta que no podrá formalizarse el contrato si este no se encuentra garantizado en términos del segundo párrafo del artículo 48 de la LEY. Si el CONTRATISTA no firma el contrato, por causas imputables al mismo, será sancionado por la SFP</w:t>
      </w:r>
      <w:r w:rsidRPr="00E80E7F">
        <w:rPr>
          <w:rFonts w:ascii="Noto Sans" w:hAnsi="Noto Sans" w:cs="Noto Sans"/>
          <w:b/>
          <w:bCs/>
        </w:rPr>
        <w:t xml:space="preserve"> </w:t>
      </w:r>
      <w:r w:rsidRPr="00E80E7F">
        <w:rPr>
          <w:rFonts w:ascii="Noto Sans" w:hAnsi="Noto Sans" w:cs="Noto Sans"/>
        </w:rPr>
        <w:t>en los términos del artículo 78 de la LEY.</w:t>
      </w:r>
    </w:p>
    <w:p w14:paraId="70A6C95C" w14:textId="77777777" w:rsidR="00EC1EC3" w:rsidRPr="00E80E7F" w:rsidRDefault="00EC1EC3" w:rsidP="00E14429">
      <w:pPr>
        <w:pStyle w:val="Textoindependiente"/>
        <w:tabs>
          <w:tab w:val="left" w:pos="0"/>
          <w:tab w:val="left" w:pos="284"/>
          <w:tab w:val="left" w:pos="851"/>
          <w:tab w:val="left" w:pos="1418"/>
          <w:tab w:val="left" w:pos="8505"/>
        </w:tabs>
        <w:ind w:left="851" w:right="-91"/>
        <w:rPr>
          <w:rFonts w:ascii="Noto Sans" w:hAnsi="Noto Sans" w:cs="Noto Sans"/>
          <w:sz w:val="20"/>
        </w:rPr>
      </w:pPr>
    </w:p>
    <w:p w14:paraId="4987C209" w14:textId="77777777" w:rsidR="00EC1EC3" w:rsidRPr="00E80E7F" w:rsidRDefault="00EC1EC3" w:rsidP="00E14429">
      <w:pPr>
        <w:pStyle w:val="Textoindependiente"/>
        <w:tabs>
          <w:tab w:val="left" w:pos="0"/>
          <w:tab w:val="left" w:pos="284"/>
          <w:tab w:val="left" w:pos="851"/>
          <w:tab w:val="left" w:pos="1418"/>
          <w:tab w:val="left" w:pos="8505"/>
        </w:tabs>
        <w:ind w:left="851" w:right="-91"/>
        <w:rPr>
          <w:rFonts w:ascii="Noto Sans" w:hAnsi="Noto Sans" w:cs="Noto Sans"/>
          <w:sz w:val="20"/>
          <w:lang w:val="es-MX"/>
        </w:rPr>
      </w:pPr>
      <w:r w:rsidRPr="00E80E7F">
        <w:rPr>
          <w:rFonts w:ascii="Noto Sans" w:hAnsi="Noto Sans" w:cs="Noto Sans"/>
          <w:sz w:val="20"/>
        </w:rPr>
        <w:t xml:space="preserve">El </w:t>
      </w:r>
      <w:r w:rsidRPr="00E80E7F">
        <w:rPr>
          <w:rFonts w:ascii="Noto Sans" w:hAnsi="Noto Sans" w:cs="Noto Sans"/>
          <w:sz w:val="20"/>
          <w:lang w:val="es-MX"/>
        </w:rPr>
        <w:t xml:space="preserve">cumplimiento a lo señalado en el primer párrafo del artículo 79 del REGLAMENTO, el respectivo </w:t>
      </w:r>
      <w:r w:rsidRPr="00E80E7F">
        <w:rPr>
          <w:rFonts w:ascii="Noto Sans" w:hAnsi="Noto Sans" w:cs="Noto Sans"/>
          <w:sz w:val="20"/>
        </w:rPr>
        <w:t xml:space="preserve">contrato deberá acompañarse </w:t>
      </w:r>
      <w:r w:rsidRPr="00E80E7F">
        <w:rPr>
          <w:rFonts w:ascii="Noto Sans" w:hAnsi="Noto Sans" w:cs="Noto Sans"/>
          <w:sz w:val="20"/>
          <w:lang w:val="es-MX"/>
        </w:rPr>
        <w:t xml:space="preserve">por lo menos </w:t>
      </w:r>
      <w:r w:rsidRPr="00E80E7F">
        <w:rPr>
          <w:rFonts w:ascii="Noto Sans" w:hAnsi="Noto Sans" w:cs="Noto Sans"/>
          <w:sz w:val="20"/>
        </w:rPr>
        <w:t>de la siguiente documentación</w:t>
      </w:r>
      <w:r w:rsidRPr="00E80E7F">
        <w:rPr>
          <w:rFonts w:ascii="Noto Sans" w:hAnsi="Noto Sans" w:cs="Noto Sans"/>
          <w:sz w:val="20"/>
          <w:lang w:val="es-MX"/>
        </w:rPr>
        <w:t>:</w:t>
      </w:r>
    </w:p>
    <w:p w14:paraId="782BB798" w14:textId="77777777" w:rsidR="00EC1EC3" w:rsidRPr="00E80E7F" w:rsidRDefault="00EC1EC3" w:rsidP="00E14429">
      <w:pPr>
        <w:pStyle w:val="Textoindependiente"/>
        <w:tabs>
          <w:tab w:val="left" w:pos="0"/>
          <w:tab w:val="left" w:pos="284"/>
          <w:tab w:val="left" w:pos="851"/>
          <w:tab w:val="left" w:pos="1418"/>
          <w:tab w:val="left" w:pos="8505"/>
        </w:tabs>
        <w:ind w:left="851" w:right="-91"/>
        <w:rPr>
          <w:rFonts w:ascii="Noto Sans" w:hAnsi="Noto Sans" w:cs="Noto Sans"/>
          <w:sz w:val="20"/>
          <w:lang w:val="es-MX"/>
        </w:rPr>
      </w:pPr>
    </w:p>
    <w:p w14:paraId="402F4ABD" w14:textId="77777777" w:rsidR="00EC1EC3" w:rsidRPr="00E80E7F" w:rsidRDefault="00EC1EC3" w:rsidP="00384DE2">
      <w:pPr>
        <w:pStyle w:val="Textoindependiente"/>
        <w:numPr>
          <w:ilvl w:val="0"/>
          <w:numId w:val="18"/>
        </w:numPr>
        <w:tabs>
          <w:tab w:val="left" w:pos="1701"/>
          <w:tab w:val="left" w:pos="8505"/>
        </w:tabs>
        <w:ind w:left="1134" w:right="-91" w:hanging="283"/>
        <w:rPr>
          <w:rFonts w:ascii="Noto Sans" w:hAnsi="Noto Sans" w:cs="Noto Sans"/>
          <w:sz w:val="20"/>
          <w:lang w:val="es-MX"/>
        </w:rPr>
      </w:pPr>
      <w:r w:rsidRPr="00E80E7F">
        <w:rPr>
          <w:rFonts w:ascii="Noto Sans" w:hAnsi="Noto Sans" w:cs="Noto Sans"/>
          <w:sz w:val="20"/>
        </w:rPr>
        <w:t xml:space="preserve">El Programa de ejecución del </w:t>
      </w:r>
      <w:r w:rsidRPr="00E80E7F">
        <w:rPr>
          <w:rFonts w:ascii="Noto Sans" w:hAnsi="Noto Sans" w:cs="Noto Sans"/>
          <w:sz w:val="20"/>
          <w:lang w:val="es-MX"/>
        </w:rPr>
        <w:t xml:space="preserve">SERVICIO </w:t>
      </w:r>
      <w:r w:rsidRPr="00E80E7F">
        <w:rPr>
          <w:rFonts w:ascii="Noto Sans" w:hAnsi="Noto Sans" w:cs="Noto Sans"/>
          <w:sz w:val="20"/>
        </w:rPr>
        <w:t>desglosado por Conceptos</w:t>
      </w:r>
      <w:r w:rsidRPr="00E80E7F">
        <w:rPr>
          <w:rFonts w:ascii="Noto Sans" w:hAnsi="Noto Sans" w:cs="Noto Sans"/>
          <w:sz w:val="20"/>
          <w:lang w:val="es-MX"/>
        </w:rPr>
        <w:t>,</w:t>
      </w:r>
      <w:r w:rsidRPr="00E80E7F">
        <w:rPr>
          <w:rFonts w:ascii="Noto Sans" w:hAnsi="Noto Sans" w:cs="Noto Sans"/>
          <w:sz w:val="20"/>
        </w:rPr>
        <w:t xml:space="preserve"> consignado por períodos</w:t>
      </w:r>
      <w:r w:rsidRPr="00E80E7F">
        <w:rPr>
          <w:rFonts w:ascii="Noto Sans" w:hAnsi="Noto Sans" w:cs="Noto Sans"/>
          <w:sz w:val="20"/>
          <w:lang w:val="es-MX"/>
        </w:rPr>
        <w:t xml:space="preserve"> y con las </w:t>
      </w:r>
      <w:r w:rsidRPr="00E80E7F">
        <w:rPr>
          <w:rFonts w:ascii="Noto Sans" w:hAnsi="Noto Sans" w:cs="Noto Sans"/>
          <w:sz w:val="20"/>
        </w:rPr>
        <w:t>cantidades por ejecutar con sus respectivos importes, en el entendido de que se obliga a cumplir con el plazo de ejecución propuesto.</w:t>
      </w:r>
    </w:p>
    <w:p w14:paraId="71530CB3" w14:textId="597AE914" w:rsidR="00EC1EC3" w:rsidRPr="00E80E7F" w:rsidRDefault="00EC1EC3" w:rsidP="00384DE2">
      <w:pPr>
        <w:pStyle w:val="Textoindependiente"/>
        <w:numPr>
          <w:ilvl w:val="0"/>
          <w:numId w:val="18"/>
        </w:numPr>
        <w:tabs>
          <w:tab w:val="left" w:pos="1701"/>
          <w:tab w:val="left" w:pos="8505"/>
        </w:tabs>
        <w:ind w:left="1134" w:right="-91" w:hanging="283"/>
        <w:rPr>
          <w:rFonts w:ascii="Noto Sans" w:hAnsi="Noto Sans" w:cs="Noto Sans"/>
          <w:sz w:val="20"/>
          <w:lang w:val="es-MX"/>
        </w:rPr>
      </w:pPr>
      <w:r w:rsidRPr="00E80E7F">
        <w:rPr>
          <w:rFonts w:ascii="Noto Sans" w:hAnsi="Noto Sans" w:cs="Noto Sans"/>
          <w:sz w:val="20"/>
          <w:lang w:val="es-MX"/>
        </w:rPr>
        <w:t>Los</w:t>
      </w:r>
      <w:r w:rsidRPr="00E80E7F">
        <w:rPr>
          <w:rFonts w:ascii="Noto Sans" w:hAnsi="Noto Sans" w:cs="Noto Sans"/>
          <w:sz w:val="20"/>
        </w:rPr>
        <w:t xml:space="preserve"> anexos técnicos que incluirán, entre otros aspectos, los planos con sus modificaciones, </w:t>
      </w:r>
      <w:r w:rsidR="009F6476" w:rsidRPr="00E80E7F">
        <w:rPr>
          <w:rFonts w:ascii="Noto Sans" w:hAnsi="Noto Sans" w:cs="Noto Sans"/>
          <w:sz w:val="20"/>
        </w:rPr>
        <w:t>TÉRMINOS DE REFERENCIA</w:t>
      </w:r>
      <w:r w:rsidRPr="00E80E7F">
        <w:rPr>
          <w:rFonts w:ascii="Noto Sans" w:hAnsi="Noto Sans" w:cs="Noto Sans"/>
          <w:sz w:val="20"/>
          <w:lang w:val="es-MX"/>
        </w:rPr>
        <w:t>.</w:t>
      </w:r>
    </w:p>
    <w:p w14:paraId="1A1B1947" w14:textId="77777777" w:rsidR="00EC1EC3" w:rsidRPr="00E80E7F" w:rsidRDefault="00EC1EC3" w:rsidP="00384DE2">
      <w:pPr>
        <w:pStyle w:val="Textoindependiente"/>
        <w:numPr>
          <w:ilvl w:val="0"/>
          <w:numId w:val="18"/>
        </w:numPr>
        <w:tabs>
          <w:tab w:val="left" w:pos="1701"/>
          <w:tab w:val="left" w:pos="5103"/>
          <w:tab w:val="left" w:pos="8505"/>
        </w:tabs>
        <w:ind w:left="1134" w:right="-91" w:hanging="283"/>
        <w:rPr>
          <w:rFonts w:ascii="Noto Sans" w:hAnsi="Noto Sans" w:cs="Noto Sans"/>
          <w:sz w:val="20"/>
        </w:rPr>
      </w:pPr>
      <w:r w:rsidRPr="00E80E7F">
        <w:rPr>
          <w:rFonts w:ascii="Noto Sans" w:hAnsi="Noto Sans" w:cs="Noto Sans"/>
          <w:sz w:val="20"/>
        </w:rPr>
        <w:t>El Análisis detallado de todos los precios unitarios.</w:t>
      </w:r>
    </w:p>
    <w:p w14:paraId="1CA58226" w14:textId="77777777" w:rsidR="00EC1EC3" w:rsidRPr="00E80E7F" w:rsidRDefault="00EC1EC3" w:rsidP="00384DE2">
      <w:pPr>
        <w:pStyle w:val="Textoindependiente"/>
        <w:numPr>
          <w:ilvl w:val="0"/>
          <w:numId w:val="18"/>
        </w:numPr>
        <w:tabs>
          <w:tab w:val="left" w:pos="1701"/>
          <w:tab w:val="left" w:pos="5103"/>
          <w:tab w:val="left" w:pos="8505"/>
        </w:tabs>
        <w:ind w:left="1134" w:right="-91" w:hanging="283"/>
        <w:rPr>
          <w:rFonts w:ascii="Noto Sans" w:hAnsi="Noto Sans" w:cs="Noto Sans"/>
          <w:sz w:val="20"/>
        </w:rPr>
      </w:pPr>
      <w:r w:rsidRPr="00E80E7F">
        <w:rPr>
          <w:rFonts w:ascii="Noto Sans" w:hAnsi="Noto Sans" w:cs="Noto Sans"/>
          <w:sz w:val="20"/>
        </w:rPr>
        <w:t>El Catálogo de Conceptos.</w:t>
      </w:r>
    </w:p>
    <w:p w14:paraId="38D40751" w14:textId="77777777" w:rsidR="00EC1EC3" w:rsidRPr="00E80E7F" w:rsidRDefault="00EC1EC3" w:rsidP="00E14429">
      <w:pPr>
        <w:pStyle w:val="Textoindependiente"/>
        <w:tabs>
          <w:tab w:val="left" w:pos="1418"/>
          <w:tab w:val="left" w:pos="8505"/>
        </w:tabs>
        <w:ind w:left="1134" w:right="-91" w:hanging="283"/>
        <w:rPr>
          <w:rFonts w:ascii="Noto Sans" w:hAnsi="Noto Sans" w:cs="Noto Sans"/>
          <w:sz w:val="20"/>
        </w:rPr>
      </w:pPr>
    </w:p>
    <w:p w14:paraId="147EBEFA" w14:textId="7F6C5C91" w:rsidR="00EC1EC3" w:rsidRPr="00E80E7F" w:rsidRDefault="00EC1EC3" w:rsidP="00E14429">
      <w:pPr>
        <w:pStyle w:val="Textoindependiente"/>
        <w:tabs>
          <w:tab w:val="left" w:pos="851"/>
          <w:tab w:val="left" w:pos="8505"/>
        </w:tabs>
        <w:ind w:left="851" w:right="-91"/>
        <w:rPr>
          <w:rFonts w:ascii="Noto Sans" w:hAnsi="Noto Sans" w:cs="Noto Sans"/>
          <w:sz w:val="20"/>
        </w:rPr>
      </w:pPr>
      <w:r w:rsidRPr="00E80E7F">
        <w:rPr>
          <w:rFonts w:ascii="Noto Sans" w:hAnsi="Noto Sans" w:cs="Noto Sans"/>
          <w:sz w:val="20"/>
        </w:rPr>
        <w:t>La condición de pago que se estipulará en el contrato será sobre la base de precios unitarios, en cuyo caso el importe de la remuneración o pago total que deba cubrirse al CONTRATISTA se hará por unidad de concepto de trabajo terminado, lo anterior con fundamento en l</w:t>
      </w:r>
      <w:r w:rsidRPr="00E80E7F">
        <w:rPr>
          <w:rFonts w:ascii="Noto Sans" w:hAnsi="Noto Sans" w:cs="Noto Sans"/>
          <w:sz w:val="20"/>
          <w:lang w:val="es-MX"/>
        </w:rPr>
        <w:t>a</w:t>
      </w:r>
      <w:r w:rsidRPr="00E80E7F">
        <w:rPr>
          <w:rFonts w:ascii="Noto Sans" w:hAnsi="Noto Sans" w:cs="Noto Sans"/>
          <w:sz w:val="20"/>
        </w:rPr>
        <w:t xml:space="preserve"> fracción I </w:t>
      </w:r>
      <w:r w:rsidRPr="00E80E7F">
        <w:rPr>
          <w:rFonts w:ascii="Noto Sans" w:hAnsi="Noto Sans" w:cs="Noto Sans"/>
          <w:sz w:val="20"/>
          <w:lang w:val="es-MX"/>
        </w:rPr>
        <w:t xml:space="preserve">del </w:t>
      </w:r>
      <w:r w:rsidRPr="00E80E7F">
        <w:rPr>
          <w:rFonts w:ascii="Noto Sans" w:hAnsi="Noto Sans" w:cs="Noto Sans"/>
          <w:sz w:val="20"/>
        </w:rPr>
        <w:t>artículo 45</w:t>
      </w:r>
      <w:r w:rsidRPr="00E80E7F">
        <w:rPr>
          <w:rFonts w:ascii="Noto Sans" w:hAnsi="Noto Sans" w:cs="Noto Sans"/>
          <w:sz w:val="20"/>
          <w:lang w:val="es-MX"/>
        </w:rPr>
        <w:t xml:space="preserve"> </w:t>
      </w:r>
      <w:r w:rsidRPr="00E80E7F">
        <w:rPr>
          <w:rFonts w:ascii="Noto Sans" w:hAnsi="Noto Sans" w:cs="Noto Sans"/>
          <w:sz w:val="20"/>
        </w:rPr>
        <w:t>de la LEY.</w:t>
      </w:r>
    </w:p>
    <w:p w14:paraId="7B283603" w14:textId="50ACFD5C" w:rsidR="00EA54BE" w:rsidRPr="00E80E7F" w:rsidRDefault="00EA54BE" w:rsidP="00E14429">
      <w:pPr>
        <w:pStyle w:val="Textoindependiente"/>
        <w:tabs>
          <w:tab w:val="left" w:pos="851"/>
          <w:tab w:val="left" w:pos="8505"/>
        </w:tabs>
        <w:ind w:left="851" w:right="-91"/>
        <w:rPr>
          <w:rFonts w:ascii="Noto Sans" w:hAnsi="Noto Sans" w:cs="Noto Sans"/>
          <w:sz w:val="20"/>
        </w:rPr>
      </w:pPr>
    </w:p>
    <w:p w14:paraId="68BD40D0" w14:textId="6B4B2F6E" w:rsidR="00EA54BE" w:rsidRPr="00E80E7F" w:rsidRDefault="00EA54BE" w:rsidP="00EA54BE">
      <w:pPr>
        <w:ind w:left="851" w:right="-232"/>
        <w:jc w:val="both"/>
        <w:rPr>
          <w:rFonts w:ascii="Noto Sans" w:hAnsi="Noto Sans" w:cs="Noto Sans"/>
        </w:rPr>
      </w:pPr>
      <w:r w:rsidRPr="00E80E7F">
        <w:rPr>
          <w:rFonts w:ascii="Noto Sans" w:hAnsi="Noto Sans" w:cs="Noto Sans"/>
        </w:rPr>
        <w:t xml:space="preserve">A la par de la formalización del contrato el LICITANTE deberá firmar el contrato, a través de la </w:t>
      </w:r>
      <w:r w:rsidR="00831920" w:rsidRPr="00E80E7F">
        <w:rPr>
          <w:rFonts w:ascii="Noto Sans" w:hAnsi="Noto Sans" w:cs="Noto Sans"/>
        </w:rPr>
        <w:t>página</w:t>
      </w:r>
      <w:r w:rsidRPr="00E80E7F">
        <w:rPr>
          <w:rFonts w:ascii="Noto Sans" w:hAnsi="Noto Sans" w:cs="Noto Sans"/>
        </w:rPr>
        <w:t xml:space="preserve"> de </w:t>
      </w:r>
      <w:hyperlink r:id="rId9" w:history="1">
        <w:r w:rsidR="00831920" w:rsidRPr="00E80E7F">
          <w:rPr>
            <w:rFonts w:ascii="Noto Sans" w:hAnsi="Noto Sans" w:cs="Noto Sans"/>
          </w:rPr>
          <w:t xml:space="preserve"> </w:t>
        </w:r>
        <w:r w:rsidR="00831920" w:rsidRPr="00E80E7F">
          <w:rPr>
            <w:rFonts w:ascii="Noto Sans" w:hAnsi="Noto Sans" w:cs="Noto Sans"/>
            <w:color w:val="0000FF"/>
            <w:u w:val="single"/>
          </w:rPr>
          <w:t xml:space="preserve">https://comprasmx.buengobierno.gob.mx/ </w:t>
        </w:r>
        <w:r w:rsidRPr="00E80E7F">
          <w:rPr>
            <w:rFonts w:ascii="Noto Sans" w:hAnsi="Noto Sans" w:cs="Noto Sans"/>
            <w:color w:val="0000FF"/>
            <w:u w:val="single"/>
          </w:rPr>
          <w:t>/</w:t>
        </w:r>
      </w:hyperlink>
      <w:r w:rsidRPr="00E80E7F">
        <w:rPr>
          <w:rFonts w:ascii="Noto Sans" w:hAnsi="Noto Sans" w:cs="Noto Sans"/>
        </w:rPr>
        <w:t xml:space="preserve">  ingresando al </w:t>
      </w:r>
      <w:r w:rsidRPr="00E80E7F">
        <w:rPr>
          <w:rFonts w:ascii="Noto Sans" w:hAnsi="Noto Sans" w:cs="Noto Sans"/>
          <w:b/>
          <w:bCs/>
        </w:rPr>
        <w:t>Módulo de Formalización de Instrumentos Jurídicos (MFIJ)</w:t>
      </w:r>
      <w:r w:rsidRPr="00E80E7F">
        <w:rPr>
          <w:rFonts w:ascii="Noto Sans" w:hAnsi="Noto Sans" w:cs="Noto Sans"/>
        </w:rPr>
        <w:t xml:space="preserve">, En atención a las disposiciones contenidas en los artículos 34 y 79 del REGLAMENTO, el </w:t>
      </w:r>
      <w:r w:rsidRPr="00E80E7F">
        <w:rPr>
          <w:rFonts w:ascii="Noto Sans" w:hAnsi="Noto Sans" w:cs="Noto Sans"/>
          <w:b/>
          <w:bCs/>
        </w:rPr>
        <w:t>Modelo de Contrato</w:t>
      </w:r>
      <w:r w:rsidRPr="00E80E7F">
        <w:rPr>
          <w:rFonts w:ascii="Noto Sans" w:hAnsi="Noto Sans" w:cs="Noto Sans"/>
        </w:rPr>
        <w:t xml:space="preserve"> que será emitido y suscrito por las partes, será el aprobado por la SHCP y que se encuentra publicado en </w:t>
      </w:r>
      <w:r w:rsidR="00831920" w:rsidRPr="00E80E7F">
        <w:rPr>
          <w:rFonts w:ascii="Noto Sans" w:hAnsi="Noto Sans" w:cs="Noto Sans"/>
        </w:rPr>
        <w:t>ComprasMX</w:t>
      </w:r>
      <w:r w:rsidRPr="00E80E7F">
        <w:rPr>
          <w:rFonts w:ascii="Noto Sans" w:hAnsi="Noto Sans" w:cs="Noto Sans"/>
        </w:rPr>
        <w:t xml:space="preserve">. </w:t>
      </w:r>
    </w:p>
    <w:p w14:paraId="64DD3E05" w14:textId="6D4E0B5D" w:rsidR="00EA54BE" w:rsidRPr="00E80E7F" w:rsidRDefault="00EA54BE" w:rsidP="00EA54BE">
      <w:pPr>
        <w:ind w:left="851" w:right="-232"/>
        <w:jc w:val="both"/>
        <w:rPr>
          <w:rFonts w:ascii="Noto Sans" w:hAnsi="Noto Sans" w:cs="Noto Sans"/>
        </w:rPr>
      </w:pPr>
      <w:r w:rsidRPr="00E80E7F">
        <w:rPr>
          <w:rFonts w:ascii="Noto Sans" w:hAnsi="Noto Sans" w:cs="Noto Sans"/>
        </w:rPr>
        <w:t xml:space="preserve">Debido a lo antes descrito, en cumplimiento al </w:t>
      </w:r>
      <w:r w:rsidRPr="00E80E7F">
        <w:rPr>
          <w:rFonts w:ascii="Noto Sans" w:hAnsi="Noto Sans" w:cs="Noto Sans"/>
          <w:b/>
          <w:bCs/>
          <w:shd w:val="clear" w:color="auto" w:fill="FFFFFF"/>
        </w:rPr>
        <w:t xml:space="preserve">ACUERDO por el que se incorpora como un módulo de </w:t>
      </w:r>
      <w:r w:rsidR="00831920" w:rsidRPr="00E80E7F">
        <w:rPr>
          <w:rFonts w:ascii="Noto Sans" w:hAnsi="Noto Sans" w:cs="Noto Sans"/>
          <w:b/>
          <w:bCs/>
          <w:shd w:val="clear" w:color="auto" w:fill="FFFFFF"/>
        </w:rPr>
        <w:t>ComprasMX</w:t>
      </w:r>
      <w:r w:rsidRPr="00E80E7F">
        <w:rPr>
          <w:rFonts w:ascii="Noto Sans" w:hAnsi="Noto Sans" w:cs="Noto Sans"/>
          <w:b/>
          <w:bCs/>
          <w:shd w:val="clear" w:color="auto" w:fill="FFFFFF"/>
        </w:rPr>
        <w:t xml:space="preserve"> la aplicación denominada Formalización de Instrumentos Jurídicos y se emiten las Disposiciones de carácter general que regulan su funcionamiento, publicado en el Diario Oficial de la Federación el 18 de septiembre de 2020</w:t>
      </w:r>
      <w:r w:rsidRPr="00E80E7F">
        <w:rPr>
          <w:rFonts w:ascii="Noto Sans" w:hAnsi="Noto Sans" w:cs="Noto Sans"/>
          <w:shd w:val="clear" w:color="auto" w:fill="FFFFFF"/>
        </w:rPr>
        <w:t>,</w:t>
      </w:r>
      <w:r w:rsidRPr="00E80E7F">
        <w:rPr>
          <w:rFonts w:ascii="Noto Sans" w:hAnsi="Noto Sans" w:cs="Noto Sans"/>
          <w:b/>
          <w:bCs/>
          <w:shd w:val="clear" w:color="auto" w:fill="FFFFFF"/>
        </w:rPr>
        <w:t xml:space="preserve"> </w:t>
      </w:r>
      <w:r w:rsidRPr="00E80E7F">
        <w:rPr>
          <w:rFonts w:ascii="Noto Sans" w:hAnsi="Noto Sans" w:cs="Noto Sans"/>
          <w:shd w:val="clear" w:color="auto" w:fill="FFFFFF"/>
        </w:rPr>
        <w:t>es requisito indispensable que</w:t>
      </w:r>
      <w:r w:rsidRPr="00E80E7F">
        <w:rPr>
          <w:rFonts w:ascii="Noto Sans" w:hAnsi="Noto Sans" w:cs="Noto Sans"/>
          <w:b/>
          <w:bCs/>
          <w:shd w:val="clear" w:color="auto" w:fill="FFFFFF"/>
        </w:rPr>
        <w:t xml:space="preserve"> </w:t>
      </w:r>
      <w:r w:rsidRPr="00E80E7F">
        <w:rPr>
          <w:rFonts w:ascii="Noto Sans" w:hAnsi="Noto Sans" w:cs="Noto Sans"/>
        </w:rPr>
        <w:t xml:space="preserve">los LICITANTES estén dados de alta y en consecuencia conozcan el funcionamiento y operación de la aplicación antes citada de acuerdo al </w:t>
      </w:r>
      <w:r w:rsidRPr="00E80E7F">
        <w:rPr>
          <w:rFonts w:ascii="Noto Sans" w:hAnsi="Noto Sans" w:cs="Noto Sans"/>
          <w:b/>
          <w:bCs/>
          <w:shd w:val="clear" w:color="auto" w:fill="FFFFFF"/>
        </w:rPr>
        <w:t xml:space="preserve">MANUAL DE OPERACIÓN PARA LA UTILIZACIÓN EN </w:t>
      </w:r>
      <w:r w:rsidR="00831920" w:rsidRPr="00E80E7F">
        <w:rPr>
          <w:rFonts w:ascii="Noto Sans" w:hAnsi="Noto Sans" w:cs="Noto Sans"/>
          <w:b/>
          <w:bCs/>
          <w:shd w:val="clear" w:color="auto" w:fill="FFFFFF"/>
        </w:rPr>
        <w:t>ComprasMX</w:t>
      </w:r>
      <w:r w:rsidRPr="00E80E7F">
        <w:rPr>
          <w:rFonts w:ascii="Noto Sans" w:hAnsi="Noto Sans" w:cs="Noto Sans"/>
          <w:b/>
          <w:bCs/>
          <w:shd w:val="clear" w:color="auto" w:fill="FFFFFF"/>
        </w:rPr>
        <w:t xml:space="preserve">, DEL MÓDULO DE FORMALIZACIÓN DE INSTRUMENTOS JURÍDICOS, DERIVADOS DE LOS PROCEDIMIENTOS DE CONTRATACIÓN AL AMPARO DE LA LEY DE ADQUISICIONES, ARRENDAMIENTOS Y SERVICIOS DEL SECTOR PÚBLICO Y LA LEY DE OBRAS PÚBLICAS Y SERVICIOS RELACIONADOS CON LAS MISMAS </w:t>
      </w:r>
      <w:r w:rsidRPr="00E80E7F">
        <w:rPr>
          <w:rFonts w:ascii="Noto Sans" w:hAnsi="Noto Sans" w:cs="Noto Sans"/>
          <w:shd w:val="clear" w:color="auto" w:fill="FFFFFF"/>
        </w:rPr>
        <w:t>que fue publicado en el DOF el  21 de julio de 2023.</w:t>
      </w:r>
    </w:p>
    <w:p w14:paraId="21C3BECA" w14:textId="77777777" w:rsidR="009D6A47" w:rsidRPr="00E80E7F" w:rsidRDefault="009D6A47" w:rsidP="009D6A47">
      <w:pPr>
        <w:pStyle w:val="Textoindependiente"/>
        <w:tabs>
          <w:tab w:val="left" w:pos="851"/>
          <w:tab w:val="left" w:pos="8505"/>
        </w:tabs>
        <w:ind w:right="-91"/>
        <w:rPr>
          <w:rFonts w:ascii="Noto Sans" w:hAnsi="Noto Sans" w:cs="Noto Sans"/>
          <w:sz w:val="20"/>
        </w:rPr>
      </w:pPr>
    </w:p>
    <w:bookmarkEnd w:id="9"/>
    <w:p w14:paraId="46D5A0DB" w14:textId="09E05454" w:rsidR="00385292" w:rsidRPr="00E80E7F" w:rsidRDefault="00385292" w:rsidP="00384DE2">
      <w:pPr>
        <w:numPr>
          <w:ilvl w:val="0"/>
          <w:numId w:val="5"/>
        </w:numPr>
        <w:ind w:left="851" w:right="-91" w:hanging="284"/>
        <w:jc w:val="both"/>
        <w:rPr>
          <w:rFonts w:ascii="Noto Sans" w:hAnsi="Noto Sans" w:cs="Noto Sans"/>
          <w:b/>
        </w:rPr>
      </w:pPr>
      <w:r w:rsidRPr="00E80E7F">
        <w:rPr>
          <w:rFonts w:ascii="Noto Sans" w:hAnsi="Noto Sans" w:cs="Noto Sans"/>
          <w:b/>
        </w:rPr>
        <w:t>PLAZO DE EJECUCIÓN.</w:t>
      </w:r>
    </w:p>
    <w:p w14:paraId="2B710B3D" w14:textId="77777777" w:rsidR="000C02A1" w:rsidRPr="00E80E7F" w:rsidRDefault="000C02A1" w:rsidP="00E14429">
      <w:pPr>
        <w:pStyle w:val="Textoindependiente"/>
        <w:tabs>
          <w:tab w:val="left" w:pos="851"/>
        </w:tabs>
        <w:ind w:left="851" w:right="-91"/>
        <w:rPr>
          <w:rFonts w:ascii="Noto Sans" w:hAnsi="Noto Sans" w:cs="Noto Sans"/>
          <w:sz w:val="20"/>
          <w:lang w:val="es-MX"/>
        </w:rPr>
      </w:pPr>
    </w:p>
    <w:p w14:paraId="76CA7B68" w14:textId="28EB42E2" w:rsidR="003D40ED" w:rsidRPr="00E80E7F" w:rsidRDefault="001F2CF4" w:rsidP="00E14429">
      <w:pPr>
        <w:pStyle w:val="Textoindependiente"/>
        <w:tabs>
          <w:tab w:val="left" w:pos="851"/>
        </w:tabs>
        <w:ind w:left="851" w:right="-91"/>
        <w:rPr>
          <w:rFonts w:ascii="Noto Sans" w:hAnsi="Noto Sans" w:cs="Noto Sans"/>
          <w:b/>
          <w:color w:val="4472C4" w:themeColor="accent1"/>
          <w:sz w:val="20"/>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E80E7F">
        <w:rPr>
          <w:rFonts w:ascii="Noto Sans" w:hAnsi="Noto Sans" w:cs="Noto Sans"/>
          <w:sz w:val="20"/>
          <w:lang w:val="es-MX"/>
        </w:rPr>
        <w:t>E</w:t>
      </w:r>
      <w:r w:rsidR="003B6215" w:rsidRPr="00E80E7F">
        <w:rPr>
          <w:rFonts w:ascii="Noto Sans" w:hAnsi="Noto Sans" w:cs="Noto Sans"/>
          <w:sz w:val="20"/>
          <w:lang w:val="es-MX"/>
        </w:rPr>
        <w:t xml:space="preserve">l </w:t>
      </w:r>
      <w:r w:rsidR="008D6538" w:rsidRPr="00E80E7F">
        <w:rPr>
          <w:rFonts w:ascii="Noto Sans" w:hAnsi="Noto Sans" w:cs="Noto Sans"/>
          <w:sz w:val="20"/>
          <w:lang w:val="es-MX"/>
        </w:rPr>
        <w:t xml:space="preserve">plazo total de ejecución comprenderá un ejercicio y será de </w:t>
      </w:r>
      <w:r w:rsidR="007B5DE5">
        <w:rPr>
          <w:rFonts w:ascii="Noto Sans" w:hAnsi="Noto Sans" w:cs="Noto Sans"/>
          <w:b/>
          <w:color w:val="4472C4" w:themeColor="accent1"/>
          <w:sz w:val="20"/>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180</w:t>
      </w:r>
      <w:r w:rsidR="008D6538" w:rsidRPr="00E80E7F">
        <w:rPr>
          <w:rFonts w:ascii="Noto Sans" w:hAnsi="Noto Sans" w:cs="Noto Sans"/>
          <w:b/>
          <w:color w:val="4472C4" w:themeColor="accent1"/>
          <w:sz w:val="20"/>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876242" w:rsidRPr="00E80E7F">
        <w:rPr>
          <w:rFonts w:ascii="Noto Sans" w:hAnsi="Noto Sans" w:cs="Noto Sans"/>
          <w:b/>
          <w:color w:val="4472C4" w:themeColor="accent1"/>
          <w:sz w:val="20"/>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007B5DE5">
        <w:rPr>
          <w:rFonts w:ascii="Noto Sans" w:hAnsi="Noto Sans" w:cs="Noto Sans"/>
          <w:b/>
          <w:color w:val="4472C4" w:themeColor="accent1"/>
          <w:sz w:val="20"/>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ciento ochenta</w:t>
      </w:r>
      <w:r w:rsidR="00876242" w:rsidRPr="00E80E7F">
        <w:rPr>
          <w:rFonts w:ascii="Noto Sans" w:hAnsi="Noto Sans" w:cs="Noto Sans"/>
          <w:b/>
          <w:color w:val="4472C4" w:themeColor="accent1"/>
          <w:sz w:val="20"/>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8D6538" w:rsidRPr="00E80E7F">
        <w:rPr>
          <w:rFonts w:ascii="Noto Sans" w:hAnsi="Noto Sans" w:cs="Noto Sans"/>
          <w:b/>
          <w:color w:val="4472C4" w:themeColor="accent1"/>
          <w:sz w:val="20"/>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días naturales</w:t>
      </w:r>
      <w:r w:rsidR="008D6538" w:rsidRPr="00E80E7F">
        <w:rPr>
          <w:rFonts w:ascii="Noto Sans" w:hAnsi="Noto Sans" w:cs="Noto Sans"/>
          <w:color w:val="4472C4" w:themeColor="accent1"/>
          <w:sz w:val="20"/>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008D6538" w:rsidRPr="00E80E7F">
        <w:rPr>
          <w:rFonts w:ascii="Noto Sans" w:hAnsi="Noto Sans" w:cs="Noto Sans"/>
          <w:sz w:val="20"/>
          <w:lang w:val="es-MX"/>
        </w:rPr>
        <w:t xml:space="preserve"> con fecha estimada de inicio el </w:t>
      </w:r>
      <w:r w:rsidR="0022103F" w:rsidRPr="00E80E7F">
        <w:rPr>
          <w:rFonts w:ascii="Noto Sans" w:hAnsi="Noto Sans" w:cs="Noto Sans"/>
          <w:sz w:val="20"/>
          <w:lang w:val="es-MX"/>
        </w:rPr>
        <w:t xml:space="preserve">día </w:t>
      </w:r>
      <w:r w:rsidR="009705ED">
        <w:rPr>
          <w:rFonts w:ascii="Noto Sans" w:hAnsi="Noto Sans" w:cs="Noto Sans"/>
          <w:b/>
          <w:color w:val="4472C4" w:themeColor="accent1"/>
          <w:sz w:val="20"/>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27 de febrero de 2026</w:t>
      </w:r>
      <w:r w:rsidR="00876242" w:rsidRPr="00E80E7F">
        <w:rPr>
          <w:rFonts w:ascii="Noto Sans" w:hAnsi="Noto Sans" w:cs="Noto Sans"/>
          <w:b/>
          <w:bCs/>
          <w:sz w:val="20"/>
          <w:lang w:val="es-MX"/>
        </w:rPr>
        <w:t xml:space="preserve"> </w:t>
      </w:r>
      <w:r w:rsidR="00876242" w:rsidRPr="00E80E7F">
        <w:rPr>
          <w:rFonts w:ascii="Noto Sans" w:hAnsi="Noto Sans" w:cs="Noto Sans"/>
          <w:sz w:val="20"/>
          <w:lang w:val="es-MX"/>
        </w:rPr>
        <w:t>y de terminación el día</w:t>
      </w:r>
      <w:r w:rsidR="00876242" w:rsidRPr="00E80E7F">
        <w:rPr>
          <w:rFonts w:ascii="Noto Sans" w:hAnsi="Noto Sans" w:cs="Noto Sans"/>
          <w:b/>
          <w:bCs/>
          <w:sz w:val="20"/>
          <w:lang w:val="es-MX"/>
        </w:rPr>
        <w:t xml:space="preserve"> </w:t>
      </w:r>
      <w:r w:rsidR="009705ED">
        <w:rPr>
          <w:rFonts w:ascii="Noto Sans" w:hAnsi="Noto Sans" w:cs="Noto Sans"/>
          <w:b/>
          <w:color w:val="4472C4" w:themeColor="accent1"/>
          <w:sz w:val="20"/>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25 de agosto de 2026</w:t>
      </w:r>
      <w:r w:rsidR="008D6538" w:rsidRPr="00E80E7F">
        <w:rPr>
          <w:rFonts w:ascii="Noto Sans" w:hAnsi="Noto Sans" w:cs="Noto Sans"/>
          <w:b/>
          <w:color w:val="4472C4" w:themeColor="accent1"/>
          <w:sz w:val="20"/>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14:paraId="55000F23" w14:textId="77777777" w:rsidR="00C7661C" w:rsidRPr="00E80E7F" w:rsidRDefault="00C7661C" w:rsidP="00E14429">
      <w:pPr>
        <w:pStyle w:val="Textoindependiente"/>
        <w:tabs>
          <w:tab w:val="left" w:pos="851"/>
        </w:tabs>
        <w:ind w:left="851" w:right="-91"/>
        <w:rPr>
          <w:rFonts w:ascii="Noto Sans" w:hAnsi="Noto Sans" w:cs="Noto Sans"/>
          <w:bCs/>
          <w:color w:val="4472C4" w:themeColor="accent1"/>
          <w:sz w:val="20"/>
          <w:highlight w:val="yellow"/>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3FE4588B" w14:textId="0FD02334" w:rsidR="00DD2B42" w:rsidRPr="0030685F" w:rsidRDefault="00DD2B42" w:rsidP="0030685F">
      <w:pPr>
        <w:pStyle w:val="Prrafodelista"/>
        <w:numPr>
          <w:ilvl w:val="0"/>
          <w:numId w:val="83"/>
        </w:numPr>
        <w:tabs>
          <w:tab w:val="num" w:pos="1708"/>
        </w:tabs>
        <w:spacing w:after="160" w:line="259" w:lineRule="auto"/>
        <w:ind w:right="-232"/>
        <w:jc w:val="both"/>
        <w:rPr>
          <w:rFonts w:ascii="Noto Sans" w:hAnsi="Noto Sans" w:cs="Noto Sans"/>
          <w:b/>
        </w:rPr>
      </w:pPr>
      <w:r w:rsidRPr="0030685F">
        <w:rPr>
          <w:rFonts w:ascii="Noto Sans" w:hAnsi="Noto Sans" w:cs="Noto Sans"/>
          <w:b/>
        </w:rPr>
        <w:t>OBTENCIÓN DE LA CONVOCATORIA.</w:t>
      </w:r>
    </w:p>
    <w:p w14:paraId="3625A73C" w14:textId="77777777" w:rsidR="00DD2B42" w:rsidRPr="00DD2B42" w:rsidRDefault="00DD2B42" w:rsidP="00DD2B42">
      <w:pPr>
        <w:ind w:left="851" w:right="-232"/>
        <w:jc w:val="both"/>
        <w:rPr>
          <w:rFonts w:ascii="Noto Sans" w:hAnsi="Noto Sans" w:cs="Noto Sans"/>
        </w:rPr>
      </w:pPr>
    </w:p>
    <w:p w14:paraId="5D8D815C" w14:textId="77777777" w:rsidR="00DD2B42" w:rsidRPr="00DD2B42" w:rsidRDefault="00DD2B42" w:rsidP="00DD2B42">
      <w:pPr>
        <w:ind w:left="851" w:right="-232"/>
        <w:jc w:val="both"/>
        <w:rPr>
          <w:rFonts w:ascii="Noto Sans" w:hAnsi="Noto Sans" w:cs="Noto Sans"/>
          <w:b/>
          <w:bCs/>
          <w:color w:val="0000FF"/>
          <w:u w:val="single"/>
        </w:rPr>
      </w:pPr>
      <w:r w:rsidRPr="00DD2B42">
        <w:rPr>
          <w:rFonts w:ascii="Noto Sans" w:hAnsi="Noto Sans" w:cs="Noto Sans"/>
        </w:rPr>
        <w:t>Las personas que reciban invitación para participar en este proceso de contratación podrán obtener la presente CONVOCATORIA y todo lo relativo a esta excepción a la licitación pública para consulta y obtención en Compras MX, en la siguiente dirección electrónica:</w:t>
      </w:r>
      <w:r w:rsidRPr="00DD2B42">
        <w:rPr>
          <w:rFonts w:ascii="Noto Sans" w:hAnsi="Noto Sans" w:cs="Noto Sans"/>
          <w:b/>
          <w:bCs/>
          <w:color w:val="0000FF"/>
          <w:u w:val="single"/>
        </w:rPr>
        <w:t xml:space="preserve"> </w:t>
      </w:r>
    </w:p>
    <w:p w14:paraId="18A89B17" w14:textId="77777777" w:rsidR="00DD2B42" w:rsidRPr="00DD2B42" w:rsidRDefault="00DD2B42" w:rsidP="00DD2B42">
      <w:pPr>
        <w:ind w:left="851" w:right="-232"/>
        <w:jc w:val="both"/>
        <w:rPr>
          <w:rFonts w:ascii="Noto Sans" w:hAnsi="Noto Sans" w:cs="Noto Sans"/>
          <w:b/>
          <w:bCs/>
          <w:color w:val="0000FF"/>
          <w:u w:val="single"/>
        </w:rPr>
      </w:pPr>
    </w:p>
    <w:p w14:paraId="17526DB7" w14:textId="77777777" w:rsidR="00DD2B42" w:rsidRPr="00DD2B42" w:rsidRDefault="00DD2B42" w:rsidP="00DD2B42">
      <w:pPr>
        <w:ind w:left="851" w:right="-232"/>
        <w:jc w:val="both"/>
        <w:rPr>
          <w:rFonts w:asciiTheme="minorHAnsi" w:eastAsiaTheme="minorHAnsi" w:hAnsiTheme="minorHAnsi" w:cstheme="minorBidi"/>
          <w:sz w:val="22"/>
          <w:szCs w:val="22"/>
          <w:lang w:eastAsia="en-US"/>
        </w:rPr>
      </w:pPr>
      <w:hyperlink r:id="rId10" w:history="1">
        <w:r w:rsidRPr="00DD2B42">
          <w:rPr>
            <w:rFonts w:asciiTheme="minorHAnsi" w:eastAsiaTheme="minorHAnsi" w:hAnsiTheme="minorHAnsi" w:cstheme="minorBidi"/>
            <w:color w:val="0000FF"/>
            <w:sz w:val="22"/>
            <w:szCs w:val="22"/>
            <w:u w:val="single"/>
            <w:lang w:eastAsia="en-US"/>
          </w:rPr>
          <w:t>https://comprasmx.buengobierno.gob.mx/</w:t>
        </w:r>
      </w:hyperlink>
    </w:p>
    <w:p w14:paraId="5047CD56" w14:textId="77777777" w:rsidR="00DD2B42" w:rsidRPr="00DD2B42" w:rsidRDefault="00DD2B42" w:rsidP="00DD2B42">
      <w:pPr>
        <w:ind w:left="851" w:right="-232"/>
        <w:jc w:val="both"/>
        <w:rPr>
          <w:rFonts w:ascii="Noto Sans" w:hAnsi="Noto Sans" w:cs="Noto Sans"/>
        </w:rPr>
      </w:pPr>
    </w:p>
    <w:p w14:paraId="6D9D3D7F" w14:textId="7B5C79A6" w:rsidR="00DD2B42" w:rsidRPr="00DD2B42" w:rsidRDefault="00DD2B42" w:rsidP="00DD2B42">
      <w:pPr>
        <w:ind w:left="851" w:right="-232"/>
        <w:jc w:val="both"/>
        <w:rPr>
          <w:rFonts w:ascii="Noto Sans" w:hAnsi="Noto Sans" w:cs="Noto Sans"/>
          <w:b/>
          <w:bCs/>
          <w:color w:val="0000FF"/>
          <w:u w:val="single"/>
        </w:rPr>
      </w:pPr>
      <w:r w:rsidRPr="00DD2B42">
        <w:rPr>
          <w:rFonts w:ascii="Noto Sans" w:hAnsi="Noto Sans" w:cs="Noto Sans"/>
        </w:rPr>
        <w:t xml:space="preserve">De igual manera, la ASIPONA ALTAMIRA tendrá a disposición de los LICITANTES y personas interesadas los archivos electrónicos de la CONVOCATORIA en el apartado de </w:t>
      </w:r>
      <w:r w:rsidRPr="00DD2B42">
        <w:rPr>
          <w:rFonts w:ascii="Noto Sans" w:hAnsi="Noto Sans" w:cs="Noto Sans"/>
          <w:b/>
        </w:rPr>
        <w:t>“Opciones”</w:t>
      </w:r>
      <w:r w:rsidRPr="00DD2B42">
        <w:rPr>
          <w:rFonts w:ascii="Noto Sans" w:hAnsi="Noto Sans" w:cs="Noto Sans"/>
        </w:rPr>
        <w:t xml:space="preserve"> en la liga “</w:t>
      </w:r>
      <w:r>
        <w:rPr>
          <w:rFonts w:ascii="Noto Sans" w:hAnsi="Noto Sans" w:cs="Noto Sans"/>
          <w:b/>
        </w:rPr>
        <w:t>Adjudicación a cuando menos tres</w:t>
      </w:r>
      <w:r w:rsidRPr="00DD2B42">
        <w:rPr>
          <w:rFonts w:ascii="Noto Sans" w:hAnsi="Noto Sans" w:cs="Noto Sans"/>
          <w:b/>
        </w:rPr>
        <w:t>”</w:t>
      </w:r>
      <w:r w:rsidRPr="00DD2B42">
        <w:rPr>
          <w:rFonts w:ascii="Noto Sans" w:hAnsi="Noto Sans" w:cs="Noto Sans"/>
        </w:rPr>
        <w:t xml:space="preserve"> en la siguiente dirección electrónica: </w:t>
      </w:r>
      <w:hyperlink r:id="rId11" w:history="1">
        <w:r w:rsidRPr="00DD2B42">
          <w:rPr>
            <w:rFonts w:ascii="Noto Sans" w:hAnsi="Noto Sans" w:cs="Noto Sans"/>
            <w:b/>
            <w:bCs/>
            <w:color w:val="0000FF"/>
            <w:u w:val="single"/>
          </w:rPr>
          <w:t>https://www.puertoaltamira.com.mx/</w:t>
        </w:r>
      </w:hyperlink>
      <w:r w:rsidRPr="00DD2B42">
        <w:rPr>
          <w:rFonts w:ascii="Noto Sans" w:hAnsi="Noto Sans" w:cs="Noto Sans"/>
          <w:color w:val="0000FF"/>
          <w:u w:val="single"/>
        </w:rPr>
        <w:t>.</w:t>
      </w:r>
    </w:p>
    <w:p w14:paraId="444D287F" w14:textId="77777777" w:rsidR="00DD2B42" w:rsidRPr="00DD2B42" w:rsidRDefault="00DD2B42" w:rsidP="00DD2B42">
      <w:pPr>
        <w:ind w:left="851" w:right="-232"/>
        <w:jc w:val="both"/>
        <w:rPr>
          <w:rFonts w:ascii="Noto Sans" w:hAnsi="Noto Sans" w:cs="Noto Sans"/>
        </w:rPr>
      </w:pPr>
    </w:p>
    <w:p w14:paraId="5F17779C" w14:textId="77777777" w:rsidR="00DD2B42" w:rsidRPr="00DD2B42" w:rsidRDefault="00DD2B42" w:rsidP="00DD2B42">
      <w:pPr>
        <w:ind w:left="851" w:right="-232"/>
        <w:jc w:val="both"/>
        <w:rPr>
          <w:rFonts w:ascii="Noto Sans" w:hAnsi="Noto Sans" w:cs="Noto Sans"/>
        </w:rPr>
      </w:pPr>
      <w:r w:rsidRPr="00DD2B42">
        <w:rPr>
          <w:rFonts w:ascii="Noto Sans" w:hAnsi="Noto Sans" w:cs="Noto Sans"/>
        </w:rPr>
        <w:t xml:space="preserve">Así mismo, en cumplimiento a lo indicado en el penúltimo párrafo del artículo 31 del REGLAMENTO, un ejemplar impreso y en archivo electrónico de la CONVOCATORIA estará disponible para consulta en las oficinas de la ARC, ubicadas en calle Río Tamesí km. 0 800, lado sur, Colonia Puerto Industrial, Altamira, Tamaulipas, C.P. 89603, en el entendido de que la copia exclusivamente será para consulta, por lo que la ENTIDAD no está obligada a entregar una impresión de </w:t>
      </w:r>
      <w:proofErr w:type="gramStart"/>
      <w:r w:rsidRPr="00DD2B42">
        <w:rPr>
          <w:rFonts w:ascii="Noto Sans" w:hAnsi="Noto Sans" w:cs="Noto Sans"/>
        </w:rPr>
        <w:t>la misma</w:t>
      </w:r>
      <w:proofErr w:type="gramEnd"/>
      <w:r w:rsidRPr="00DD2B42">
        <w:rPr>
          <w:rFonts w:ascii="Noto Sans" w:hAnsi="Noto Sans" w:cs="Noto Sans"/>
        </w:rPr>
        <w:t>.</w:t>
      </w:r>
    </w:p>
    <w:p w14:paraId="225495F5" w14:textId="77777777" w:rsidR="00DD2B42" w:rsidRPr="00DD2B42" w:rsidRDefault="00DD2B42" w:rsidP="00DD2B42">
      <w:pPr>
        <w:ind w:left="1418" w:right="-232"/>
        <w:jc w:val="both"/>
        <w:rPr>
          <w:rFonts w:ascii="Noto Sans" w:hAnsi="Noto Sans" w:cs="Noto Sans"/>
        </w:rPr>
      </w:pPr>
    </w:p>
    <w:p w14:paraId="22099C44" w14:textId="1CC8883C" w:rsidR="00DD2B42" w:rsidRPr="007C7368" w:rsidRDefault="00DD2B42" w:rsidP="007C7368">
      <w:pPr>
        <w:pStyle w:val="Prrafodelista"/>
        <w:numPr>
          <w:ilvl w:val="0"/>
          <w:numId w:val="82"/>
        </w:numPr>
        <w:tabs>
          <w:tab w:val="num" w:pos="1708"/>
        </w:tabs>
        <w:spacing w:after="160" w:line="259" w:lineRule="auto"/>
        <w:ind w:right="-232"/>
        <w:jc w:val="both"/>
        <w:rPr>
          <w:rFonts w:ascii="Noto Sans" w:hAnsi="Noto Sans" w:cs="Noto Sans"/>
          <w:b/>
        </w:rPr>
      </w:pPr>
      <w:bookmarkStart w:id="10" w:name="_Hlk32406451"/>
      <w:r w:rsidRPr="007C7368">
        <w:rPr>
          <w:rFonts w:ascii="Noto Sans" w:hAnsi="Noto Sans" w:cs="Noto Sans"/>
          <w:b/>
        </w:rPr>
        <w:t xml:space="preserve">ENTREGA DE </w:t>
      </w:r>
      <w:r w:rsidR="0030685F">
        <w:rPr>
          <w:rFonts w:ascii="Noto Sans" w:hAnsi="Noto Sans" w:cs="Noto Sans"/>
          <w:b/>
        </w:rPr>
        <w:t>LA COTIZACIÓN</w:t>
      </w:r>
      <w:r w:rsidRPr="007C7368">
        <w:rPr>
          <w:rFonts w:ascii="Noto Sans" w:hAnsi="Noto Sans" w:cs="Noto Sans"/>
          <w:b/>
        </w:rPr>
        <w:t xml:space="preserve"> A TRAVÉS DE Compras MX. </w:t>
      </w:r>
    </w:p>
    <w:bookmarkEnd w:id="10"/>
    <w:p w14:paraId="65BCA262" w14:textId="77777777" w:rsidR="00DD2B42" w:rsidRPr="00DD2B42" w:rsidRDefault="00DD2B42" w:rsidP="00DD2B42">
      <w:pPr>
        <w:ind w:left="851" w:right="-232"/>
        <w:jc w:val="both"/>
        <w:rPr>
          <w:rFonts w:ascii="Noto Sans" w:hAnsi="Noto Sans" w:cs="Noto Sans"/>
        </w:rPr>
      </w:pPr>
    </w:p>
    <w:p w14:paraId="10AE86F6" w14:textId="77777777" w:rsidR="00DD2B42" w:rsidRPr="00DD2B42" w:rsidRDefault="00DD2B42" w:rsidP="00DD2B42">
      <w:pPr>
        <w:ind w:left="851" w:right="-232"/>
        <w:jc w:val="both"/>
        <w:rPr>
          <w:rFonts w:ascii="Noto Sans" w:hAnsi="Noto Sans" w:cs="Noto Sans"/>
          <w:lang w:val="x-none"/>
        </w:rPr>
      </w:pPr>
      <w:r w:rsidRPr="00DD2B42">
        <w:rPr>
          <w:rFonts w:ascii="Noto Sans" w:hAnsi="Noto Sans" w:cs="Noto Sans"/>
        </w:rPr>
        <w:t xml:space="preserve">En el marco del </w:t>
      </w:r>
      <w:r w:rsidRPr="00DD2B42">
        <w:rPr>
          <w:rFonts w:ascii="Noto Sans" w:hAnsi="Noto Sans" w:cs="Noto Sans"/>
          <w:b/>
          <w:bCs/>
          <w:lang w:val="x-none"/>
        </w:rPr>
        <w:t>“Acuerdo por el que se establecen las disposiciones que se deberán observar para la utilización del Sistema Electrónico de Información Pública Gubernamental denominado Compras MX”</w:t>
      </w:r>
      <w:r w:rsidRPr="00DD2B42">
        <w:rPr>
          <w:rFonts w:ascii="Noto Sans" w:hAnsi="Noto Sans" w:cs="Noto Sans"/>
          <w:lang w:val="x-none"/>
        </w:rPr>
        <w:t>, publicado en el DOF el 28 de junio de 2011</w:t>
      </w:r>
      <w:r w:rsidRPr="00DD2B42">
        <w:rPr>
          <w:rFonts w:ascii="Noto Sans" w:hAnsi="Noto Sans" w:cs="Noto Sans"/>
        </w:rPr>
        <w:t xml:space="preserve"> y conforme a lo instruido en la fracción VIII del artículo 31 de la LEY y el </w:t>
      </w:r>
      <w:r w:rsidRPr="00DD2B42">
        <w:rPr>
          <w:rFonts w:ascii="Noto Sans" w:hAnsi="Noto Sans" w:cs="Noto Sans"/>
          <w:b/>
          <w:bCs/>
          <w:lang w:val="x-none"/>
        </w:rPr>
        <w:t>CRITERIO TU 03/202</w:t>
      </w:r>
      <w:r w:rsidRPr="00DD2B42">
        <w:rPr>
          <w:rFonts w:ascii="Noto Sans" w:hAnsi="Noto Sans" w:cs="Noto Sans"/>
        </w:rPr>
        <w:t xml:space="preserve">, en el </w:t>
      </w:r>
      <w:r w:rsidRPr="00DD2B42">
        <w:rPr>
          <w:rFonts w:ascii="Noto Sans" w:hAnsi="Noto Sans" w:cs="Noto Sans"/>
          <w:lang w:val="x-none"/>
        </w:rPr>
        <w:t>presente proceso de contratación</w:t>
      </w:r>
      <w:r w:rsidRPr="00DD2B42">
        <w:rPr>
          <w:rFonts w:ascii="Noto Sans" w:hAnsi="Noto Sans" w:cs="Noto Sans"/>
        </w:rPr>
        <w:t xml:space="preserve"> es obligatorio que los</w:t>
      </w:r>
      <w:r w:rsidRPr="00DD2B42">
        <w:rPr>
          <w:rFonts w:ascii="Noto Sans" w:hAnsi="Noto Sans" w:cs="Noto Sans"/>
          <w:lang w:val="x-none"/>
        </w:rPr>
        <w:t xml:space="preserve"> LICITANTES present</w:t>
      </w:r>
      <w:r w:rsidRPr="00DD2B42">
        <w:rPr>
          <w:rFonts w:ascii="Noto Sans" w:hAnsi="Noto Sans" w:cs="Noto Sans"/>
        </w:rPr>
        <w:t xml:space="preserve">en </w:t>
      </w:r>
      <w:r w:rsidRPr="00DD2B42">
        <w:rPr>
          <w:rFonts w:ascii="Noto Sans" w:hAnsi="Noto Sans" w:cs="Noto Sans"/>
          <w:lang w:val="x-none"/>
        </w:rPr>
        <w:t xml:space="preserve">sus </w:t>
      </w:r>
      <w:r w:rsidRPr="00DD2B42">
        <w:rPr>
          <w:rFonts w:ascii="Noto Sans" w:hAnsi="Noto Sans" w:cs="Noto Sans"/>
        </w:rPr>
        <w:t>proposiciones</w:t>
      </w:r>
      <w:r w:rsidRPr="00DD2B42">
        <w:rPr>
          <w:rFonts w:ascii="Noto Sans" w:hAnsi="Noto Sans" w:cs="Noto Sans"/>
          <w:lang w:val="x-none"/>
        </w:rPr>
        <w:t xml:space="preserve"> a través del Compras MX en la </w:t>
      </w:r>
      <w:r w:rsidRPr="00DD2B42">
        <w:rPr>
          <w:rFonts w:ascii="Noto Sans" w:hAnsi="Noto Sans" w:cs="Noto Sans"/>
        </w:rPr>
        <w:t xml:space="preserve">siguiente </w:t>
      </w:r>
      <w:r w:rsidRPr="00DD2B42">
        <w:rPr>
          <w:rFonts w:ascii="Noto Sans" w:hAnsi="Noto Sans" w:cs="Noto Sans"/>
          <w:lang w:val="x-none"/>
        </w:rPr>
        <w:t>dirección electrónica</w:t>
      </w:r>
      <w:r w:rsidRPr="00DD2B42">
        <w:rPr>
          <w:rFonts w:asciiTheme="minorHAnsi" w:eastAsiaTheme="minorHAnsi" w:hAnsiTheme="minorHAnsi" w:cstheme="minorBidi"/>
          <w:sz w:val="22"/>
          <w:szCs w:val="22"/>
          <w:lang w:eastAsia="en-US"/>
        </w:rPr>
        <w:t xml:space="preserve"> </w:t>
      </w:r>
      <w:hyperlink r:id="rId12" w:history="1">
        <w:r w:rsidRPr="00DD2B42">
          <w:rPr>
            <w:rFonts w:asciiTheme="minorHAnsi" w:eastAsiaTheme="minorHAnsi" w:hAnsiTheme="minorHAnsi" w:cstheme="minorBidi"/>
            <w:color w:val="0000FF"/>
            <w:sz w:val="22"/>
            <w:szCs w:val="22"/>
            <w:u w:val="single"/>
            <w:lang w:eastAsia="en-US"/>
          </w:rPr>
          <w:t>https://comprasmx.buengobierno.gob.mx/</w:t>
        </w:r>
      </w:hyperlink>
      <w:r w:rsidRPr="00DD2B42">
        <w:rPr>
          <w:rFonts w:asciiTheme="minorHAnsi" w:eastAsiaTheme="minorHAnsi" w:hAnsiTheme="minorHAnsi" w:cstheme="minorBidi"/>
          <w:sz w:val="22"/>
          <w:szCs w:val="22"/>
          <w:lang w:eastAsia="en-US"/>
        </w:rPr>
        <w:t xml:space="preserve"> </w:t>
      </w:r>
      <w:r w:rsidRPr="00DD2B42">
        <w:rPr>
          <w:rFonts w:ascii="Noto Sans" w:hAnsi="Noto Sans" w:cs="Noto Sans"/>
        </w:rPr>
        <w:t xml:space="preserve"> . </w:t>
      </w:r>
      <w:bookmarkStart w:id="11" w:name="_Hlk50369040"/>
      <w:r w:rsidRPr="00DD2B42">
        <w:rPr>
          <w:rFonts w:ascii="Noto Sans" w:hAnsi="Noto Sans" w:cs="Noto Sans"/>
        </w:rPr>
        <w:t xml:space="preserve">Como resultado a lo antes señalado, es importante que los LICITANTES tomen en cuenta que en </w:t>
      </w:r>
      <w:r w:rsidRPr="00DD2B42">
        <w:rPr>
          <w:rFonts w:ascii="Noto Sans" w:hAnsi="Noto Sans" w:cs="Noto Sans"/>
          <w:lang w:val="x-none"/>
        </w:rPr>
        <w:t xml:space="preserve">este proceso de contratación </w:t>
      </w:r>
      <w:bookmarkEnd w:id="11"/>
      <w:r w:rsidRPr="00DD2B42">
        <w:rPr>
          <w:rFonts w:ascii="Noto Sans" w:hAnsi="Noto Sans" w:cs="Noto Sans"/>
          <w:lang w:val="x-none"/>
        </w:rPr>
        <w:t>no se recibirán proposiciones presenciales o enviadas a través de servicio postal, mensajería, correo electrónico o cualquier otro medio distinto a</w:t>
      </w:r>
      <w:r w:rsidRPr="00DD2B42">
        <w:rPr>
          <w:rFonts w:ascii="Noto Sans" w:hAnsi="Noto Sans" w:cs="Noto Sans"/>
        </w:rPr>
        <w:t>l Compras MX</w:t>
      </w:r>
      <w:r w:rsidRPr="00DD2B42">
        <w:rPr>
          <w:rFonts w:ascii="Noto Sans" w:hAnsi="Noto Sans" w:cs="Noto Sans"/>
          <w:lang w:val="x-none"/>
        </w:rPr>
        <w:t>.</w:t>
      </w:r>
    </w:p>
    <w:p w14:paraId="127C3A6D" w14:textId="77777777" w:rsidR="00DD2B42" w:rsidRPr="00DD2B42" w:rsidRDefault="00DD2B42" w:rsidP="00DD2B42">
      <w:pPr>
        <w:ind w:left="851" w:right="-232"/>
        <w:jc w:val="both"/>
        <w:rPr>
          <w:rFonts w:ascii="Noto Sans" w:hAnsi="Noto Sans" w:cs="Noto Sans"/>
          <w:b/>
        </w:rPr>
      </w:pPr>
    </w:p>
    <w:p w14:paraId="42DA1DC5" w14:textId="77777777" w:rsidR="00DD2B42" w:rsidRPr="00DD2B42" w:rsidRDefault="00DD2B42" w:rsidP="00DD2B42">
      <w:pPr>
        <w:ind w:left="851" w:right="-232"/>
        <w:jc w:val="both"/>
        <w:rPr>
          <w:rFonts w:ascii="Noto Sans" w:hAnsi="Noto Sans" w:cs="Noto Sans"/>
          <w:b/>
        </w:rPr>
      </w:pPr>
      <w:r w:rsidRPr="00DD2B42">
        <w:rPr>
          <w:rFonts w:ascii="Noto Sans" w:hAnsi="Noto Sans" w:cs="Noto Sans"/>
          <w:b/>
        </w:rPr>
        <w:t xml:space="preserve">Consideraciones para el envío de proposición por </w:t>
      </w:r>
      <w:r w:rsidRPr="00DD2B42">
        <w:rPr>
          <w:rFonts w:ascii="Noto Sans" w:hAnsi="Noto Sans" w:cs="Noto Sans"/>
          <w:b/>
          <w:lang w:val="x-none"/>
        </w:rPr>
        <w:t>Compras MX</w:t>
      </w:r>
      <w:r w:rsidRPr="00DD2B42">
        <w:rPr>
          <w:rFonts w:ascii="Noto Sans" w:hAnsi="Noto Sans" w:cs="Noto Sans"/>
          <w:b/>
        </w:rPr>
        <w:t>:</w:t>
      </w:r>
    </w:p>
    <w:p w14:paraId="44B4F4EB" w14:textId="77777777" w:rsidR="00DD2B42" w:rsidRPr="00DD2B42" w:rsidRDefault="00DD2B42" w:rsidP="00DD2B42">
      <w:pPr>
        <w:ind w:left="851" w:right="-232"/>
        <w:jc w:val="both"/>
        <w:rPr>
          <w:rFonts w:ascii="Noto Sans" w:hAnsi="Noto Sans" w:cs="Noto Sans"/>
          <w:b/>
        </w:rPr>
      </w:pPr>
    </w:p>
    <w:p w14:paraId="6D24B9DA" w14:textId="77777777" w:rsidR="00DD2B42" w:rsidRPr="00DD2B42" w:rsidRDefault="00DD2B42" w:rsidP="00DD2B42">
      <w:pPr>
        <w:numPr>
          <w:ilvl w:val="0"/>
          <w:numId w:val="77"/>
        </w:numPr>
        <w:tabs>
          <w:tab w:val="left" w:pos="1134"/>
        </w:tabs>
        <w:spacing w:after="160" w:line="259" w:lineRule="auto"/>
        <w:ind w:left="1134" w:right="-232" w:hanging="283"/>
        <w:contextualSpacing/>
        <w:jc w:val="both"/>
        <w:rPr>
          <w:rFonts w:ascii="Noto Sans" w:hAnsi="Noto Sans" w:cs="Noto Sans"/>
        </w:rPr>
      </w:pPr>
      <w:r w:rsidRPr="00DD2B42">
        <w:rPr>
          <w:rFonts w:ascii="Noto Sans" w:hAnsi="Noto Sans" w:cs="Noto Sans"/>
        </w:rPr>
        <w:t xml:space="preserve">Toda la documentación requerida por la CONVOCANTE deberá presentarse considerando de forma obligatoria lo siguiente: </w:t>
      </w:r>
    </w:p>
    <w:p w14:paraId="34FAE246" w14:textId="77777777" w:rsidR="00DD2B42" w:rsidRPr="00DD2B42" w:rsidRDefault="00DD2B42" w:rsidP="00DD2B42">
      <w:pPr>
        <w:tabs>
          <w:tab w:val="left" w:pos="1134"/>
        </w:tabs>
        <w:ind w:left="1134" w:right="-232"/>
        <w:contextualSpacing/>
        <w:jc w:val="both"/>
        <w:rPr>
          <w:rFonts w:ascii="Noto Sans" w:hAnsi="Noto Sans" w:cs="Noto Sans"/>
        </w:rPr>
      </w:pPr>
    </w:p>
    <w:p w14:paraId="17C7577F" w14:textId="77777777" w:rsidR="00DD2B42" w:rsidRPr="00DD2B42" w:rsidRDefault="00DD2B42" w:rsidP="00DD2B42">
      <w:pPr>
        <w:numPr>
          <w:ilvl w:val="0"/>
          <w:numId w:val="78"/>
        </w:numPr>
        <w:spacing w:after="160" w:line="259" w:lineRule="auto"/>
        <w:ind w:left="1418" w:right="-232" w:hanging="284"/>
        <w:contextualSpacing/>
        <w:jc w:val="both"/>
        <w:rPr>
          <w:rFonts w:ascii="Noto Sans" w:hAnsi="Noto Sans" w:cs="Noto Sans"/>
        </w:rPr>
      </w:pPr>
      <w:r w:rsidRPr="00DD2B42">
        <w:rPr>
          <w:rFonts w:ascii="Noto Sans" w:hAnsi="Noto Sans" w:cs="Noto Sans"/>
        </w:rPr>
        <w:t>Todos los documentos serán transmitidos vía electrónica mediante el Compras MX, por lo que corresponderá a los LICITANTES guardar en los respectivos formatos digitales los archivos que los contengan y anexarlos a su respectiva proposición, utilizando para este fin el formato de documento portátil – PDF-. Por lo tanto, en cumplimiento a lo señalado en el segundo párrafo del artículo 59 del REGLAMENTO, los LICITANTES deben tener en cuenta que son los únicos responsables de que sus proposiciones sean entregadas en tiempo y forma en el acto de presentación y apertura de proposiciones.</w:t>
      </w:r>
    </w:p>
    <w:p w14:paraId="5574623A" w14:textId="77777777" w:rsidR="00DD2B42" w:rsidRPr="00DD2B42" w:rsidRDefault="00DD2B42" w:rsidP="00DD2B42">
      <w:pPr>
        <w:ind w:left="1418" w:right="-232"/>
        <w:contextualSpacing/>
        <w:jc w:val="both"/>
        <w:rPr>
          <w:rFonts w:ascii="Noto Sans" w:hAnsi="Noto Sans" w:cs="Noto Sans"/>
        </w:rPr>
      </w:pPr>
    </w:p>
    <w:p w14:paraId="6CE922A9" w14:textId="77777777" w:rsidR="00DD2B42" w:rsidRPr="00DD2B42" w:rsidRDefault="00DD2B42" w:rsidP="00DD2B42">
      <w:pPr>
        <w:numPr>
          <w:ilvl w:val="0"/>
          <w:numId w:val="78"/>
        </w:numPr>
        <w:spacing w:after="160" w:line="259" w:lineRule="auto"/>
        <w:ind w:left="1418" w:right="-232" w:hanging="284"/>
        <w:contextualSpacing/>
        <w:jc w:val="both"/>
        <w:rPr>
          <w:rFonts w:ascii="Noto Sans" w:hAnsi="Noto Sans" w:cs="Noto Sans"/>
        </w:rPr>
      </w:pPr>
      <w:r w:rsidRPr="00DD2B42">
        <w:rPr>
          <w:rFonts w:ascii="Noto Sans" w:hAnsi="Noto Sans" w:cs="Noto Sans"/>
        </w:rPr>
        <w:t>Únicamente en los casos que así se indique textualmente en la CONVOCATORIA, además del formato PDF mencionado en el punto anterior, los LICITANTES podrán presentar los documentos de su proposición en los formatos generados mediante el software Microsoft Word, extensiones .</w:t>
      </w:r>
      <w:proofErr w:type="spellStart"/>
      <w:r w:rsidRPr="00DD2B42">
        <w:rPr>
          <w:rFonts w:ascii="Noto Sans" w:hAnsi="Noto Sans" w:cs="Noto Sans"/>
        </w:rPr>
        <w:t>doc</w:t>
      </w:r>
      <w:proofErr w:type="spellEnd"/>
      <w:r w:rsidRPr="00DD2B42">
        <w:rPr>
          <w:rFonts w:ascii="Noto Sans" w:hAnsi="Noto Sans" w:cs="Noto Sans"/>
        </w:rPr>
        <w:t xml:space="preserve"> (Word 97- 2003), .docx (Word 2007-2010), y/o Microsoft Excel, extensiones .xls (Excel 97- 2003), .xlsx (Excel 2007-2010). En el caso de los formatos elaborados con diferente software, tiene que hacerse la conversión y presentarse en la forma antes señalada. </w:t>
      </w:r>
    </w:p>
    <w:p w14:paraId="46E39432" w14:textId="77777777" w:rsidR="00DD2B42" w:rsidRPr="00DD2B42" w:rsidRDefault="00DD2B42" w:rsidP="00DD2B42">
      <w:pPr>
        <w:ind w:left="1418" w:right="-232" w:hanging="284"/>
        <w:contextualSpacing/>
        <w:jc w:val="both"/>
        <w:rPr>
          <w:rFonts w:ascii="Noto Sans" w:hAnsi="Noto Sans" w:cs="Noto Sans"/>
        </w:rPr>
      </w:pPr>
    </w:p>
    <w:p w14:paraId="23B92419" w14:textId="77777777" w:rsidR="00DD2B42" w:rsidRPr="00DD2B42" w:rsidRDefault="00DD2B42" w:rsidP="00DD2B42">
      <w:pPr>
        <w:numPr>
          <w:ilvl w:val="0"/>
          <w:numId w:val="78"/>
        </w:numPr>
        <w:spacing w:after="160" w:line="259" w:lineRule="auto"/>
        <w:ind w:left="1418" w:right="-232" w:hanging="284"/>
        <w:jc w:val="both"/>
        <w:rPr>
          <w:rFonts w:ascii="Noto Sans" w:hAnsi="Noto Sans" w:cs="Noto Sans"/>
        </w:rPr>
      </w:pPr>
      <w:r w:rsidRPr="00DD2B42">
        <w:rPr>
          <w:rFonts w:ascii="Noto Sans" w:hAnsi="Noto Sans" w:cs="Noto Sans"/>
        </w:rPr>
        <w:t xml:space="preserve">En el supuesto que, antes de enviar la proposición el Compras MX indique que la proposición carece de firma electrónica </w:t>
      </w:r>
      <w:r w:rsidRPr="00DD2B42">
        <w:rPr>
          <w:rFonts w:ascii="Noto Sans" w:hAnsi="Noto Sans" w:cs="Noto Sans"/>
          <w:b/>
          <w:bCs/>
        </w:rPr>
        <w:t>“</w:t>
      </w:r>
      <w:bookmarkStart w:id="12" w:name="_Hlk514925061"/>
      <w:r w:rsidRPr="00DD2B42">
        <w:rPr>
          <w:rFonts w:ascii="Noto Sans" w:hAnsi="Noto Sans" w:cs="Noto Sans"/>
          <w:b/>
          <w:bCs/>
        </w:rPr>
        <w:t>sin archivo adjunto”</w:t>
      </w:r>
      <w:r w:rsidRPr="00DD2B42">
        <w:rPr>
          <w:rFonts w:ascii="Noto Sans" w:hAnsi="Noto Sans" w:cs="Noto Sans"/>
        </w:rPr>
        <w:t xml:space="preserve"> </w:t>
      </w:r>
      <w:bookmarkEnd w:id="12"/>
      <w:r w:rsidRPr="00DD2B42">
        <w:rPr>
          <w:rFonts w:ascii="Noto Sans" w:hAnsi="Noto Sans" w:cs="Noto Sans"/>
        </w:rPr>
        <w:t xml:space="preserve">o, el Compras MX la identifique como </w:t>
      </w:r>
      <w:r w:rsidRPr="00DD2B42">
        <w:rPr>
          <w:rFonts w:ascii="Noto Sans" w:hAnsi="Noto Sans" w:cs="Noto Sans"/>
          <w:b/>
          <w:bCs/>
        </w:rPr>
        <w:t>“Archivo con firma digital no válido”</w:t>
      </w:r>
      <w:r w:rsidRPr="00DD2B42">
        <w:rPr>
          <w:rFonts w:ascii="Noto Sans" w:hAnsi="Noto Sans" w:cs="Noto Sans"/>
        </w:rPr>
        <w:t xml:space="preserve">, los LICITANTES tendrán que realizar nuevamente el procedimiento de firma electrónica de sus proposiciones, hasta que el sistema indique </w:t>
      </w:r>
      <w:r w:rsidRPr="00DD2B42">
        <w:rPr>
          <w:rFonts w:ascii="Noto Sans" w:hAnsi="Noto Sans" w:cs="Noto Sans"/>
          <w:b/>
          <w:bCs/>
        </w:rPr>
        <w:t>“Archivo con firma digital válida”</w:t>
      </w:r>
      <w:r w:rsidRPr="00DD2B42">
        <w:rPr>
          <w:rFonts w:ascii="Noto Sans" w:hAnsi="Noto Sans" w:cs="Noto Sans"/>
        </w:rPr>
        <w:t>, para que se pueda considerar como firma válida.</w:t>
      </w:r>
    </w:p>
    <w:p w14:paraId="10AA9612" w14:textId="77777777" w:rsidR="00DD2B42" w:rsidRPr="00DD2B42" w:rsidRDefault="00DD2B42" w:rsidP="00DD2B42">
      <w:pPr>
        <w:ind w:left="1418" w:right="-232" w:hanging="284"/>
        <w:jc w:val="both"/>
        <w:rPr>
          <w:rFonts w:ascii="Noto Sans" w:hAnsi="Noto Sans" w:cs="Noto Sans"/>
        </w:rPr>
      </w:pPr>
    </w:p>
    <w:p w14:paraId="7B4BF2D9" w14:textId="77777777" w:rsidR="00DD2B42" w:rsidRPr="00DD2B42" w:rsidRDefault="00DD2B42" w:rsidP="00DD2B42">
      <w:pPr>
        <w:numPr>
          <w:ilvl w:val="0"/>
          <w:numId w:val="78"/>
        </w:numPr>
        <w:spacing w:after="160" w:line="259" w:lineRule="auto"/>
        <w:ind w:left="1418" w:right="-232" w:hanging="284"/>
        <w:jc w:val="both"/>
        <w:rPr>
          <w:rFonts w:ascii="Noto Sans" w:hAnsi="Noto Sans" w:cs="Noto Sans"/>
        </w:rPr>
      </w:pPr>
      <w:r w:rsidRPr="00DD2B42">
        <w:rPr>
          <w:rFonts w:ascii="Noto Sans" w:hAnsi="Noto Sans" w:cs="Noto Sans"/>
          <w:lang w:val="x-none"/>
        </w:rPr>
        <w:t xml:space="preserve">En cumplimiento a las instrucciones emitidas por la </w:t>
      </w:r>
      <w:r w:rsidRPr="00DD2B42">
        <w:rPr>
          <w:rFonts w:ascii="Noto Sans" w:hAnsi="Noto Sans" w:cs="Noto Sans"/>
          <w:b/>
          <w:bCs/>
          <w:lang w:val="x-none"/>
        </w:rPr>
        <w:t>Oficialía</w:t>
      </w:r>
      <w:r w:rsidRPr="00DD2B42">
        <w:rPr>
          <w:rFonts w:ascii="Noto Sans" w:hAnsi="Noto Sans" w:cs="Noto Sans"/>
          <w:b/>
          <w:bCs/>
          <w:color w:val="000000"/>
          <w:lang w:val="x-none"/>
        </w:rPr>
        <w:t xml:space="preserve"> Mayor </w:t>
      </w:r>
      <w:r w:rsidRPr="00DD2B42">
        <w:rPr>
          <w:rFonts w:ascii="Noto Sans" w:hAnsi="Noto Sans" w:cs="Noto Sans"/>
          <w:color w:val="000000"/>
          <w:lang w:val="x-none"/>
        </w:rPr>
        <w:t xml:space="preserve">de la </w:t>
      </w:r>
      <w:r w:rsidRPr="00DD2B42">
        <w:rPr>
          <w:rFonts w:ascii="Noto Sans" w:hAnsi="Noto Sans" w:cs="Noto Sans"/>
          <w:b/>
          <w:bCs/>
          <w:color w:val="000000"/>
          <w:lang w:val="x-none"/>
        </w:rPr>
        <w:t>SHCP</w:t>
      </w:r>
      <w:r w:rsidRPr="00DD2B42">
        <w:rPr>
          <w:rFonts w:ascii="Noto Sans" w:hAnsi="Noto Sans" w:cs="Noto Sans"/>
          <w:color w:val="000000"/>
          <w:lang w:val="x-none"/>
        </w:rPr>
        <w:t>, se informa que</w:t>
      </w:r>
      <w:r w:rsidRPr="00DD2B42">
        <w:rPr>
          <w:rFonts w:ascii="Noto Sans" w:hAnsi="Noto Sans" w:cs="Noto Sans"/>
          <w:color w:val="000000"/>
        </w:rPr>
        <w:t xml:space="preserve"> </w:t>
      </w:r>
      <w:r w:rsidRPr="00DD2B42">
        <w:rPr>
          <w:rFonts w:ascii="Noto Sans" w:hAnsi="Noto Sans" w:cs="Noto Sans"/>
          <w:color w:val="000000"/>
          <w:lang w:val="x-none"/>
        </w:rPr>
        <w:t xml:space="preserve">la </w:t>
      </w:r>
      <w:r w:rsidRPr="00DD2B42">
        <w:rPr>
          <w:rFonts w:ascii="Noto Sans" w:hAnsi="Noto Sans" w:cs="Noto Sans"/>
          <w:color w:val="000000"/>
        </w:rPr>
        <w:t>proposición</w:t>
      </w:r>
      <w:r w:rsidRPr="00DD2B42">
        <w:rPr>
          <w:rFonts w:ascii="Noto Sans" w:hAnsi="Noto Sans" w:cs="Noto Sans"/>
          <w:color w:val="000000"/>
          <w:lang w:val="x-none"/>
        </w:rPr>
        <w:t xml:space="preserve"> que no sea firmada electrónicamente por los participantes en un proceso de contratación de acuerdo con lo establecido en la Guía del Licitante, el sistema le asignará el estatus predeterminado </w:t>
      </w:r>
      <w:r w:rsidRPr="00DD2B42">
        <w:rPr>
          <w:rFonts w:ascii="Noto Sans" w:hAnsi="Noto Sans" w:cs="Noto Sans"/>
          <w:b/>
          <w:bCs/>
          <w:color w:val="000000"/>
          <w:lang w:val="x-none"/>
        </w:rPr>
        <w:t>“RECHAZADO”</w:t>
      </w:r>
      <w:r w:rsidRPr="00DD2B42">
        <w:rPr>
          <w:rFonts w:ascii="Noto Sans" w:hAnsi="Noto Sans" w:cs="Noto Sans"/>
          <w:color w:val="000000"/>
          <w:lang w:val="x-none"/>
        </w:rPr>
        <w:t xml:space="preserve">. </w:t>
      </w:r>
      <w:r w:rsidRPr="00DD2B42">
        <w:rPr>
          <w:rFonts w:ascii="Noto Sans" w:hAnsi="Noto Sans" w:cs="Noto Sans"/>
        </w:rPr>
        <w:t>En consecuencia</w:t>
      </w:r>
      <w:r w:rsidRPr="00DD2B42">
        <w:rPr>
          <w:rFonts w:ascii="Noto Sans" w:hAnsi="Noto Sans" w:cs="Noto Sans"/>
          <w:lang w:val="x-none"/>
        </w:rPr>
        <w:t xml:space="preserve">, </w:t>
      </w:r>
      <w:r w:rsidRPr="00DD2B42">
        <w:rPr>
          <w:rFonts w:ascii="Noto Sans" w:hAnsi="Noto Sans" w:cs="Noto Sans"/>
        </w:rPr>
        <w:t>los LICITANTES</w:t>
      </w:r>
      <w:r w:rsidRPr="00DD2B42">
        <w:rPr>
          <w:rFonts w:ascii="Noto Sans" w:hAnsi="Noto Sans" w:cs="Noto Sans"/>
          <w:color w:val="000000"/>
          <w:lang w:val="x-none"/>
        </w:rPr>
        <w:t xml:space="preserve"> </w:t>
      </w:r>
      <w:r w:rsidRPr="00DD2B42">
        <w:rPr>
          <w:rFonts w:ascii="Noto Sans" w:hAnsi="Noto Sans" w:cs="Noto Sans"/>
          <w:color w:val="000000"/>
        </w:rPr>
        <w:t xml:space="preserve">deben </w:t>
      </w:r>
      <w:r w:rsidRPr="00DD2B42">
        <w:rPr>
          <w:rFonts w:ascii="Noto Sans" w:hAnsi="Noto Sans" w:cs="Noto Sans"/>
          <w:color w:val="000000"/>
          <w:lang w:val="x-none"/>
        </w:rPr>
        <w:t>tomar las debidas provisiones fundados en el numeral 16 del Acuerdo por el que se establecen las disposiciones que se deberán observar para la utilización del Sistema Electrónico de Información Pública Gubernamental denominado Compras MX. </w:t>
      </w:r>
    </w:p>
    <w:p w14:paraId="2BB06585" w14:textId="77777777" w:rsidR="00DD2B42" w:rsidRPr="00DD2B42" w:rsidRDefault="00DD2B42" w:rsidP="00DD2B42">
      <w:pPr>
        <w:ind w:left="851" w:right="-232"/>
        <w:jc w:val="both"/>
        <w:rPr>
          <w:rFonts w:ascii="Noto Sans" w:hAnsi="Noto Sans" w:cs="Noto Sans"/>
        </w:rPr>
      </w:pPr>
    </w:p>
    <w:p w14:paraId="29336E5E" w14:textId="77777777" w:rsidR="00DD2B42" w:rsidRPr="00DD2B42" w:rsidRDefault="00DD2B42" w:rsidP="00DD2B42">
      <w:pPr>
        <w:numPr>
          <w:ilvl w:val="0"/>
          <w:numId w:val="77"/>
        </w:numPr>
        <w:tabs>
          <w:tab w:val="left" w:pos="1843"/>
          <w:tab w:val="right" w:pos="9072"/>
        </w:tabs>
        <w:spacing w:after="160" w:line="259" w:lineRule="auto"/>
        <w:ind w:left="1134" w:right="-232" w:hanging="283"/>
        <w:contextualSpacing/>
        <w:jc w:val="both"/>
        <w:rPr>
          <w:rFonts w:ascii="Noto Sans" w:hAnsi="Noto Sans" w:cs="Noto Sans"/>
        </w:rPr>
      </w:pPr>
      <w:r w:rsidRPr="00DD2B42">
        <w:rPr>
          <w:rFonts w:ascii="Noto Sans" w:hAnsi="Noto Sans" w:cs="Noto Sans"/>
        </w:rPr>
        <w:t xml:space="preserve">Para la presentación y firma de proposiciones, los LICITANTES utilizarán la </w:t>
      </w:r>
      <w:proofErr w:type="spellStart"/>
      <w:proofErr w:type="gramStart"/>
      <w:r w:rsidRPr="00DD2B42">
        <w:rPr>
          <w:rFonts w:ascii="Noto Sans" w:hAnsi="Noto Sans" w:cs="Noto Sans"/>
          <w:b/>
          <w:bCs/>
        </w:rPr>
        <w:t>e.firma</w:t>
      </w:r>
      <w:proofErr w:type="spellEnd"/>
      <w:proofErr w:type="gramEnd"/>
      <w:r w:rsidRPr="00DD2B42">
        <w:rPr>
          <w:rFonts w:ascii="Noto Sans" w:hAnsi="Noto Sans" w:cs="Noto Sans"/>
        </w:rPr>
        <w:t xml:space="preserve"> o certificado digital que emite el SAT para el cumplimiento de obligaciones fiscales. Por lo tanto, no será necesaria la firma autógrafa en los documentos de las proposiciones y bastará con la firma electrónica validada por el Compras MX. No obstante, lo anterior, con base en lo estipulado en antepenúltimo párrafo del artículo 41 del REGLAMENTO, aquellos documentos tales como Contratos, Constancias, Actas, Escrituras Públicas, Compromisos con la Transparencia, Contratos de promesa de </w:t>
      </w:r>
      <w:r w:rsidRPr="00DD2B42">
        <w:rPr>
          <w:rFonts w:ascii="Noto Sans" w:hAnsi="Noto Sans" w:cs="Noto Sans"/>
        </w:rPr>
        <w:lastRenderedPageBreak/>
        <w:t xml:space="preserve">renta de equipo, Cartas de los Subcontratistas y/o Arrendadores, </w:t>
      </w:r>
      <w:proofErr w:type="spellStart"/>
      <w:r w:rsidRPr="00DD2B42">
        <w:rPr>
          <w:rFonts w:ascii="Noto Sans" w:hAnsi="Noto Sans" w:cs="Noto Sans"/>
        </w:rPr>
        <w:t>Curríulums</w:t>
      </w:r>
      <w:proofErr w:type="spellEnd"/>
      <w:r w:rsidRPr="00DD2B42">
        <w:rPr>
          <w:rFonts w:ascii="Noto Sans" w:hAnsi="Noto Sans" w:cs="Noto Sans"/>
        </w:rPr>
        <w:t xml:space="preserve"> del personal, etc., si deben presentarse completos, legibles y debidamente suscritos autógrafamente por las partes involucradas en su emisión.</w:t>
      </w:r>
    </w:p>
    <w:p w14:paraId="351DD7D4" w14:textId="77777777" w:rsidR="00DD2B42" w:rsidRPr="00DD2B42" w:rsidRDefault="00DD2B42" w:rsidP="00DD2B42">
      <w:pPr>
        <w:ind w:left="1843" w:right="-232"/>
        <w:contextualSpacing/>
        <w:jc w:val="both"/>
        <w:rPr>
          <w:rFonts w:ascii="Noto Sans" w:hAnsi="Noto Sans" w:cs="Noto Sans"/>
        </w:rPr>
      </w:pPr>
    </w:p>
    <w:p w14:paraId="54EDA506" w14:textId="77777777" w:rsidR="00DD2B42" w:rsidRPr="00DD2B42" w:rsidRDefault="00DD2B42" w:rsidP="00DD2B42">
      <w:pPr>
        <w:numPr>
          <w:ilvl w:val="0"/>
          <w:numId w:val="77"/>
        </w:numPr>
        <w:spacing w:after="160" w:line="259" w:lineRule="auto"/>
        <w:ind w:left="1134" w:right="-232" w:hanging="283"/>
        <w:contextualSpacing/>
        <w:jc w:val="both"/>
        <w:rPr>
          <w:rFonts w:ascii="Noto Sans" w:hAnsi="Noto Sans" w:cs="Noto Sans"/>
        </w:rPr>
      </w:pPr>
      <w:r w:rsidRPr="00DD2B42">
        <w:rPr>
          <w:rFonts w:ascii="Noto Sans" w:hAnsi="Noto Sans" w:cs="Noto Sans"/>
        </w:rPr>
        <w:t xml:space="preserve">El sobre con la proposición será generado mediante el uso de tecnologías que resguarden la confidencialidad de la información, de tal forma que sea inviolable, mediante el programa informático que la SHCP les proporcione una vez concluido el proceso de certificación de su medio de identificación electrónica.  </w:t>
      </w:r>
    </w:p>
    <w:p w14:paraId="3BE0BC2F" w14:textId="77777777" w:rsidR="00DD2B42" w:rsidRPr="00DD2B42" w:rsidRDefault="00DD2B42" w:rsidP="00DD2B42">
      <w:pPr>
        <w:ind w:left="1134" w:right="-232"/>
        <w:contextualSpacing/>
        <w:jc w:val="both"/>
        <w:rPr>
          <w:rFonts w:ascii="Noto Sans" w:hAnsi="Noto Sans" w:cs="Noto Sans"/>
        </w:rPr>
      </w:pPr>
    </w:p>
    <w:p w14:paraId="37A02B38" w14:textId="77777777" w:rsidR="00DD2B42" w:rsidRPr="00DD2B42" w:rsidRDefault="00DD2B42" w:rsidP="00DD2B42">
      <w:pPr>
        <w:numPr>
          <w:ilvl w:val="0"/>
          <w:numId w:val="77"/>
        </w:numPr>
        <w:spacing w:after="160" w:line="259" w:lineRule="auto"/>
        <w:ind w:left="1134" w:right="-232" w:hanging="283"/>
        <w:contextualSpacing/>
        <w:jc w:val="both"/>
        <w:rPr>
          <w:rFonts w:ascii="Noto Sans" w:hAnsi="Noto Sans" w:cs="Noto Sans"/>
        </w:rPr>
      </w:pPr>
      <w:r w:rsidRPr="00DD2B42">
        <w:rPr>
          <w:rFonts w:ascii="Noto Sans" w:hAnsi="Noto Sans" w:cs="Noto Sans"/>
        </w:rPr>
        <w:t>La inalterabilidad y conservación de la información contenida o remitida a través de Compras MX, está garantizada por el uso de protocolos de seguridad alineados a los estándar</w:t>
      </w:r>
      <w:r w:rsidRPr="00DD2B42">
        <w:rPr>
          <w:rFonts w:asciiTheme="minorHAnsi" w:eastAsiaTheme="minorHAnsi" w:hAnsiTheme="minorHAnsi" w:cstheme="minorBidi"/>
          <w:sz w:val="22"/>
          <w:szCs w:val="22"/>
          <w:lang w:eastAsia="en-US"/>
        </w:rPr>
        <w:t xml:space="preserve"> </w:t>
      </w:r>
      <w:r w:rsidRPr="00DD2B42">
        <w:rPr>
          <w:rFonts w:ascii="Noto Sans" w:hAnsi="Noto Sans" w:cs="Noto Sans"/>
        </w:rPr>
        <w:t>Compras MX es internacionales; no obstante, los usuarios de dicho sistema tendrán que observar las medidas de seguridad que garanticen que los documentos electrónicos que incorporen al mismo se encuentren libres de virus informáticos.</w:t>
      </w:r>
    </w:p>
    <w:p w14:paraId="16A6DC83" w14:textId="77777777" w:rsidR="00DD2B42" w:rsidRPr="00DD2B42" w:rsidRDefault="00DD2B42" w:rsidP="00DD2B42">
      <w:pPr>
        <w:ind w:left="1134" w:right="-232" w:hanging="283"/>
        <w:contextualSpacing/>
        <w:jc w:val="both"/>
        <w:rPr>
          <w:rFonts w:ascii="Noto Sans" w:hAnsi="Noto Sans" w:cs="Noto Sans"/>
        </w:rPr>
      </w:pPr>
    </w:p>
    <w:p w14:paraId="1A6646EA" w14:textId="77777777" w:rsidR="00DD2B42" w:rsidRPr="00DD2B42" w:rsidRDefault="00DD2B42" w:rsidP="00DD2B42">
      <w:pPr>
        <w:numPr>
          <w:ilvl w:val="0"/>
          <w:numId w:val="77"/>
        </w:numPr>
        <w:spacing w:after="160" w:line="259" w:lineRule="auto"/>
        <w:ind w:left="1134" w:right="-232" w:hanging="283"/>
        <w:jc w:val="both"/>
        <w:rPr>
          <w:rFonts w:ascii="Noto Sans" w:hAnsi="Noto Sans" w:cs="Noto Sans"/>
          <w:lang w:val="x-none"/>
        </w:rPr>
      </w:pPr>
      <w:r w:rsidRPr="00DD2B42">
        <w:rPr>
          <w:rFonts w:ascii="Noto Sans" w:hAnsi="Noto Sans" w:cs="Noto Sans"/>
          <w:lang w:val="x-none"/>
        </w:rPr>
        <w:t>Los LICITANTES, aceptan que se tendrá como no presentada</w:t>
      </w:r>
      <w:r w:rsidRPr="00DD2B42">
        <w:rPr>
          <w:rFonts w:ascii="Noto Sans" w:hAnsi="Noto Sans" w:cs="Noto Sans"/>
        </w:rPr>
        <w:t xml:space="preserve"> </w:t>
      </w:r>
      <w:r w:rsidRPr="00DD2B42">
        <w:rPr>
          <w:rFonts w:ascii="Noto Sans" w:hAnsi="Noto Sans" w:cs="Noto Sans"/>
          <w:lang w:val="x-none"/>
        </w:rPr>
        <w:t xml:space="preserve">la documentación requerida por la </w:t>
      </w:r>
      <w:r w:rsidRPr="00DD2B42">
        <w:rPr>
          <w:rFonts w:ascii="Noto Sans" w:hAnsi="Noto Sans" w:cs="Noto Sans"/>
        </w:rPr>
        <w:t>CONVOCANTE con las correspondientes afectaciones a su solvencia</w:t>
      </w:r>
      <w:r w:rsidRPr="00DD2B42">
        <w:rPr>
          <w:rFonts w:ascii="Noto Sans" w:hAnsi="Noto Sans" w:cs="Noto Sans"/>
          <w:lang w:val="x-none"/>
        </w:rPr>
        <w:t xml:space="preserve">, cuando </w:t>
      </w:r>
      <w:r w:rsidRPr="00DD2B42">
        <w:rPr>
          <w:rFonts w:ascii="Noto Sans" w:hAnsi="Noto Sans" w:cs="Noto Sans"/>
        </w:rPr>
        <w:t>los</w:t>
      </w:r>
      <w:r w:rsidRPr="00DD2B42">
        <w:rPr>
          <w:rFonts w:ascii="Noto Sans" w:hAnsi="Noto Sans" w:cs="Noto Sans"/>
          <w:lang w:val="x-none"/>
        </w:rPr>
        <w:t xml:space="preserve"> archivo</w:t>
      </w:r>
      <w:r w:rsidRPr="00DD2B42">
        <w:rPr>
          <w:rFonts w:ascii="Noto Sans" w:hAnsi="Noto Sans" w:cs="Noto Sans"/>
        </w:rPr>
        <w:t>s</w:t>
      </w:r>
      <w:r w:rsidRPr="00DD2B42">
        <w:rPr>
          <w:rFonts w:ascii="Noto Sans" w:hAnsi="Noto Sans" w:cs="Noto Sans"/>
          <w:lang w:val="x-none"/>
        </w:rPr>
        <w:t xml:space="preserve"> electrónico</w:t>
      </w:r>
      <w:r w:rsidRPr="00DD2B42">
        <w:rPr>
          <w:rFonts w:ascii="Noto Sans" w:hAnsi="Noto Sans" w:cs="Noto Sans"/>
        </w:rPr>
        <w:t>s</w:t>
      </w:r>
      <w:r w:rsidRPr="00DD2B42">
        <w:rPr>
          <w:rFonts w:ascii="Noto Sans" w:hAnsi="Noto Sans" w:cs="Noto Sans"/>
          <w:lang w:val="x-none"/>
        </w:rPr>
        <w:t xml:space="preserve"> que </w:t>
      </w:r>
      <w:r w:rsidRPr="00DD2B42">
        <w:rPr>
          <w:rFonts w:ascii="Noto Sans" w:hAnsi="Noto Sans" w:cs="Noto Sans"/>
        </w:rPr>
        <w:t>contengan alguno de los documentos de</w:t>
      </w:r>
      <w:r w:rsidRPr="00DD2B42">
        <w:rPr>
          <w:rFonts w:ascii="Noto Sans" w:hAnsi="Noto Sans" w:cs="Noto Sans"/>
          <w:lang w:val="x-none"/>
        </w:rPr>
        <w:t xml:space="preserve"> las proposiciones no pueda abrirse por tener algún virus informático o por cualquier otra causa ajena a la ASIPONA ALTAMIRA</w:t>
      </w:r>
      <w:r w:rsidRPr="00DD2B42">
        <w:rPr>
          <w:rFonts w:ascii="Noto Sans" w:hAnsi="Noto Sans" w:cs="Noto Sans"/>
        </w:rPr>
        <w:t xml:space="preserve"> o que en su caso, no contengan los archivos correspondientes</w:t>
      </w:r>
      <w:r w:rsidRPr="00DD2B42">
        <w:rPr>
          <w:rFonts w:ascii="Noto Sans" w:hAnsi="Noto Sans" w:cs="Noto Sans"/>
          <w:lang w:val="x-none"/>
        </w:rPr>
        <w:t>.</w:t>
      </w:r>
    </w:p>
    <w:p w14:paraId="60BB30C2" w14:textId="77777777" w:rsidR="00DD2B42" w:rsidRPr="00DD2B42" w:rsidRDefault="00DD2B42" w:rsidP="00DD2B42">
      <w:pPr>
        <w:tabs>
          <w:tab w:val="left" w:pos="1560"/>
        </w:tabs>
        <w:ind w:left="1418" w:right="-232"/>
        <w:jc w:val="both"/>
        <w:rPr>
          <w:rFonts w:ascii="Noto Sans" w:hAnsi="Noto Sans" w:cs="Noto Sans"/>
          <w:lang w:val="x-none"/>
        </w:rPr>
      </w:pPr>
    </w:p>
    <w:p w14:paraId="084A73B2" w14:textId="77777777" w:rsidR="00DD2B42" w:rsidRPr="00DD2B42" w:rsidRDefault="00DD2B42" w:rsidP="007C7368">
      <w:pPr>
        <w:numPr>
          <w:ilvl w:val="0"/>
          <w:numId w:val="82"/>
        </w:numPr>
        <w:tabs>
          <w:tab w:val="num" w:pos="851"/>
          <w:tab w:val="num" w:pos="1708"/>
        </w:tabs>
        <w:spacing w:after="160" w:line="259" w:lineRule="auto"/>
        <w:ind w:left="851" w:right="-232" w:hanging="284"/>
        <w:jc w:val="both"/>
        <w:rPr>
          <w:rFonts w:ascii="Noto Sans" w:hAnsi="Noto Sans" w:cs="Noto Sans"/>
          <w:b/>
        </w:rPr>
      </w:pPr>
      <w:r w:rsidRPr="00DD2B42">
        <w:rPr>
          <w:rFonts w:ascii="Noto Sans" w:hAnsi="Noto Sans" w:cs="Noto Sans"/>
          <w:b/>
        </w:rPr>
        <w:t xml:space="preserve"> CONSIDERACIONES PARA LA INTEGRACIÓN DE LAS PROPOSICIONES.</w:t>
      </w:r>
    </w:p>
    <w:p w14:paraId="2B4538C0" w14:textId="77777777" w:rsidR="00DD2B42" w:rsidRPr="00DD2B42" w:rsidRDefault="00DD2B42" w:rsidP="00DD2B42">
      <w:pPr>
        <w:ind w:left="851" w:right="-232"/>
        <w:jc w:val="both"/>
        <w:rPr>
          <w:rFonts w:ascii="Noto Sans" w:hAnsi="Noto Sans" w:cs="Noto Sans"/>
          <w:b/>
        </w:rPr>
      </w:pPr>
    </w:p>
    <w:p w14:paraId="199EE35C" w14:textId="48CDE31B" w:rsidR="00DD2B42" w:rsidRPr="00DD2B42" w:rsidRDefault="00DD2B42" w:rsidP="00DD2B42">
      <w:pPr>
        <w:tabs>
          <w:tab w:val="left" w:pos="851"/>
          <w:tab w:val="left" w:pos="5103"/>
        </w:tabs>
        <w:ind w:left="851" w:right="-232"/>
        <w:jc w:val="both"/>
        <w:rPr>
          <w:rFonts w:ascii="Noto Sans" w:hAnsi="Noto Sans" w:cs="Noto Sans"/>
        </w:rPr>
      </w:pPr>
      <w:r w:rsidRPr="00DD2B42">
        <w:rPr>
          <w:rFonts w:ascii="Noto Sans" w:hAnsi="Noto Sans" w:cs="Noto Sans"/>
        </w:rPr>
        <w:t xml:space="preserve">Los LICITANTES en cumplimiento a lo instruido en el artículo 41 del REGLAMENTO, al integrar su proposición tendrán la obligación de cumplir con la totalidad de los requisitos generales y particulares establecidos en la CONVOCATORIA, la normatividad aplicable en la materia, así como en las aclaraciones y modificaciones que, en su caso, afecten los términos originalmente establecidos en la CONVOCATORIA. Para ello, al presentar sus proposiciones deberán entregar toda la información y la documentación soporte solicitada para cada uno de los </w:t>
      </w:r>
      <w:r w:rsidRPr="00DD2B42">
        <w:rPr>
          <w:rFonts w:ascii="Noto Sans" w:hAnsi="Noto Sans" w:cs="Noto Sans"/>
          <w:b/>
          <w:bCs/>
        </w:rPr>
        <w:t>ANEXOS</w:t>
      </w:r>
      <w:r w:rsidRPr="00DD2B42">
        <w:rPr>
          <w:rFonts w:ascii="Noto Sans" w:hAnsi="Noto Sans" w:cs="Noto Sans"/>
        </w:rPr>
        <w:t xml:space="preserve"> que componen los </w:t>
      </w:r>
      <w:r w:rsidRPr="00DD2B42">
        <w:rPr>
          <w:rFonts w:ascii="Noto Sans" w:hAnsi="Noto Sans" w:cs="Noto Sans"/>
          <w:b/>
          <w:bCs/>
        </w:rPr>
        <w:t xml:space="preserve">Documentos </w:t>
      </w:r>
      <w:r w:rsidRPr="00DD2B42">
        <w:rPr>
          <w:rFonts w:ascii="Noto Sans" w:hAnsi="Noto Sans" w:cs="Noto Sans"/>
        </w:rPr>
        <w:t xml:space="preserve">descritos en el </w:t>
      </w:r>
      <w:proofErr w:type="spellStart"/>
      <w:r w:rsidRPr="00DD2B42">
        <w:rPr>
          <w:rFonts w:ascii="Noto Sans" w:hAnsi="Noto Sans" w:cs="Noto Sans"/>
          <w:b/>
          <w:bCs/>
        </w:rPr>
        <w:t>subnumeral</w:t>
      </w:r>
      <w:proofErr w:type="spellEnd"/>
      <w:r w:rsidRPr="00DD2B42">
        <w:rPr>
          <w:rFonts w:ascii="Noto Sans" w:hAnsi="Noto Sans" w:cs="Noto Sans"/>
          <w:b/>
          <w:bCs/>
        </w:rPr>
        <w:t xml:space="preserve"> 1</w:t>
      </w:r>
      <w:r w:rsidR="009705ED">
        <w:rPr>
          <w:rFonts w:ascii="Noto Sans" w:hAnsi="Noto Sans" w:cs="Noto Sans"/>
          <w:b/>
          <w:bCs/>
        </w:rPr>
        <w:t>1</w:t>
      </w:r>
      <w:r w:rsidRPr="00DD2B42">
        <w:rPr>
          <w:rFonts w:ascii="Noto Sans" w:hAnsi="Noto Sans" w:cs="Noto Sans"/>
          <w:b/>
          <w:bCs/>
        </w:rPr>
        <w:t>.1</w:t>
      </w:r>
      <w:r w:rsidRPr="00DD2B42">
        <w:rPr>
          <w:rFonts w:ascii="Noto Sans" w:hAnsi="Noto Sans" w:cs="Noto Sans"/>
        </w:rPr>
        <w:t xml:space="preserve"> </w:t>
      </w:r>
      <w:r w:rsidRPr="00DD2B42">
        <w:rPr>
          <w:rFonts w:ascii="Noto Sans" w:hAnsi="Noto Sans" w:cs="Noto Sans"/>
          <w:b/>
          <w:bCs/>
        </w:rPr>
        <w:t>“Documentación Distinta”</w:t>
      </w:r>
      <w:r w:rsidRPr="00DD2B42">
        <w:rPr>
          <w:rFonts w:ascii="Noto Sans" w:hAnsi="Noto Sans" w:cs="Noto Sans"/>
        </w:rPr>
        <w:t xml:space="preserve"> y el </w:t>
      </w:r>
      <w:proofErr w:type="spellStart"/>
      <w:r w:rsidRPr="00DD2B42">
        <w:rPr>
          <w:rFonts w:ascii="Noto Sans" w:hAnsi="Noto Sans" w:cs="Noto Sans"/>
          <w:b/>
          <w:bCs/>
        </w:rPr>
        <w:t>subnumeral</w:t>
      </w:r>
      <w:proofErr w:type="spellEnd"/>
      <w:r w:rsidRPr="00DD2B42">
        <w:rPr>
          <w:rFonts w:ascii="Noto Sans" w:hAnsi="Noto Sans" w:cs="Noto Sans"/>
          <w:b/>
          <w:bCs/>
        </w:rPr>
        <w:t xml:space="preserve"> </w:t>
      </w:r>
      <w:r w:rsidR="009705ED">
        <w:rPr>
          <w:rFonts w:ascii="Noto Sans" w:hAnsi="Noto Sans" w:cs="Noto Sans"/>
          <w:b/>
          <w:bCs/>
        </w:rPr>
        <w:t>12</w:t>
      </w:r>
      <w:r w:rsidRPr="00DD2B42">
        <w:rPr>
          <w:rFonts w:ascii="Noto Sans" w:hAnsi="Noto Sans" w:cs="Noto Sans"/>
        </w:rPr>
        <w:t xml:space="preserve"> </w:t>
      </w:r>
      <w:r w:rsidRPr="00DD2B42">
        <w:rPr>
          <w:rFonts w:ascii="Noto Sans" w:hAnsi="Noto Sans" w:cs="Noto Sans"/>
          <w:b/>
          <w:bCs/>
        </w:rPr>
        <w:t>“Requisitos generales y particulares de los documentos de las proposiciones”</w:t>
      </w:r>
      <w:r w:rsidRPr="00DD2B42">
        <w:rPr>
          <w:rFonts w:ascii="Noto Sans" w:hAnsi="Noto Sans" w:cs="Noto Sans"/>
        </w:rPr>
        <w:t xml:space="preserve"> de la CONVOCATORIA, debidamente ordenandos, completos, perfectamente legibles y suscritos por ellos o por sus representantes legales. En consecuencia, se hacen del conocimiento de los LICITANTES los requisitos que a continuación se enlistan, en el entendido de que su consideración y cumplimiento son de </w:t>
      </w:r>
      <w:r w:rsidRPr="00DD2B42">
        <w:rPr>
          <w:rFonts w:ascii="Noto Sans" w:hAnsi="Noto Sans" w:cs="Noto Sans"/>
          <w:b/>
          <w:bCs/>
          <w:u w:val="single"/>
        </w:rPr>
        <w:t>carácter obligatorio</w:t>
      </w:r>
      <w:r w:rsidRPr="00DD2B42">
        <w:rPr>
          <w:rFonts w:ascii="Noto Sans" w:hAnsi="Noto Sans" w:cs="Noto Sans"/>
        </w:rPr>
        <w:t xml:space="preserve"> en este proceso de contratación para garantizar la solvencia de sus proposiciones y de esta manera evitar posibles </w:t>
      </w:r>
      <w:proofErr w:type="spellStart"/>
      <w:r w:rsidRPr="00DD2B42">
        <w:rPr>
          <w:rFonts w:ascii="Noto Sans" w:hAnsi="Noto Sans" w:cs="Noto Sans"/>
        </w:rPr>
        <w:t>desechamientos</w:t>
      </w:r>
      <w:proofErr w:type="spellEnd"/>
      <w:r w:rsidRPr="00DD2B42">
        <w:rPr>
          <w:rFonts w:ascii="Noto Sans" w:hAnsi="Noto Sans" w:cs="Noto Sans"/>
        </w:rPr>
        <w:t>:</w:t>
      </w:r>
    </w:p>
    <w:p w14:paraId="7F851071" w14:textId="77777777" w:rsidR="00DD2B42" w:rsidRPr="00DD2B42" w:rsidRDefault="00DD2B42" w:rsidP="00DD2B42">
      <w:pPr>
        <w:tabs>
          <w:tab w:val="left" w:pos="851"/>
          <w:tab w:val="left" w:pos="5103"/>
        </w:tabs>
        <w:ind w:left="851" w:right="-232"/>
        <w:jc w:val="both"/>
        <w:rPr>
          <w:rFonts w:ascii="Noto Sans" w:hAnsi="Noto Sans" w:cs="Noto Sans"/>
        </w:rPr>
      </w:pPr>
    </w:p>
    <w:p w14:paraId="2ED4BEF4" w14:textId="77777777" w:rsidR="00DD2B42" w:rsidRPr="00DD2B42" w:rsidRDefault="00DD2B42" w:rsidP="00DD2B42">
      <w:pPr>
        <w:numPr>
          <w:ilvl w:val="0"/>
          <w:numId w:val="19"/>
        </w:numPr>
        <w:spacing w:after="160" w:line="259" w:lineRule="auto"/>
        <w:ind w:left="1134" w:right="-232" w:hanging="283"/>
        <w:jc w:val="both"/>
        <w:rPr>
          <w:rFonts w:ascii="Noto Sans" w:hAnsi="Noto Sans" w:cs="Noto Sans"/>
        </w:rPr>
      </w:pPr>
      <w:r w:rsidRPr="00DD2B42">
        <w:rPr>
          <w:rFonts w:ascii="Noto Sans" w:hAnsi="Noto Sans" w:cs="Noto Sans"/>
        </w:rPr>
        <w:lastRenderedPageBreak/>
        <w:t>En cumplimiento a la fracción V del artículo 1 de la LEY, la proposición deberá elaborarse con apego a las disposiciones establecidas en la LEY, su REGLAMENTO y demás normatividad vigente aplicable.</w:t>
      </w:r>
    </w:p>
    <w:p w14:paraId="32AE72E1" w14:textId="77777777" w:rsidR="00DD2B42" w:rsidRPr="00DD2B42" w:rsidRDefault="00DD2B42" w:rsidP="00DD2B42">
      <w:pPr>
        <w:ind w:left="1134" w:right="-232" w:hanging="283"/>
        <w:jc w:val="both"/>
        <w:rPr>
          <w:rFonts w:ascii="Noto Sans" w:hAnsi="Noto Sans" w:cs="Noto Sans"/>
        </w:rPr>
      </w:pPr>
    </w:p>
    <w:p w14:paraId="6979EC37" w14:textId="77777777" w:rsidR="00DD2B42" w:rsidRPr="00DD2B42" w:rsidRDefault="00DD2B42" w:rsidP="00DD2B42">
      <w:pPr>
        <w:numPr>
          <w:ilvl w:val="0"/>
          <w:numId w:val="19"/>
        </w:numPr>
        <w:spacing w:after="160" w:line="259" w:lineRule="auto"/>
        <w:ind w:left="1134" w:right="-232" w:hanging="283"/>
        <w:jc w:val="both"/>
        <w:rPr>
          <w:rFonts w:ascii="Noto Sans" w:hAnsi="Noto Sans" w:cs="Noto Sans"/>
        </w:rPr>
      </w:pPr>
      <w:r w:rsidRPr="00DD2B42">
        <w:rPr>
          <w:rFonts w:ascii="Noto Sans" w:hAnsi="Noto Sans" w:cs="Noto Sans"/>
        </w:rPr>
        <w:t>Conforme con el quinto párrafo del artículo 27 de la LEY, los</w:t>
      </w:r>
      <w:r w:rsidRPr="00DD2B42">
        <w:rPr>
          <w:rFonts w:ascii="Noto Sans" w:hAnsi="Noto Sans" w:cs="Noto Sans"/>
          <w:b/>
        </w:rPr>
        <w:t xml:space="preserve"> </w:t>
      </w:r>
      <w:r w:rsidRPr="00DD2B42">
        <w:rPr>
          <w:rFonts w:ascii="Noto Sans" w:hAnsi="Noto Sans" w:cs="Noto Sans"/>
        </w:rPr>
        <w:t>LICITANTES reconocen y aceptan que el presente proceso de contratación inicia con la publicación de la CONVOCATORIA concluyendo con la emisión del Fallo y la firma del contrato o, en su caso, con la cancelación del proceso de contratación respectivo.</w:t>
      </w:r>
    </w:p>
    <w:p w14:paraId="0567E8F4" w14:textId="77777777" w:rsidR="00DD2B42" w:rsidRPr="00DD2B42" w:rsidRDefault="00DD2B42" w:rsidP="00DD2B42">
      <w:pPr>
        <w:ind w:left="1134" w:right="-232"/>
        <w:jc w:val="both"/>
        <w:rPr>
          <w:rFonts w:ascii="Noto Sans" w:hAnsi="Noto Sans" w:cs="Noto Sans"/>
        </w:rPr>
      </w:pPr>
    </w:p>
    <w:p w14:paraId="7E608C7D" w14:textId="77777777" w:rsidR="00DD2B42" w:rsidRPr="00DD2B42" w:rsidRDefault="00DD2B42" w:rsidP="00DD2B42">
      <w:pPr>
        <w:numPr>
          <w:ilvl w:val="0"/>
          <w:numId w:val="19"/>
        </w:numPr>
        <w:spacing w:after="160" w:line="259" w:lineRule="auto"/>
        <w:ind w:left="1134" w:right="-232" w:hanging="283"/>
        <w:jc w:val="both"/>
        <w:rPr>
          <w:rFonts w:ascii="Noto Sans" w:hAnsi="Noto Sans" w:cs="Noto Sans"/>
        </w:rPr>
      </w:pPr>
      <w:proofErr w:type="gramStart"/>
      <w:r w:rsidRPr="00DD2B42">
        <w:rPr>
          <w:rFonts w:ascii="Noto Sans" w:hAnsi="Noto Sans" w:cs="Noto Sans"/>
        </w:rPr>
        <w:t>De acuerdo a</w:t>
      </w:r>
      <w:proofErr w:type="gramEnd"/>
      <w:r w:rsidRPr="00DD2B42">
        <w:rPr>
          <w:rFonts w:ascii="Noto Sans" w:hAnsi="Noto Sans" w:cs="Noto Sans"/>
        </w:rPr>
        <w:t xml:space="preserve"> lo establecido en el último párrafo del artículo 42 del REGLAMENTO, las notificaciones a los LICITANTES respecto de los actos del presente proceso de contratación se realizarán a través de Compras MX.</w:t>
      </w:r>
    </w:p>
    <w:p w14:paraId="58FA8BEC" w14:textId="77777777" w:rsidR="00DD2B42" w:rsidRPr="00DD2B42" w:rsidRDefault="00DD2B42" w:rsidP="00DD2B42">
      <w:pPr>
        <w:ind w:left="1134" w:right="-232"/>
        <w:jc w:val="both"/>
        <w:rPr>
          <w:rFonts w:ascii="Noto Sans" w:hAnsi="Noto Sans" w:cs="Noto Sans"/>
        </w:rPr>
      </w:pPr>
    </w:p>
    <w:p w14:paraId="1ED6C7F6" w14:textId="77777777" w:rsidR="00DD2B42" w:rsidRPr="00DD2B42" w:rsidRDefault="00DD2B42" w:rsidP="00DD2B42">
      <w:pPr>
        <w:numPr>
          <w:ilvl w:val="0"/>
          <w:numId w:val="19"/>
        </w:numPr>
        <w:spacing w:after="160" w:line="259" w:lineRule="auto"/>
        <w:ind w:left="1134" w:right="-232" w:hanging="283"/>
        <w:jc w:val="both"/>
        <w:rPr>
          <w:rFonts w:ascii="Noto Sans" w:hAnsi="Noto Sans" w:cs="Noto Sans"/>
        </w:rPr>
      </w:pPr>
      <w:r w:rsidRPr="00DD2B42">
        <w:rPr>
          <w:rFonts w:ascii="Noto Sans" w:hAnsi="Noto Sans" w:cs="Noto Sans"/>
        </w:rPr>
        <w:t xml:space="preserve">Para la integración y elaboración de sus proporciones, cada LICITANTE será responsable de examinar detalladamente todos y cada uno de los requisitos generales y particulares tanto de los </w:t>
      </w:r>
      <w:r w:rsidRPr="00DD2B42">
        <w:rPr>
          <w:rFonts w:ascii="Noto Sans" w:hAnsi="Noto Sans" w:cs="Noto Sans"/>
          <w:b/>
          <w:bCs/>
        </w:rPr>
        <w:t xml:space="preserve">ANEXOS </w:t>
      </w:r>
      <w:r w:rsidRPr="00DD2B42">
        <w:rPr>
          <w:rFonts w:ascii="Noto Sans" w:hAnsi="Noto Sans" w:cs="Noto Sans"/>
        </w:rPr>
        <w:t xml:space="preserve">como de los </w:t>
      </w:r>
      <w:r w:rsidRPr="00DD2B42">
        <w:rPr>
          <w:rFonts w:ascii="Noto Sans" w:hAnsi="Noto Sans" w:cs="Noto Sans"/>
          <w:b/>
          <w:bCs/>
        </w:rPr>
        <w:t xml:space="preserve">Documentos </w:t>
      </w:r>
      <w:r w:rsidRPr="00DD2B42">
        <w:rPr>
          <w:rFonts w:ascii="Noto Sans" w:hAnsi="Noto Sans" w:cs="Noto Sans"/>
        </w:rPr>
        <w:t xml:space="preserve">señalados en la CONVOCATORIA, los cuales </w:t>
      </w:r>
      <w:r w:rsidRPr="00DD2B42">
        <w:rPr>
          <w:rFonts w:ascii="Noto Sans" w:hAnsi="Noto Sans" w:cs="Noto Sans"/>
          <w:bCs/>
        </w:rPr>
        <w:t xml:space="preserve">deben cumplirse estrictamente, ya que la CONVOCATORIA constituye una unidad de requisitos a satisfacerse, razón por la que los LICITANTES obligatoriamente deben cumplir con todos y cada uno de estos. Por los motivos antes mencionados, el </w:t>
      </w:r>
      <w:proofErr w:type="spellStart"/>
      <w:r w:rsidRPr="00DD2B42">
        <w:rPr>
          <w:rFonts w:ascii="Noto Sans" w:hAnsi="Noto Sans" w:cs="Noto Sans"/>
          <w:bCs/>
        </w:rPr>
        <w:t>desechamiento</w:t>
      </w:r>
      <w:proofErr w:type="spellEnd"/>
      <w:r w:rsidRPr="00DD2B42">
        <w:rPr>
          <w:rFonts w:ascii="Noto Sans" w:hAnsi="Noto Sans" w:cs="Noto Sans"/>
          <w:bCs/>
        </w:rPr>
        <w:t xml:space="preserve"> de la proposición a causa de incumplimientos a los citados requisitos será una consecuencia lógica de la inobservancia en la aplicación del contenido de la CONVOCATORIA.</w:t>
      </w:r>
    </w:p>
    <w:p w14:paraId="30C1D912" w14:textId="77777777" w:rsidR="00DD2B42" w:rsidRPr="00DD2B42" w:rsidRDefault="00DD2B42" w:rsidP="00DD2B42">
      <w:pPr>
        <w:ind w:left="708"/>
        <w:rPr>
          <w:rFonts w:ascii="Noto Sans" w:hAnsi="Noto Sans" w:cs="Noto Sans"/>
        </w:rPr>
      </w:pPr>
    </w:p>
    <w:p w14:paraId="17B163EE" w14:textId="77777777" w:rsidR="00DD2B42" w:rsidRPr="00DD2B42" w:rsidRDefault="00DD2B42" w:rsidP="00DD2B42">
      <w:pPr>
        <w:numPr>
          <w:ilvl w:val="0"/>
          <w:numId w:val="19"/>
        </w:numPr>
        <w:spacing w:after="160" w:line="259" w:lineRule="auto"/>
        <w:ind w:left="1134" w:right="-232" w:hanging="283"/>
        <w:jc w:val="both"/>
        <w:rPr>
          <w:rFonts w:ascii="Noto Sans" w:hAnsi="Noto Sans" w:cs="Noto Sans"/>
        </w:rPr>
      </w:pPr>
      <w:r w:rsidRPr="00DD2B42">
        <w:rPr>
          <w:rFonts w:ascii="Noto Sans" w:hAnsi="Noto Sans" w:cs="Noto Sans"/>
        </w:rPr>
        <w:t>Todas las solicitudes de aclaración, dudas o cuestionamientos derivadas del análisis y lectura de la CONVOCATORIA deberán hacerse del conocimiento y presentarse ante la CONVOCANTE para su atención en la respectiva Junta de Aclaraciones de conformidad con el artículo 35 de la LEY y los artículos 39 y 40 del REGLAMENTO, en el entendido de que la Junta de Aclaraciones es la instancia idónea para que los LICITANTES puedan aclarar cualquier duda con respecto a los requisitos y términos de la CONVOCATORIA.</w:t>
      </w:r>
    </w:p>
    <w:p w14:paraId="0B535384" w14:textId="77777777" w:rsidR="00DD2B42" w:rsidRPr="00DD2B42" w:rsidRDefault="00DD2B42" w:rsidP="00DD2B42">
      <w:pPr>
        <w:ind w:left="708"/>
        <w:rPr>
          <w:rFonts w:ascii="Noto Sans" w:hAnsi="Noto Sans" w:cs="Noto Sans"/>
        </w:rPr>
      </w:pPr>
    </w:p>
    <w:p w14:paraId="16B7AF52" w14:textId="77777777" w:rsidR="00DD2B42" w:rsidRPr="00DD2B42" w:rsidRDefault="00DD2B42" w:rsidP="00DD2B42">
      <w:pPr>
        <w:numPr>
          <w:ilvl w:val="0"/>
          <w:numId w:val="19"/>
        </w:numPr>
        <w:spacing w:after="160" w:line="259" w:lineRule="auto"/>
        <w:ind w:left="1134" w:right="-232" w:hanging="283"/>
        <w:jc w:val="both"/>
        <w:rPr>
          <w:rFonts w:ascii="Noto Sans" w:hAnsi="Noto Sans" w:cs="Noto Sans"/>
        </w:rPr>
      </w:pPr>
      <w:r w:rsidRPr="00DD2B42">
        <w:rPr>
          <w:rFonts w:ascii="Noto Sans" w:hAnsi="Noto Sans" w:cs="Noto Sans"/>
        </w:rPr>
        <w:t>Acorde a lo instruido en la fracción I del artículo 31 del REGLAMENTO, las proposiciones serán presentadas por los LICITANTES de forma completa, uniforme y ordenada, atendiendo todas las características, complejidad y magnitud de los trabajos a realizar y basarse preferentemente en los formatos y en los instructivos proporcionados por la CONVOCANTE. En caso de que el LICITANTE decida presentarlos en otros formatos, estos deben cumplir y contener sin excepciones cada uno de los requisitos generales y particulares solicitados en la CONVOCATORIA.</w:t>
      </w:r>
    </w:p>
    <w:p w14:paraId="1FCD9164" w14:textId="77777777" w:rsidR="00DD2B42" w:rsidRPr="00DD2B42" w:rsidRDefault="00DD2B42" w:rsidP="00DD2B42">
      <w:pPr>
        <w:ind w:left="1134" w:right="-232"/>
        <w:jc w:val="both"/>
        <w:rPr>
          <w:rFonts w:ascii="Noto Sans" w:hAnsi="Noto Sans" w:cs="Noto Sans"/>
        </w:rPr>
      </w:pPr>
    </w:p>
    <w:p w14:paraId="2C4F7070" w14:textId="77777777" w:rsidR="00DD2B42" w:rsidRPr="00DD2B42" w:rsidRDefault="00DD2B42" w:rsidP="00DD2B42">
      <w:pPr>
        <w:numPr>
          <w:ilvl w:val="0"/>
          <w:numId w:val="19"/>
        </w:numPr>
        <w:autoSpaceDE w:val="0"/>
        <w:autoSpaceDN w:val="0"/>
        <w:adjustRightInd w:val="0"/>
        <w:spacing w:after="160" w:line="259" w:lineRule="auto"/>
        <w:ind w:left="1134" w:right="-232" w:hanging="283"/>
        <w:jc w:val="both"/>
        <w:rPr>
          <w:rFonts w:ascii="Noto Sans" w:hAnsi="Noto Sans" w:cs="Noto Sans"/>
        </w:rPr>
      </w:pPr>
      <w:r w:rsidRPr="00DD2B42">
        <w:rPr>
          <w:rFonts w:ascii="Noto Sans" w:hAnsi="Noto Sans" w:cs="Noto Sans"/>
        </w:rPr>
        <w:lastRenderedPageBreak/>
        <w:t>Las proposiciones presentadas no podrán ser retiradas o dejarse sin efecto por los LICITANTES, por lo que serán consideradas vigentes dentro del proceso de contratación hasta su conclusión.</w:t>
      </w:r>
    </w:p>
    <w:p w14:paraId="7E993A9F" w14:textId="77777777" w:rsidR="00DD2B42" w:rsidRPr="00DD2B42" w:rsidRDefault="00DD2B42" w:rsidP="00DD2B42">
      <w:pPr>
        <w:ind w:left="708"/>
        <w:rPr>
          <w:rFonts w:ascii="Noto Sans" w:hAnsi="Noto Sans" w:cs="Noto Sans"/>
        </w:rPr>
      </w:pPr>
    </w:p>
    <w:p w14:paraId="576ADFF8" w14:textId="77777777" w:rsidR="00DD2B42" w:rsidRPr="00DD2B42" w:rsidRDefault="00DD2B42" w:rsidP="00DD2B42">
      <w:pPr>
        <w:numPr>
          <w:ilvl w:val="0"/>
          <w:numId w:val="19"/>
        </w:numPr>
        <w:autoSpaceDE w:val="0"/>
        <w:autoSpaceDN w:val="0"/>
        <w:adjustRightInd w:val="0"/>
        <w:spacing w:after="160" w:line="259" w:lineRule="auto"/>
        <w:ind w:left="1134" w:right="-232" w:hanging="283"/>
        <w:jc w:val="both"/>
        <w:rPr>
          <w:rFonts w:ascii="Noto Sans" w:hAnsi="Noto Sans" w:cs="Noto Sans"/>
        </w:rPr>
      </w:pPr>
      <w:proofErr w:type="gramStart"/>
      <w:r w:rsidRPr="00DD2B42">
        <w:rPr>
          <w:rFonts w:ascii="Noto Sans" w:hAnsi="Noto Sans" w:cs="Noto Sans"/>
        </w:rPr>
        <w:t>De acuerdo al</w:t>
      </w:r>
      <w:proofErr w:type="gramEnd"/>
      <w:r w:rsidRPr="00DD2B42">
        <w:rPr>
          <w:rFonts w:ascii="Noto Sans" w:hAnsi="Noto Sans" w:cs="Noto Sans"/>
        </w:rPr>
        <w:t xml:space="preserve"> cuarto párrafo del artículo 27 de la LEY, las condiciones contenidas en la CONVOCATORIA y en las proposiciones presentadas por los LICITANTES no podrán ser negociadas, sin perjuicio de que la CONVOCANTE pueda solicitar a los LICITANTES aclaraciones o información adicional en los términos del artículo 38 de la LEY. Por las razones antes mencionadas, los LICITANTES deben abstenerse de hacer modificaciones sustantivas a los formatos guías proporcionados y/o proponer alternativas que modifiquen los requisitos legales, financieros, técnicos y económicos establecidos en la CONVOCATORIA, las Juntas de Aclaraciones, las Circulares Aclaratorias o la normatividad que les sea aplicable.</w:t>
      </w:r>
    </w:p>
    <w:p w14:paraId="3A1F10D3" w14:textId="77777777" w:rsidR="00DD2B42" w:rsidRPr="00DD2B42" w:rsidRDefault="00DD2B42" w:rsidP="00DD2B42">
      <w:pPr>
        <w:ind w:left="708"/>
        <w:rPr>
          <w:rFonts w:ascii="Noto Sans" w:hAnsi="Noto Sans" w:cs="Noto Sans"/>
        </w:rPr>
      </w:pPr>
    </w:p>
    <w:p w14:paraId="54D53F6D" w14:textId="77777777" w:rsidR="00DD2B42" w:rsidRPr="00DD2B42" w:rsidRDefault="00DD2B42" w:rsidP="00DD2B42">
      <w:pPr>
        <w:numPr>
          <w:ilvl w:val="0"/>
          <w:numId w:val="19"/>
        </w:numPr>
        <w:autoSpaceDE w:val="0"/>
        <w:autoSpaceDN w:val="0"/>
        <w:adjustRightInd w:val="0"/>
        <w:spacing w:after="160" w:line="259" w:lineRule="auto"/>
        <w:ind w:left="1134" w:right="-232" w:hanging="283"/>
        <w:jc w:val="both"/>
        <w:rPr>
          <w:rFonts w:ascii="Noto Sans" w:hAnsi="Noto Sans" w:cs="Noto Sans"/>
        </w:rPr>
      </w:pPr>
      <w:r w:rsidRPr="00DD2B42">
        <w:rPr>
          <w:rFonts w:ascii="Noto Sans" w:hAnsi="Noto Sans" w:cs="Noto Sans"/>
        </w:rPr>
        <w:t xml:space="preserve">En atención y cumplimiento a lo instruido en el primer párrafo del </w:t>
      </w:r>
      <w:r w:rsidRPr="00DD2B42">
        <w:rPr>
          <w:rFonts w:ascii="Noto Sans" w:hAnsi="Noto Sans" w:cs="Noto Sans"/>
          <w:b/>
          <w:bCs/>
        </w:rPr>
        <w:t>artículo 69</w:t>
      </w:r>
      <w:r w:rsidRPr="00DD2B42">
        <w:rPr>
          <w:rFonts w:ascii="Noto Sans" w:hAnsi="Noto Sans" w:cs="Noto Sans"/>
        </w:rPr>
        <w:t xml:space="preserve"> de la </w:t>
      </w:r>
      <w:r w:rsidRPr="00DD2B42">
        <w:rPr>
          <w:rFonts w:ascii="Noto Sans" w:hAnsi="Noto Sans" w:cs="Noto Sans"/>
          <w:b/>
          <w:bCs/>
        </w:rPr>
        <w:t>Ley General de Responsabilidades Administrativas</w:t>
      </w:r>
      <w:r w:rsidRPr="00DD2B42">
        <w:rPr>
          <w:rFonts w:ascii="Noto Sans" w:hAnsi="Noto Sans" w:cs="Noto Sans"/>
        </w:rPr>
        <w:t>, será responsable de utilización de información falsa el particular que presente documentación o información falsa o alterada, o simulen el cumplimiento de requisitos o reglas establecidos en los procedimientos administrativos, con el propósito de lograr una autorización, un beneficio, una ventaja o de perjudicar a persona alguna. Por lo tanto, los LICITANTES deberán abstenerse de incurrir en este tipo de actos vinculados con faltas administrativas graves en la integración de la documentación que contenga su proposición.</w:t>
      </w:r>
    </w:p>
    <w:p w14:paraId="13EF0B19" w14:textId="77777777" w:rsidR="00DD2B42" w:rsidRPr="00DD2B42" w:rsidRDefault="00DD2B42" w:rsidP="00DD2B42">
      <w:pPr>
        <w:numPr>
          <w:ilvl w:val="0"/>
          <w:numId w:val="19"/>
        </w:numPr>
        <w:spacing w:after="160" w:line="259" w:lineRule="auto"/>
        <w:ind w:left="1134" w:right="-232" w:hanging="283"/>
        <w:jc w:val="both"/>
        <w:rPr>
          <w:rFonts w:ascii="Noto Sans" w:hAnsi="Noto Sans" w:cs="Noto Sans"/>
        </w:rPr>
      </w:pPr>
      <w:r w:rsidRPr="00DD2B42">
        <w:rPr>
          <w:rFonts w:ascii="Noto Sans" w:hAnsi="Noto Sans" w:cs="Noto Sans"/>
        </w:rPr>
        <w:t xml:space="preserve">Los Licitantes sin excepciones para este y cualquier otro proceso de contratación, </w:t>
      </w:r>
      <w:r w:rsidRPr="00DD2B42">
        <w:rPr>
          <w:rFonts w:ascii="Noto Sans" w:hAnsi="Noto Sans" w:cs="Noto Sans"/>
          <w:b/>
          <w:bCs/>
          <w:u w:val="single"/>
        </w:rPr>
        <w:t>deberán evitar y abstenerse de incurrir en actos vinculados</w:t>
      </w:r>
      <w:r w:rsidRPr="00DD2B42">
        <w:rPr>
          <w:rFonts w:ascii="Noto Sans" w:hAnsi="Noto Sans" w:cs="Noto Sans"/>
        </w:rPr>
        <w:t xml:space="preserve"> con las </w:t>
      </w:r>
      <w:r w:rsidRPr="00DD2B42">
        <w:rPr>
          <w:rFonts w:ascii="Noto Sans" w:hAnsi="Noto Sans" w:cs="Noto Sans"/>
          <w:b/>
          <w:bCs/>
        </w:rPr>
        <w:t>faltas administrativas graves</w:t>
      </w:r>
      <w:r w:rsidRPr="00DD2B42">
        <w:rPr>
          <w:rFonts w:ascii="Noto Sans" w:hAnsi="Noto Sans" w:cs="Noto Sans"/>
        </w:rPr>
        <w:t xml:space="preserve"> descritas en el </w:t>
      </w:r>
      <w:r w:rsidRPr="00DD2B42">
        <w:rPr>
          <w:rFonts w:ascii="Noto Sans" w:hAnsi="Noto Sans" w:cs="Noto Sans"/>
          <w:b/>
          <w:bCs/>
        </w:rPr>
        <w:t xml:space="preserve">Capítulo III -del artículo 65 al 72- </w:t>
      </w:r>
      <w:r w:rsidRPr="00DD2B42">
        <w:rPr>
          <w:rFonts w:ascii="Noto Sans" w:hAnsi="Noto Sans" w:cs="Noto Sans"/>
        </w:rPr>
        <w:t>de la</w:t>
      </w:r>
      <w:r w:rsidRPr="00DD2B42">
        <w:rPr>
          <w:rFonts w:ascii="Noto Sans" w:hAnsi="Noto Sans" w:cs="Noto Sans"/>
          <w:b/>
          <w:bCs/>
        </w:rPr>
        <w:t xml:space="preserve"> Ley General de Responsabilidades Administrativas</w:t>
      </w:r>
      <w:r w:rsidRPr="00DD2B42">
        <w:rPr>
          <w:rFonts w:ascii="Noto Sans" w:hAnsi="Noto Sans" w:cs="Noto Sans"/>
        </w:rPr>
        <w:t>.</w:t>
      </w:r>
    </w:p>
    <w:p w14:paraId="54897108" w14:textId="77777777" w:rsidR="00DD2B42" w:rsidRPr="00DD2B42" w:rsidRDefault="00DD2B42" w:rsidP="00DD2B42">
      <w:pPr>
        <w:ind w:left="708"/>
        <w:rPr>
          <w:rFonts w:ascii="Noto Sans" w:hAnsi="Noto Sans" w:cs="Noto Sans"/>
        </w:rPr>
      </w:pPr>
    </w:p>
    <w:p w14:paraId="37C22D87" w14:textId="77777777" w:rsidR="00DD2B42" w:rsidRPr="00DD2B42" w:rsidRDefault="00DD2B42" w:rsidP="00DD2B42">
      <w:pPr>
        <w:numPr>
          <w:ilvl w:val="0"/>
          <w:numId w:val="19"/>
        </w:numPr>
        <w:spacing w:after="160" w:line="259" w:lineRule="auto"/>
        <w:ind w:left="1134" w:right="-232" w:hanging="283"/>
        <w:jc w:val="both"/>
        <w:rPr>
          <w:rFonts w:ascii="Noto Sans" w:hAnsi="Noto Sans" w:cs="Noto Sans"/>
        </w:rPr>
      </w:pPr>
      <w:r w:rsidRPr="00DD2B42">
        <w:rPr>
          <w:rFonts w:ascii="Noto Sans" w:hAnsi="Noto Sans" w:cs="Noto Sans"/>
        </w:rPr>
        <w:t xml:space="preserve">Todos los documentos de la proposición deberán estar dirigidos al </w:t>
      </w:r>
      <w:r w:rsidRPr="00DD2B42">
        <w:rPr>
          <w:rFonts w:ascii="Noto Sans" w:hAnsi="Noto Sans" w:cs="Noto Sans"/>
          <w:color w:val="4472C4" w:themeColor="accent1"/>
        </w:rPr>
        <w:t xml:space="preserve">VICEALM. CG. DEM FIDEL MALDONADO LÓPEZ </w:t>
      </w:r>
      <w:r w:rsidRPr="00DD2B42">
        <w:rPr>
          <w:rFonts w:ascii="Noto Sans" w:hAnsi="Noto Sans" w:cs="Noto Sans"/>
          <w:bCs/>
        </w:rPr>
        <w:t>en su carácter de</w:t>
      </w:r>
      <w:r w:rsidRPr="00DD2B42">
        <w:rPr>
          <w:rFonts w:ascii="Noto Sans" w:hAnsi="Noto Sans" w:cs="Noto Sans"/>
          <w:b/>
        </w:rPr>
        <w:t xml:space="preserve"> </w:t>
      </w:r>
      <w:proofErr w:type="gramStart"/>
      <w:r w:rsidRPr="00DD2B42">
        <w:rPr>
          <w:rFonts w:ascii="Noto Sans" w:hAnsi="Noto Sans" w:cs="Noto Sans"/>
          <w:b/>
        </w:rPr>
        <w:t>Director General</w:t>
      </w:r>
      <w:proofErr w:type="gramEnd"/>
      <w:r w:rsidRPr="00DD2B42">
        <w:rPr>
          <w:rFonts w:ascii="Noto Sans" w:hAnsi="Noto Sans" w:cs="Noto Sans"/>
          <w:b/>
        </w:rPr>
        <w:t xml:space="preserve"> </w:t>
      </w:r>
      <w:r w:rsidRPr="00DD2B42">
        <w:rPr>
          <w:rFonts w:ascii="Noto Sans" w:hAnsi="Noto Sans" w:cs="Noto Sans"/>
          <w:bCs/>
        </w:rPr>
        <w:t xml:space="preserve">de la </w:t>
      </w:r>
      <w:r w:rsidRPr="00DD2B42">
        <w:rPr>
          <w:rFonts w:ascii="Noto Sans" w:hAnsi="Noto Sans" w:cs="Noto Sans"/>
          <w:b/>
        </w:rPr>
        <w:t>ASIPONA ALTAMIRA</w:t>
      </w:r>
      <w:r w:rsidRPr="00DD2B42">
        <w:rPr>
          <w:rFonts w:ascii="Noto Sans" w:hAnsi="Noto Sans" w:cs="Noto Sans"/>
          <w:bCs/>
        </w:rPr>
        <w:t>.</w:t>
      </w:r>
    </w:p>
    <w:p w14:paraId="2F5963EB" w14:textId="77777777" w:rsidR="00DD2B42" w:rsidRPr="00DD2B42" w:rsidRDefault="00DD2B42" w:rsidP="00DD2B42">
      <w:pPr>
        <w:ind w:left="1134" w:right="-232" w:hanging="283"/>
        <w:jc w:val="both"/>
        <w:rPr>
          <w:rFonts w:ascii="Noto Sans" w:hAnsi="Noto Sans" w:cs="Noto Sans"/>
        </w:rPr>
      </w:pPr>
    </w:p>
    <w:p w14:paraId="135AF9FA" w14:textId="77777777" w:rsidR="00DD2B42" w:rsidRPr="00DD2B42" w:rsidRDefault="00DD2B42" w:rsidP="00DD2B42">
      <w:pPr>
        <w:numPr>
          <w:ilvl w:val="0"/>
          <w:numId w:val="19"/>
        </w:numPr>
        <w:spacing w:after="160" w:line="259" w:lineRule="auto"/>
        <w:ind w:left="1134" w:right="-232" w:hanging="283"/>
        <w:jc w:val="both"/>
        <w:rPr>
          <w:rFonts w:ascii="Noto Sans" w:hAnsi="Noto Sans" w:cs="Noto Sans"/>
        </w:rPr>
      </w:pPr>
      <w:r w:rsidRPr="00DD2B42">
        <w:rPr>
          <w:rFonts w:ascii="Noto Sans" w:hAnsi="Noto Sans" w:cs="Noto Sans"/>
        </w:rPr>
        <w:t>En atención a lo señalado en la fracción VI del artículo 31 de la LEY, los precios unitarios de las proposiciones se indicarán en moneda nacional, aún y cuando algún insumo sea de importación.</w:t>
      </w:r>
    </w:p>
    <w:p w14:paraId="2434A9DD" w14:textId="77777777" w:rsidR="00DD2B42" w:rsidRPr="00DD2B42" w:rsidRDefault="00DD2B42" w:rsidP="00DD2B42">
      <w:pPr>
        <w:ind w:left="1134" w:right="-232"/>
        <w:jc w:val="both"/>
        <w:rPr>
          <w:rFonts w:ascii="Noto Sans" w:hAnsi="Noto Sans" w:cs="Noto Sans"/>
        </w:rPr>
      </w:pPr>
    </w:p>
    <w:p w14:paraId="1365460D" w14:textId="77777777" w:rsidR="00DD2B42" w:rsidRPr="00DD2B42" w:rsidRDefault="00DD2B42" w:rsidP="00DD2B42">
      <w:pPr>
        <w:numPr>
          <w:ilvl w:val="0"/>
          <w:numId w:val="19"/>
        </w:numPr>
        <w:spacing w:after="160" w:line="259" w:lineRule="auto"/>
        <w:ind w:left="1134" w:right="-232" w:hanging="283"/>
        <w:jc w:val="both"/>
        <w:rPr>
          <w:rFonts w:ascii="Noto Sans" w:hAnsi="Noto Sans" w:cs="Noto Sans"/>
        </w:rPr>
      </w:pPr>
      <w:r w:rsidRPr="00DD2B42">
        <w:rPr>
          <w:rFonts w:ascii="Noto Sans" w:hAnsi="Noto Sans" w:cs="Noto Sans"/>
        </w:rPr>
        <w:t xml:space="preserve">Las cantidades de obra y cualquier unidad de medida utilizada en la proposición serán expresadas preferentemente en el sistema métrico decimal, no obstante, se podrán </w:t>
      </w:r>
      <w:r w:rsidRPr="00DD2B42">
        <w:rPr>
          <w:rFonts w:ascii="Noto Sans" w:hAnsi="Noto Sans" w:cs="Noto Sans"/>
        </w:rPr>
        <w:lastRenderedPageBreak/>
        <w:t xml:space="preserve">utilizar también unidad en el sistema inglés en caso de que los insumos utilicen de manera convencional ese sistema para expresar sus unidades de medida. </w:t>
      </w:r>
    </w:p>
    <w:p w14:paraId="2F3D0E21" w14:textId="77777777" w:rsidR="00DD2B42" w:rsidRPr="00DD2B42" w:rsidRDefault="00DD2B42" w:rsidP="00DD2B42">
      <w:pPr>
        <w:ind w:left="708"/>
        <w:rPr>
          <w:rFonts w:ascii="Noto Sans" w:hAnsi="Noto Sans" w:cs="Noto Sans"/>
        </w:rPr>
      </w:pPr>
    </w:p>
    <w:p w14:paraId="5453E4AC" w14:textId="77777777" w:rsidR="00DD2B42" w:rsidRPr="00DD2B42" w:rsidRDefault="00DD2B42" w:rsidP="00DD2B42">
      <w:pPr>
        <w:numPr>
          <w:ilvl w:val="0"/>
          <w:numId w:val="19"/>
        </w:numPr>
        <w:spacing w:after="160" w:line="259" w:lineRule="auto"/>
        <w:ind w:left="1134" w:right="-232" w:hanging="283"/>
        <w:jc w:val="both"/>
        <w:rPr>
          <w:rFonts w:ascii="Noto Sans" w:hAnsi="Noto Sans" w:cs="Noto Sans"/>
        </w:rPr>
      </w:pPr>
      <w:r w:rsidRPr="00DD2B42">
        <w:rPr>
          <w:rFonts w:ascii="Noto Sans" w:hAnsi="Noto Sans" w:cs="Noto Sans"/>
        </w:rPr>
        <w:t xml:space="preserve">En lo general, para todos los documentos y correspondencia relacionada con el presente proceso de contratación, el idioma oficial será el español, sin embargo, en caso de que, como parte de sus proposiciones se entreguen documentos en idioma distinto al español, los LICITANTES deberán adjuntar obligatoriamente una </w:t>
      </w:r>
      <w:r w:rsidRPr="00DD2B42">
        <w:rPr>
          <w:rFonts w:ascii="Noto Sans" w:hAnsi="Noto Sans" w:cs="Noto Sans"/>
          <w:b/>
          <w:bCs/>
          <w:color w:val="000000"/>
          <w:u w:val="single"/>
          <w:shd w:val="clear" w:color="auto" w:fill="FFFFFF"/>
        </w:rPr>
        <w:t>traducción simple al español</w:t>
      </w:r>
      <w:r w:rsidRPr="00DD2B42">
        <w:rPr>
          <w:rFonts w:ascii="Noto Sans" w:hAnsi="Noto Sans" w:cs="Noto Sans"/>
          <w:color w:val="000000"/>
          <w:shd w:val="clear" w:color="auto" w:fill="FFFFFF"/>
        </w:rPr>
        <w:t xml:space="preserve"> de dichos documentos, en el entendido, de que no presentar la traducción en cuestión, hará que se considere al respectivo documento como </w:t>
      </w:r>
      <w:r w:rsidRPr="00DD2B42">
        <w:rPr>
          <w:rFonts w:ascii="Noto Sans" w:hAnsi="Noto Sans" w:cs="Noto Sans"/>
          <w:b/>
          <w:bCs/>
          <w:color w:val="000000"/>
          <w:u w:val="single"/>
          <w:shd w:val="clear" w:color="auto" w:fill="FFFFFF"/>
        </w:rPr>
        <w:t>no presentado</w:t>
      </w:r>
      <w:r w:rsidRPr="00DD2B42">
        <w:rPr>
          <w:rFonts w:ascii="Noto Sans" w:hAnsi="Noto Sans" w:cs="Noto Sans"/>
          <w:color w:val="000000"/>
          <w:shd w:val="clear" w:color="auto" w:fill="FFFFFF"/>
        </w:rPr>
        <w:t xml:space="preserve"> con las correspondientes afectaciones a la solvencia de la proposición.</w:t>
      </w:r>
    </w:p>
    <w:p w14:paraId="31788EC6" w14:textId="77777777" w:rsidR="00DD2B42" w:rsidRPr="00DD2B42" w:rsidRDefault="00DD2B42" w:rsidP="00DD2B42">
      <w:pPr>
        <w:ind w:left="1134" w:hanging="283"/>
        <w:rPr>
          <w:rFonts w:ascii="Noto Sans" w:hAnsi="Noto Sans" w:cs="Noto Sans"/>
        </w:rPr>
      </w:pPr>
    </w:p>
    <w:p w14:paraId="790A182B" w14:textId="77777777" w:rsidR="00DD2B42" w:rsidRPr="00DD2B42" w:rsidRDefault="00DD2B42" w:rsidP="00DD2B42">
      <w:pPr>
        <w:numPr>
          <w:ilvl w:val="0"/>
          <w:numId w:val="19"/>
        </w:numPr>
        <w:spacing w:after="160" w:line="259" w:lineRule="auto"/>
        <w:ind w:left="1134" w:right="-232" w:hanging="283"/>
        <w:jc w:val="both"/>
        <w:rPr>
          <w:rFonts w:ascii="Noto Sans" w:hAnsi="Noto Sans" w:cs="Noto Sans"/>
        </w:rPr>
      </w:pPr>
      <w:r w:rsidRPr="00DD2B42">
        <w:rPr>
          <w:rFonts w:ascii="Noto Sans" w:hAnsi="Noto Sans" w:cs="Noto Sans"/>
          <w:bCs/>
        </w:rPr>
        <w:t xml:space="preserve">Los LICITANTES deberán presentar todos los </w:t>
      </w:r>
      <w:r w:rsidRPr="00DD2B42">
        <w:rPr>
          <w:rFonts w:ascii="Noto Sans" w:hAnsi="Noto Sans" w:cs="Noto Sans"/>
          <w:b/>
        </w:rPr>
        <w:t>Documentos</w:t>
      </w:r>
      <w:r w:rsidRPr="00DD2B42">
        <w:rPr>
          <w:rFonts w:ascii="Noto Sans" w:hAnsi="Noto Sans" w:cs="Noto Sans"/>
          <w:bCs/>
        </w:rPr>
        <w:t xml:space="preserve"> solicitados en la </w:t>
      </w:r>
      <w:r w:rsidRPr="00DD2B42">
        <w:rPr>
          <w:rFonts w:ascii="Noto Sans" w:hAnsi="Noto Sans" w:cs="Noto Sans"/>
          <w:b/>
        </w:rPr>
        <w:t xml:space="preserve">Documentación Distinta </w:t>
      </w:r>
      <w:r w:rsidRPr="00DD2B42">
        <w:rPr>
          <w:rFonts w:ascii="Noto Sans" w:hAnsi="Noto Sans" w:cs="Noto Sans"/>
          <w:bCs/>
        </w:rPr>
        <w:t>-</w:t>
      </w:r>
      <w:r w:rsidRPr="00DD2B42">
        <w:rPr>
          <w:rFonts w:ascii="Noto Sans" w:hAnsi="Noto Sans" w:cs="Noto Sans"/>
          <w:b/>
        </w:rPr>
        <w:t>ANEXOS A</w:t>
      </w:r>
      <w:r w:rsidRPr="00DD2B42">
        <w:rPr>
          <w:rFonts w:ascii="Noto Sans" w:hAnsi="Noto Sans" w:cs="Noto Sans"/>
          <w:bCs/>
        </w:rPr>
        <w:t>,</w:t>
      </w:r>
      <w:r w:rsidRPr="00DD2B42">
        <w:rPr>
          <w:rFonts w:ascii="Noto Sans" w:hAnsi="Noto Sans" w:cs="Noto Sans"/>
          <w:b/>
        </w:rPr>
        <w:t xml:space="preserve"> B </w:t>
      </w:r>
      <w:r w:rsidRPr="00DD2B42">
        <w:rPr>
          <w:rFonts w:ascii="Noto Sans" w:hAnsi="Noto Sans" w:cs="Noto Sans"/>
          <w:bCs/>
        </w:rPr>
        <w:t>y</w:t>
      </w:r>
      <w:r w:rsidRPr="00DD2B42">
        <w:rPr>
          <w:rFonts w:ascii="Noto Sans" w:hAnsi="Noto Sans" w:cs="Noto Sans"/>
          <w:b/>
        </w:rPr>
        <w:t xml:space="preserve"> C</w:t>
      </w:r>
      <w:r w:rsidRPr="00DD2B42">
        <w:rPr>
          <w:rFonts w:ascii="Noto Sans" w:hAnsi="Noto Sans" w:cs="Noto Sans"/>
          <w:bCs/>
        </w:rPr>
        <w:t xml:space="preserve">-, </w:t>
      </w:r>
      <w:r w:rsidRPr="00DD2B42">
        <w:rPr>
          <w:rFonts w:ascii="Noto Sans" w:hAnsi="Noto Sans" w:cs="Noto Sans"/>
          <w:b/>
        </w:rPr>
        <w:t>Propuesta Técnica</w:t>
      </w:r>
      <w:r w:rsidRPr="00DD2B42">
        <w:rPr>
          <w:rFonts w:ascii="Noto Sans" w:hAnsi="Noto Sans" w:cs="Noto Sans"/>
          <w:bCs/>
        </w:rPr>
        <w:t xml:space="preserve"> -</w:t>
      </w:r>
      <w:r w:rsidRPr="00DD2B42">
        <w:rPr>
          <w:rFonts w:ascii="Noto Sans" w:hAnsi="Noto Sans" w:cs="Noto Sans"/>
          <w:b/>
        </w:rPr>
        <w:t>DOCUMENTOS 01</w:t>
      </w:r>
      <w:r w:rsidRPr="00DD2B42">
        <w:rPr>
          <w:rFonts w:ascii="Noto Sans" w:hAnsi="Noto Sans" w:cs="Noto Sans"/>
          <w:bCs/>
        </w:rPr>
        <w:t xml:space="preserve"> al </w:t>
      </w:r>
      <w:r w:rsidRPr="00DD2B42">
        <w:rPr>
          <w:rFonts w:ascii="Noto Sans" w:hAnsi="Noto Sans" w:cs="Noto Sans"/>
          <w:b/>
        </w:rPr>
        <w:t>07</w:t>
      </w:r>
      <w:r w:rsidRPr="00DD2B42">
        <w:rPr>
          <w:rFonts w:ascii="Noto Sans" w:hAnsi="Noto Sans" w:cs="Noto Sans"/>
          <w:bCs/>
        </w:rPr>
        <w:t xml:space="preserve">- y </w:t>
      </w:r>
      <w:r w:rsidRPr="00DD2B42">
        <w:rPr>
          <w:rFonts w:ascii="Noto Sans" w:hAnsi="Noto Sans" w:cs="Noto Sans"/>
          <w:b/>
        </w:rPr>
        <w:t xml:space="preserve">Propuesta Económica </w:t>
      </w:r>
      <w:r w:rsidRPr="00DD2B42">
        <w:rPr>
          <w:rFonts w:ascii="Noto Sans" w:hAnsi="Noto Sans" w:cs="Noto Sans"/>
          <w:bCs/>
        </w:rPr>
        <w:t>-</w:t>
      </w:r>
      <w:r w:rsidRPr="00DD2B42">
        <w:rPr>
          <w:rFonts w:ascii="Noto Sans" w:hAnsi="Noto Sans" w:cs="Noto Sans"/>
          <w:b/>
        </w:rPr>
        <w:t xml:space="preserve">DOCUMENTOS 08 </w:t>
      </w:r>
      <w:r w:rsidRPr="00DD2B42">
        <w:rPr>
          <w:rFonts w:ascii="Noto Sans" w:hAnsi="Noto Sans" w:cs="Noto Sans"/>
          <w:bCs/>
        </w:rPr>
        <w:t>al</w:t>
      </w:r>
      <w:r w:rsidRPr="00DD2B42">
        <w:rPr>
          <w:rFonts w:ascii="Noto Sans" w:hAnsi="Noto Sans" w:cs="Noto Sans"/>
          <w:b/>
        </w:rPr>
        <w:t xml:space="preserve"> 15</w:t>
      </w:r>
      <w:r w:rsidRPr="00DD2B42">
        <w:rPr>
          <w:rFonts w:ascii="Noto Sans" w:hAnsi="Noto Sans" w:cs="Noto Sans"/>
          <w:bCs/>
        </w:rPr>
        <w:t xml:space="preserve">-, utilizando los formatos que para ese fin se proporcionaron con la CONVOCATORIA o en su caso los propios, en el entendido de que sin excepción alguna deben contener todos los datos requeridos por la </w:t>
      </w:r>
      <w:r w:rsidRPr="00DD2B42">
        <w:rPr>
          <w:rFonts w:ascii="Noto Sans" w:hAnsi="Noto Sans" w:cs="Noto Sans"/>
        </w:rPr>
        <w:t>CONVOCANTE</w:t>
      </w:r>
      <w:r w:rsidRPr="00DD2B42">
        <w:rPr>
          <w:rFonts w:ascii="Noto Sans" w:hAnsi="Noto Sans" w:cs="Noto Sans"/>
          <w:bCs/>
        </w:rPr>
        <w:t xml:space="preserve">, incluyendo cuando así lo indique el requisito y el formato, la </w:t>
      </w:r>
      <w:r w:rsidRPr="00DD2B42">
        <w:rPr>
          <w:rFonts w:ascii="Noto Sans" w:hAnsi="Noto Sans" w:cs="Noto Sans"/>
          <w:b/>
          <w:u w:val="single"/>
        </w:rPr>
        <w:t>“manifestación de bajo protesta de decir verdad y apercibido de las penas en que incurren los que declaran falsamente ante autoridad distinta a la judicial”</w:t>
      </w:r>
      <w:r w:rsidRPr="00DD2B42">
        <w:rPr>
          <w:rFonts w:ascii="Noto Sans" w:hAnsi="Noto Sans" w:cs="Noto Sans"/>
          <w:bCs/>
        </w:rPr>
        <w:t xml:space="preserve">. </w:t>
      </w:r>
    </w:p>
    <w:p w14:paraId="134E2C73" w14:textId="77777777" w:rsidR="00DD2B42" w:rsidRPr="00DD2B42" w:rsidRDefault="00DD2B42" w:rsidP="00DD2B42">
      <w:pPr>
        <w:ind w:left="1134" w:right="-232"/>
        <w:jc w:val="both"/>
        <w:rPr>
          <w:rFonts w:ascii="Noto Sans" w:hAnsi="Noto Sans" w:cs="Noto Sans"/>
          <w:bCs/>
        </w:rPr>
      </w:pPr>
    </w:p>
    <w:p w14:paraId="390BF0F3" w14:textId="77777777" w:rsidR="00DD2B42" w:rsidRPr="00DD2B42" w:rsidRDefault="00DD2B42" w:rsidP="00DD2B42">
      <w:pPr>
        <w:ind w:left="1134" w:right="-232"/>
        <w:jc w:val="both"/>
        <w:rPr>
          <w:rFonts w:ascii="Noto Sans" w:hAnsi="Noto Sans" w:cs="Noto Sans"/>
        </w:rPr>
      </w:pPr>
      <w:r w:rsidRPr="00DD2B42">
        <w:rPr>
          <w:rFonts w:ascii="Noto Sans" w:hAnsi="Noto Sans" w:cs="Noto Sans"/>
          <w:bCs/>
        </w:rPr>
        <w:t>Es importante destacar que de acuerdo con lo establecido en la fracción VIII del artículo 34 del REGLAMENTO, la falta de presentación de dichos documentos en la proposición con la manifestación</w:t>
      </w:r>
      <w:r w:rsidRPr="00DD2B42">
        <w:rPr>
          <w:rFonts w:ascii="Noto Sans" w:hAnsi="Noto Sans" w:cs="Noto Sans"/>
        </w:rPr>
        <w:t xml:space="preserve"> </w:t>
      </w:r>
      <w:r w:rsidRPr="00DD2B42">
        <w:rPr>
          <w:rFonts w:ascii="Noto Sans" w:hAnsi="Noto Sans" w:cs="Noto Sans"/>
          <w:b/>
          <w:bCs/>
        </w:rPr>
        <w:t>“</w:t>
      </w:r>
      <w:r w:rsidRPr="00DD2B42">
        <w:rPr>
          <w:rFonts w:ascii="Noto Sans" w:hAnsi="Noto Sans" w:cs="Noto Sans"/>
          <w:b/>
          <w:bCs/>
          <w:u w:val="single"/>
        </w:rPr>
        <w:t>bajo protesta de decir verdad”</w:t>
      </w:r>
      <w:r w:rsidRPr="00DD2B42">
        <w:rPr>
          <w:rFonts w:ascii="Noto Sans" w:hAnsi="Noto Sans" w:cs="Noto Sans"/>
          <w:bCs/>
        </w:rPr>
        <w:t xml:space="preserve"> será motivo para desecharla, con sustento en los supuestos establecidos en el artículo 69 del REGLAMENTO y el </w:t>
      </w:r>
      <w:r w:rsidRPr="00DD2B42">
        <w:rPr>
          <w:rFonts w:ascii="Noto Sans" w:hAnsi="Noto Sans" w:cs="Noto Sans"/>
          <w:b/>
        </w:rPr>
        <w:t xml:space="preserve">numeral 17 “Causales de </w:t>
      </w:r>
      <w:proofErr w:type="spellStart"/>
      <w:r w:rsidRPr="00DD2B42">
        <w:rPr>
          <w:rFonts w:ascii="Noto Sans" w:hAnsi="Noto Sans" w:cs="Noto Sans"/>
          <w:b/>
        </w:rPr>
        <w:t>desechamiento</w:t>
      </w:r>
      <w:proofErr w:type="spellEnd"/>
      <w:r w:rsidRPr="00DD2B42">
        <w:rPr>
          <w:rFonts w:ascii="Noto Sans" w:hAnsi="Noto Sans" w:cs="Noto Sans"/>
          <w:b/>
        </w:rPr>
        <w:t xml:space="preserve"> de proposiciones” </w:t>
      </w:r>
      <w:r w:rsidRPr="00DD2B42">
        <w:rPr>
          <w:rFonts w:ascii="Noto Sans" w:hAnsi="Noto Sans" w:cs="Noto Sans"/>
          <w:bCs/>
        </w:rPr>
        <w:t>de la CONVOCATORIA, por incumplir las disposiciones jurídicas que los establecen.</w:t>
      </w:r>
    </w:p>
    <w:p w14:paraId="1A276476" w14:textId="77777777" w:rsidR="00DD2B42" w:rsidRPr="00DD2B42" w:rsidRDefault="00DD2B42" w:rsidP="00DD2B42">
      <w:pPr>
        <w:ind w:left="1134" w:right="-232" w:hanging="283"/>
        <w:jc w:val="both"/>
        <w:rPr>
          <w:rFonts w:ascii="Noto Sans" w:hAnsi="Noto Sans" w:cs="Noto Sans"/>
        </w:rPr>
      </w:pPr>
    </w:p>
    <w:p w14:paraId="7445AF99" w14:textId="77C79205" w:rsidR="00DD2B42" w:rsidRPr="00DD2B42" w:rsidRDefault="00DD2B42" w:rsidP="00DD2B42">
      <w:pPr>
        <w:numPr>
          <w:ilvl w:val="0"/>
          <w:numId w:val="19"/>
        </w:numPr>
        <w:spacing w:after="160" w:line="259" w:lineRule="auto"/>
        <w:ind w:left="1134" w:right="-232" w:hanging="283"/>
        <w:jc w:val="both"/>
        <w:rPr>
          <w:rFonts w:ascii="Noto Sans" w:hAnsi="Noto Sans" w:cs="Noto Sans"/>
        </w:rPr>
      </w:pPr>
      <w:r w:rsidRPr="00DD2B42">
        <w:rPr>
          <w:rFonts w:ascii="Noto Sans" w:hAnsi="Noto Sans" w:cs="Noto Sans"/>
        </w:rPr>
        <w:t xml:space="preserve">Todos los </w:t>
      </w:r>
      <w:r w:rsidRPr="00DD2B42">
        <w:rPr>
          <w:rFonts w:ascii="Noto Sans" w:hAnsi="Noto Sans" w:cs="Noto Sans"/>
          <w:b/>
          <w:bCs/>
        </w:rPr>
        <w:t>ANEXOS</w:t>
      </w:r>
      <w:r w:rsidRPr="00DD2B42">
        <w:rPr>
          <w:rFonts w:ascii="Noto Sans" w:hAnsi="Noto Sans" w:cs="Noto Sans"/>
        </w:rPr>
        <w:t xml:space="preserve"> que constituyen las proposiciones deberán estar integrados y elaborados siguiendo las instrucciones y requisitos que se detallan en el </w:t>
      </w:r>
      <w:r w:rsidRPr="00DD2B42">
        <w:rPr>
          <w:rFonts w:ascii="Noto Sans" w:hAnsi="Noto Sans" w:cs="Noto Sans"/>
          <w:b/>
          <w:bCs/>
        </w:rPr>
        <w:t>numeral 13 “</w:t>
      </w:r>
      <w:r w:rsidRPr="00DD2B42">
        <w:rPr>
          <w:rFonts w:ascii="Noto Sans" w:hAnsi="Noto Sans" w:cs="Noto Sans"/>
          <w:b/>
        </w:rPr>
        <w:t>Requisitos legales que deben acreditar los Licitantes</w:t>
      </w:r>
      <w:r w:rsidRPr="00DD2B42">
        <w:rPr>
          <w:rFonts w:ascii="Noto Sans" w:hAnsi="Noto Sans" w:cs="Noto Sans"/>
          <w:b/>
          <w:bCs/>
        </w:rPr>
        <w:t>”</w:t>
      </w:r>
      <w:r w:rsidRPr="00DD2B42">
        <w:rPr>
          <w:rFonts w:ascii="Noto Sans" w:hAnsi="Noto Sans" w:cs="Noto Sans"/>
        </w:rPr>
        <w:t xml:space="preserve">, incluyendo el </w:t>
      </w:r>
      <w:proofErr w:type="spellStart"/>
      <w:r w:rsidRPr="00DD2B42">
        <w:rPr>
          <w:rFonts w:ascii="Noto Sans" w:hAnsi="Noto Sans" w:cs="Noto Sans"/>
          <w:b/>
          <w:bCs/>
        </w:rPr>
        <w:t>subnumeral</w:t>
      </w:r>
      <w:proofErr w:type="spellEnd"/>
      <w:r w:rsidRPr="00DD2B42">
        <w:rPr>
          <w:rFonts w:ascii="Noto Sans" w:hAnsi="Noto Sans" w:cs="Noto Sans"/>
          <w:b/>
          <w:bCs/>
        </w:rPr>
        <w:t xml:space="preserve"> 1</w:t>
      </w:r>
      <w:r w:rsidR="009705ED">
        <w:rPr>
          <w:rFonts w:ascii="Noto Sans" w:hAnsi="Noto Sans" w:cs="Noto Sans"/>
          <w:b/>
          <w:bCs/>
        </w:rPr>
        <w:t>1</w:t>
      </w:r>
      <w:r w:rsidRPr="00DD2B42">
        <w:rPr>
          <w:rFonts w:ascii="Noto Sans" w:hAnsi="Noto Sans" w:cs="Noto Sans"/>
          <w:b/>
          <w:bCs/>
        </w:rPr>
        <w:t>.1</w:t>
      </w:r>
      <w:r w:rsidRPr="00DD2B42">
        <w:rPr>
          <w:rFonts w:ascii="Noto Sans" w:hAnsi="Noto Sans" w:cs="Noto Sans"/>
        </w:rPr>
        <w:t xml:space="preserve"> </w:t>
      </w:r>
      <w:r w:rsidRPr="00DD2B42">
        <w:rPr>
          <w:rFonts w:ascii="Noto Sans" w:hAnsi="Noto Sans" w:cs="Noto Sans"/>
          <w:b/>
          <w:bCs/>
        </w:rPr>
        <w:t>“Documentación Distinta”</w:t>
      </w:r>
      <w:r w:rsidRPr="00DD2B42">
        <w:rPr>
          <w:rFonts w:ascii="Noto Sans" w:hAnsi="Noto Sans" w:cs="Noto Sans"/>
        </w:rPr>
        <w:t xml:space="preserve">, el </w:t>
      </w:r>
      <w:r w:rsidRPr="00DD2B42">
        <w:rPr>
          <w:rFonts w:ascii="Noto Sans" w:hAnsi="Noto Sans" w:cs="Noto Sans"/>
          <w:b/>
          <w:bCs/>
        </w:rPr>
        <w:t>numeral 1</w:t>
      </w:r>
      <w:r w:rsidR="00262ED8">
        <w:rPr>
          <w:rFonts w:ascii="Noto Sans" w:hAnsi="Noto Sans" w:cs="Noto Sans"/>
          <w:b/>
          <w:bCs/>
        </w:rPr>
        <w:t>2</w:t>
      </w:r>
      <w:r w:rsidRPr="00DD2B42">
        <w:rPr>
          <w:rFonts w:ascii="Noto Sans" w:hAnsi="Noto Sans" w:cs="Noto Sans"/>
          <w:b/>
          <w:bCs/>
        </w:rPr>
        <w:t xml:space="preserve"> “Documentos que deben integrar las proposiciones” </w:t>
      </w:r>
      <w:r w:rsidRPr="00DD2B42">
        <w:rPr>
          <w:rFonts w:ascii="Noto Sans" w:hAnsi="Noto Sans" w:cs="Noto Sans"/>
        </w:rPr>
        <w:t xml:space="preserve">incluyendo los </w:t>
      </w:r>
      <w:proofErr w:type="spellStart"/>
      <w:r w:rsidRPr="00DD2B42">
        <w:rPr>
          <w:rFonts w:ascii="Noto Sans" w:hAnsi="Noto Sans" w:cs="Noto Sans"/>
          <w:b/>
          <w:bCs/>
        </w:rPr>
        <w:t>subnumerales</w:t>
      </w:r>
      <w:proofErr w:type="spellEnd"/>
      <w:r w:rsidRPr="00DD2B42">
        <w:rPr>
          <w:rFonts w:ascii="Noto Sans" w:hAnsi="Noto Sans" w:cs="Noto Sans"/>
        </w:rPr>
        <w:t xml:space="preserve"> </w:t>
      </w:r>
      <w:r w:rsidRPr="00DD2B42">
        <w:rPr>
          <w:rFonts w:ascii="Noto Sans" w:hAnsi="Noto Sans" w:cs="Noto Sans"/>
          <w:b/>
          <w:bCs/>
        </w:rPr>
        <w:t>1</w:t>
      </w:r>
      <w:r w:rsidR="00262ED8">
        <w:rPr>
          <w:rFonts w:ascii="Noto Sans" w:hAnsi="Noto Sans" w:cs="Noto Sans"/>
          <w:b/>
          <w:bCs/>
        </w:rPr>
        <w:t>2</w:t>
      </w:r>
      <w:r w:rsidRPr="00DD2B42">
        <w:rPr>
          <w:rFonts w:ascii="Noto Sans" w:hAnsi="Noto Sans" w:cs="Noto Sans"/>
          <w:b/>
          <w:bCs/>
        </w:rPr>
        <w:t>.1“Condiciones generales para presentar las proposiciones”</w:t>
      </w:r>
      <w:r w:rsidRPr="00DD2B42">
        <w:rPr>
          <w:rFonts w:ascii="Noto Sans" w:hAnsi="Noto Sans" w:cs="Noto Sans"/>
        </w:rPr>
        <w:t xml:space="preserve"> y </w:t>
      </w:r>
      <w:r w:rsidRPr="00DD2B42">
        <w:rPr>
          <w:rFonts w:ascii="Noto Sans" w:hAnsi="Noto Sans" w:cs="Noto Sans"/>
          <w:b/>
          <w:bCs/>
        </w:rPr>
        <w:t>1</w:t>
      </w:r>
      <w:r w:rsidR="00262ED8">
        <w:rPr>
          <w:rFonts w:ascii="Noto Sans" w:hAnsi="Noto Sans" w:cs="Noto Sans"/>
          <w:b/>
          <w:bCs/>
        </w:rPr>
        <w:t>2</w:t>
      </w:r>
      <w:r w:rsidRPr="00DD2B42">
        <w:rPr>
          <w:rFonts w:ascii="Noto Sans" w:hAnsi="Noto Sans" w:cs="Noto Sans"/>
        </w:rPr>
        <w:t xml:space="preserve"> “</w:t>
      </w:r>
      <w:r w:rsidRPr="00DD2B42">
        <w:rPr>
          <w:rFonts w:ascii="Noto Sans" w:hAnsi="Noto Sans" w:cs="Noto Sans"/>
          <w:b/>
          <w:bCs/>
        </w:rPr>
        <w:t>Requisitos generales y particulares de los documentos de las proposiciones”</w:t>
      </w:r>
      <w:r w:rsidRPr="00DD2B42">
        <w:rPr>
          <w:rFonts w:ascii="Noto Sans" w:hAnsi="Noto Sans" w:cs="Noto Sans"/>
        </w:rPr>
        <w:t xml:space="preserve"> de la CONVOCATORIA, sin excepciones para todos los </w:t>
      </w:r>
      <w:r w:rsidRPr="00DD2B42">
        <w:rPr>
          <w:rFonts w:ascii="Noto Sans" w:hAnsi="Noto Sans" w:cs="Noto Sans"/>
          <w:b/>
          <w:bCs/>
        </w:rPr>
        <w:t>Documentos</w:t>
      </w:r>
      <w:r w:rsidRPr="00DD2B42">
        <w:rPr>
          <w:rFonts w:ascii="Noto Sans" w:hAnsi="Noto Sans" w:cs="Noto Sans"/>
        </w:rPr>
        <w:t xml:space="preserve"> que se solicitan. Por ende, para asegurar la solvencia de su proposición cada LICITANTE deberá elaborarla y presentarla con el debido cuidado de dar cabal cumplimiento a todos los requisitos generales y particulares solicitados en la CONVOCATORIA, así como a la normatividad vigente que les resulte aplicable.</w:t>
      </w:r>
    </w:p>
    <w:p w14:paraId="306E6B48" w14:textId="77777777" w:rsidR="00DD2B42" w:rsidRPr="00DD2B42" w:rsidRDefault="00DD2B42" w:rsidP="00DD2B42">
      <w:pPr>
        <w:ind w:left="1134" w:hanging="283"/>
        <w:rPr>
          <w:rFonts w:ascii="Noto Sans" w:hAnsi="Noto Sans" w:cs="Noto Sans"/>
        </w:rPr>
      </w:pPr>
    </w:p>
    <w:p w14:paraId="171675D0" w14:textId="77777777" w:rsidR="00DD2B42" w:rsidRPr="00DD2B42" w:rsidRDefault="00DD2B42" w:rsidP="00DD2B42">
      <w:pPr>
        <w:numPr>
          <w:ilvl w:val="0"/>
          <w:numId w:val="19"/>
        </w:numPr>
        <w:spacing w:after="160" w:line="259" w:lineRule="auto"/>
        <w:ind w:left="1134" w:right="-232" w:hanging="283"/>
        <w:jc w:val="both"/>
        <w:rPr>
          <w:rFonts w:ascii="Noto Sans" w:hAnsi="Noto Sans" w:cs="Noto Sans"/>
        </w:rPr>
      </w:pPr>
      <w:r w:rsidRPr="00DD2B42">
        <w:rPr>
          <w:rFonts w:ascii="Noto Sans" w:hAnsi="Noto Sans" w:cs="Noto Sans"/>
        </w:rPr>
        <w:lastRenderedPageBreak/>
        <w:t xml:space="preserve">Para la presentación de cada uno de los </w:t>
      </w:r>
      <w:r w:rsidRPr="00DD2B42">
        <w:rPr>
          <w:rFonts w:ascii="Noto Sans" w:hAnsi="Noto Sans" w:cs="Noto Sans"/>
          <w:b/>
          <w:bCs/>
        </w:rPr>
        <w:t>Documentos</w:t>
      </w:r>
      <w:r w:rsidRPr="00DD2B42">
        <w:rPr>
          <w:rFonts w:ascii="Noto Sans" w:hAnsi="Noto Sans" w:cs="Noto Sans"/>
        </w:rPr>
        <w:t xml:space="preserve"> de que se compone la proposición, regirán rigurosamente las indicaciones y disposiciones señaladas de carácter general y particular, en el entendido de que los </w:t>
      </w:r>
      <w:r w:rsidRPr="00DD2B42">
        <w:rPr>
          <w:rFonts w:ascii="Noto Sans" w:hAnsi="Noto Sans" w:cs="Noto Sans"/>
          <w:b/>
          <w:bCs/>
        </w:rPr>
        <w:t xml:space="preserve">archivos electrónicos </w:t>
      </w:r>
      <w:r w:rsidRPr="00DD2B42">
        <w:rPr>
          <w:rFonts w:ascii="Noto Sans" w:hAnsi="Noto Sans" w:cs="Noto Sans"/>
        </w:rPr>
        <w:t xml:space="preserve">deberán presentarse en el orden solicitado en la CONVOCATORIA para cada uno de los </w:t>
      </w:r>
      <w:r w:rsidRPr="00DD2B42">
        <w:rPr>
          <w:rFonts w:ascii="Noto Sans" w:hAnsi="Noto Sans" w:cs="Noto Sans"/>
          <w:b/>
          <w:bCs/>
        </w:rPr>
        <w:t xml:space="preserve">ANEXOS </w:t>
      </w:r>
      <w:r w:rsidRPr="00DD2B42">
        <w:rPr>
          <w:rFonts w:ascii="Noto Sans" w:hAnsi="Noto Sans" w:cs="Noto Sans"/>
        </w:rPr>
        <w:t xml:space="preserve">y </w:t>
      </w:r>
      <w:r w:rsidRPr="00DD2B42">
        <w:rPr>
          <w:rFonts w:ascii="Noto Sans" w:hAnsi="Noto Sans" w:cs="Noto Sans"/>
          <w:b/>
          <w:bCs/>
        </w:rPr>
        <w:t xml:space="preserve">DOCUMENTOS </w:t>
      </w:r>
      <w:r w:rsidRPr="00DD2B42">
        <w:rPr>
          <w:rFonts w:ascii="Noto Sans" w:hAnsi="Noto Sans" w:cs="Noto Sans"/>
        </w:rPr>
        <w:t xml:space="preserve">que la integran, con separadores y/o caratulas que permitan identificarlos claramente. En atención a lo requerido en la fracción IX del artículo 34 del REGLAMENTO, como referencia y guía del orden que deben guardar los </w:t>
      </w:r>
      <w:r w:rsidRPr="00DD2B42">
        <w:rPr>
          <w:rFonts w:ascii="Noto Sans" w:hAnsi="Noto Sans" w:cs="Noto Sans"/>
          <w:b/>
          <w:bCs/>
        </w:rPr>
        <w:t>ANEXOS</w:t>
      </w:r>
      <w:r w:rsidRPr="00DD2B42">
        <w:rPr>
          <w:rFonts w:ascii="Noto Sans" w:hAnsi="Noto Sans" w:cs="Noto Sans"/>
        </w:rPr>
        <w:t xml:space="preserve"> los LICITANTES deben utilizar y presentar dentro de su proposición el </w:t>
      </w:r>
      <w:r w:rsidRPr="00DD2B42">
        <w:rPr>
          <w:rFonts w:ascii="Noto Sans" w:hAnsi="Noto Sans" w:cs="Noto Sans"/>
          <w:b/>
          <w:bCs/>
        </w:rPr>
        <w:t>FORMATO II</w:t>
      </w:r>
      <w:r w:rsidRPr="00DD2B42">
        <w:rPr>
          <w:rFonts w:ascii="Noto Sans" w:hAnsi="Noto Sans" w:cs="Noto Sans"/>
        </w:rPr>
        <w:t xml:space="preserve"> que se proporciona en la CONVOCATORIA.</w:t>
      </w:r>
    </w:p>
    <w:p w14:paraId="53B25912" w14:textId="77777777" w:rsidR="00DD2B42" w:rsidRPr="00DD2B42" w:rsidRDefault="00DD2B42" w:rsidP="00DD2B42">
      <w:pPr>
        <w:ind w:left="708"/>
        <w:rPr>
          <w:rFonts w:ascii="Noto Sans" w:hAnsi="Noto Sans" w:cs="Noto Sans"/>
        </w:rPr>
      </w:pPr>
    </w:p>
    <w:p w14:paraId="7C0FDD54" w14:textId="77777777" w:rsidR="00DD2B42" w:rsidRPr="00DD2B42" w:rsidRDefault="00DD2B42" w:rsidP="00DD2B42">
      <w:pPr>
        <w:numPr>
          <w:ilvl w:val="0"/>
          <w:numId w:val="19"/>
        </w:numPr>
        <w:spacing w:after="160" w:line="259" w:lineRule="auto"/>
        <w:ind w:left="1134" w:right="-232" w:hanging="283"/>
        <w:jc w:val="both"/>
        <w:rPr>
          <w:rFonts w:ascii="Noto Sans" w:hAnsi="Noto Sans" w:cs="Noto Sans"/>
        </w:rPr>
      </w:pPr>
      <w:r w:rsidRPr="00DD2B42">
        <w:rPr>
          <w:rFonts w:ascii="Noto Sans" w:hAnsi="Noto Sans" w:cs="Noto Sans"/>
        </w:rPr>
        <w:t xml:space="preserve">Todos los </w:t>
      </w:r>
      <w:r w:rsidRPr="00DD2B42">
        <w:rPr>
          <w:rFonts w:ascii="Noto Sans" w:hAnsi="Noto Sans" w:cs="Noto Sans"/>
          <w:b/>
          <w:bCs/>
        </w:rPr>
        <w:t>Documentos</w:t>
      </w:r>
      <w:r w:rsidRPr="00DD2B42">
        <w:rPr>
          <w:rFonts w:ascii="Noto Sans" w:hAnsi="Noto Sans" w:cs="Noto Sans"/>
        </w:rPr>
        <w:t xml:space="preserve"> que tengan que ser elaborados exprofeso para este proceso de contratación por el LICITANTE contendrán por lo menos como datos generales, su razón social, dirección, número del proceso de contratación, objeto de la obra, número y nombre del </w:t>
      </w:r>
      <w:r w:rsidRPr="00DD2B42">
        <w:rPr>
          <w:rFonts w:ascii="Noto Sans" w:hAnsi="Noto Sans" w:cs="Noto Sans"/>
          <w:b/>
          <w:bCs/>
        </w:rPr>
        <w:t>Documento</w:t>
      </w:r>
      <w:r w:rsidRPr="00DD2B42">
        <w:rPr>
          <w:rFonts w:ascii="Noto Sans" w:hAnsi="Noto Sans" w:cs="Noto Sans"/>
        </w:rPr>
        <w:t xml:space="preserve"> y </w:t>
      </w:r>
      <w:r w:rsidRPr="00DD2B42">
        <w:rPr>
          <w:rFonts w:ascii="Noto Sans" w:hAnsi="Noto Sans" w:cs="Noto Sans"/>
          <w:b/>
          <w:bCs/>
        </w:rPr>
        <w:t>ANEXO</w:t>
      </w:r>
      <w:r w:rsidRPr="00DD2B42">
        <w:rPr>
          <w:rFonts w:ascii="Noto Sans" w:hAnsi="Noto Sans" w:cs="Noto Sans"/>
        </w:rPr>
        <w:t xml:space="preserve"> que se trate y fecha de elaboración, sin alterar o modificar la estructura de los manifiestos y la documentación. Lo anterior se hace extensivo a los documentos que no se elaboran exprofeso siempre y cuando resulte factible para el LICITANTE presentarlos de esa manera. </w:t>
      </w:r>
    </w:p>
    <w:p w14:paraId="07AADEE6" w14:textId="77777777" w:rsidR="00DD2B42" w:rsidRPr="00DD2B42" w:rsidRDefault="00DD2B42" w:rsidP="00DD2B42">
      <w:pPr>
        <w:ind w:left="1134" w:right="-232"/>
        <w:jc w:val="both"/>
        <w:rPr>
          <w:rFonts w:ascii="Noto Sans" w:hAnsi="Noto Sans" w:cs="Noto Sans"/>
        </w:rPr>
      </w:pPr>
    </w:p>
    <w:p w14:paraId="4135C8F0" w14:textId="77777777" w:rsidR="00DD2B42" w:rsidRPr="00DD2B42" w:rsidRDefault="00DD2B42" w:rsidP="00DD2B42">
      <w:pPr>
        <w:numPr>
          <w:ilvl w:val="0"/>
          <w:numId w:val="19"/>
        </w:numPr>
        <w:spacing w:after="160" w:line="259" w:lineRule="auto"/>
        <w:ind w:left="1134" w:right="-232" w:hanging="283"/>
        <w:jc w:val="both"/>
        <w:rPr>
          <w:rFonts w:ascii="Noto Sans" w:hAnsi="Noto Sans" w:cs="Noto Sans"/>
        </w:rPr>
      </w:pPr>
      <w:r w:rsidRPr="00DD2B42">
        <w:rPr>
          <w:rFonts w:ascii="Noto Sans" w:hAnsi="Noto Sans" w:cs="Noto Sans"/>
        </w:rPr>
        <w:t xml:space="preserve">Con el propósito de mantener un orden en los documentos que constituyen la proposición, es necesario que cada uno de esos documentos estén foliados en todas y cada una de las hojas que los integran, por lo que, se deberán enumerar de manera individual la </w:t>
      </w:r>
      <w:r w:rsidRPr="00DD2B42">
        <w:rPr>
          <w:rFonts w:ascii="Noto Sans" w:hAnsi="Noto Sans" w:cs="Noto Sans"/>
          <w:b/>
          <w:bCs/>
        </w:rPr>
        <w:t xml:space="preserve">Documentación Distinta </w:t>
      </w:r>
      <w:r w:rsidRPr="00DD2B42">
        <w:rPr>
          <w:rFonts w:ascii="Noto Sans" w:hAnsi="Noto Sans" w:cs="Noto Sans"/>
        </w:rPr>
        <w:t>-</w:t>
      </w:r>
      <w:r w:rsidRPr="00DD2B42">
        <w:rPr>
          <w:rFonts w:ascii="Noto Sans" w:hAnsi="Noto Sans" w:cs="Noto Sans"/>
          <w:b/>
          <w:bCs/>
        </w:rPr>
        <w:t>ANEXOS A</w:t>
      </w:r>
      <w:r w:rsidRPr="00DD2B42">
        <w:rPr>
          <w:rFonts w:ascii="Noto Sans" w:hAnsi="Noto Sans" w:cs="Noto Sans"/>
        </w:rPr>
        <w:t>,</w:t>
      </w:r>
      <w:r w:rsidRPr="00DD2B42">
        <w:rPr>
          <w:rFonts w:ascii="Noto Sans" w:hAnsi="Noto Sans" w:cs="Noto Sans"/>
          <w:b/>
          <w:bCs/>
        </w:rPr>
        <w:t xml:space="preserve"> B </w:t>
      </w:r>
      <w:r w:rsidRPr="00DD2B42">
        <w:rPr>
          <w:rFonts w:ascii="Noto Sans" w:hAnsi="Noto Sans" w:cs="Noto Sans"/>
        </w:rPr>
        <w:t>y</w:t>
      </w:r>
      <w:r w:rsidRPr="00DD2B42">
        <w:rPr>
          <w:rFonts w:ascii="Noto Sans" w:hAnsi="Noto Sans" w:cs="Noto Sans"/>
          <w:b/>
          <w:bCs/>
        </w:rPr>
        <w:t xml:space="preserve"> C</w:t>
      </w:r>
      <w:r w:rsidRPr="00DD2B42">
        <w:rPr>
          <w:rFonts w:ascii="Noto Sans" w:hAnsi="Noto Sans" w:cs="Noto Sans"/>
        </w:rPr>
        <w:t xml:space="preserve">-, la </w:t>
      </w:r>
      <w:r w:rsidRPr="00DD2B42">
        <w:rPr>
          <w:rFonts w:ascii="Noto Sans" w:hAnsi="Noto Sans" w:cs="Noto Sans"/>
          <w:b/>
          <w:bCs/>
        </w:rPr>
        <w:t xml:space="preserve">Propuesta Técnica -DOCUMENTO 01 </w:t>
      </w:r>
      <w:r w:rsidRPr="00DD2B42">
        <w:rPr>
          <w:rFonts w:ascii="Noto Sans" w:hAnsi="Noto Sans" w:cs="Noto Sans"/>
        </w:rPr>
        <w:t>al</w:t>
      </w:r>
      <w:r w:rsidRPr="00DD2B42">
        <w:rPr>
          <w:rFonts w:ascii="Noto Sans" w:hAnsi="Noto Sans" w:cs="Noto Sans"/>
          <w:b/>
          <w:bCs/>
        </w:rPr>
        <w:t xml:space="preserve"> 07-</w:t>
      </w:r>
      <w:r w:rsidRPr="00DD2B42">
        <w:rPr>
          <w:rFonts w:ascii="Noto Sans" w:hAnsi="Noto Sans" w:cs="Noto Sans"/>
        </w:rPr>
        <w:t xml:space="preserve"> y la </w:t>
      </w:r>
      <w:r w:rsidRPr="00DD2B42">
        <w:rPr>
          <w:rFonts w:ascii="Noto Sans" w:hAnsi="Noto Sans" w:cs="Noto Sans"/>
          <w:b/>
          <w:bCs/>
        </w:rPr>
        <w:t>Propuesta Económica</w:t>
      </w:r>
      <w:r w:rsidRPr="00DD2B42">
        <w:rPr>
          <w:rFonts w:ascii="Noto Sans" w:hAnsi="Noto Sans" w:cs="Noto Sans"/>
        </w:rPr>
        <w:t xml:space="preserve"> -</w:t>
      </w:r>
      <w:r w:rsidRPr="00DD2B42">
        <w:rPr>
          <w:rFonts w:ascii="Noto Sans" w:hAnsi="Noto Sans" w:cs="Noto Sans"/>
          <w:b/>
          <w:bCs/>
        </w:rPr>
        <w:t>DOCUMENTO 08 al 15</w:t>
      </w:r>
      <w:r w:rsidRPr="00DD2B42">
        <w:rPr>
          <w:rFonts w:ascii="Noto Sans" w:hAnsi="Noto Sans" w:cs="Noto Sans"/>
        </w:rPr>
        <w:t>- que entreguen los LICITANTES como parte de sus proposiciones, en el entendido de que en el caso de que alguna o algunas hojas de los documentos mencionados carezcan de folio y se constate que la o las hojas no foliadas mantienen continuidad, la CONVOCANTE no podrá desechar la proposición. Lo anterior de conformidad con lo estipulado en el cuarto y quinto párrafo del artículo 41 del REGLAMENTO.</w:t>
      </w:r>
    </w:p>
    <w:p w14:paraId="476A7F8C" w14:textId="77777777" w:rsidR="00DD2B42" w:rsidRPr="00DD2B42" w:rsidRDefault="00DD2B42" w:rsidP="00DD2B42">
      <w:pPr>
        <w:ind w:left="1134" w:right="-232"/>
        <w:jc w:val="both"/>
        <w:rPr>
          <w:rFonts w:ascii="Noto Sans" w:hAnsi="Noto Sans" w:cs="Noto Sans"/>
        </w:rPr>
      </w:pPr>
    </w:p>
    <w:p w14:paraId="5BABE7F6" w14:textId="77777777" w:rsidR="00DD2B42" w:rsidRPr="00DD2B42" w:rsidRDefault="00DD2B42" w:rsidP="00DD2B42">
      <w:pPr>
        <w:numPr>
          <w:ilvl w:val="0"/>
          <w:numId w:val="19"/>
        </w:numPr>
        <w:spacing w:after="160" w:line="259" w:lineRule="auto"/>
        <w:ind w:left="1134" w:right="-232" w:hanging="283"/>
        <w:jc w:val="both"/>
        <w:rPr>
          <w:rFonts w:ascii="Noto Sans" w:hAnsi="Noto Sans" w:cs="Noto Sans"/>
        </w:rPr>
      </w:pPr>
      <w:r w:rsidRPr="00DD2B42">
        <w:rPr>
          <w:rFonts w:ascii="Noto Sans" w:hAnsi="Noto Sans" w:cs="Noto Sans"/>
        </w:rPr>
        <w:t>Las proposiciones no deberán contener alteraciones, correcciones, raspaduras o enmendaduras, a excepción de aquellas que sean necesarias para cumplir con los documentos solicitados en la CONVOCATORIA.</w:t>
      </w:r>
    </w:p>
    <w:p w14:paraId="6CEEBADB" w14:textId="77777777" w:rsidR="00DD2B42" w:rsidRPr="00DD2B42" w:rsidRDefault="00DD2B42" w:rsidP="00DD2B42">
      <w:pPr>
        <w:ind w:left="1134" w:right="-232"/>
        <w:jc w:val="both"/>
        <w:rPr>
          <w:rFonts w:ascii="Noto Sans" w:hAnsi="Noto Sans" w:cs="Noto Sans"/>
        </w:rPr>
      </w:pPr>
    </w:p>
    <w:p w14:paraId="1D835261" w14:textId="77777777" w:rsidR="00DD2B42" w:rsidRPr="00DD2B42" w:rsidRDefault="00DD2B42" w:rsidP="00DD2B42">
      <w:pPr>
        <w:numPr>
          <w:ilvl w:val="0"/>
          <w:numId w:val="19"/>
        </w:numPr>
        <w:spacing w:after="160" w:line="259" w:lineRule="auto"/>
        <w:ind w:left="1134" w:right="-232" w:hanging="283"/>
        <w:jc w:val="both"/>
        <w:rPr>
          <w:rFonts w:ascii="Noto Sans" w:hAnsi="Noto Sans" w:cs="Noto Sans"/>
        </w:rPr>
      </w:pPr>
      <w:proofErr w:type="gramStart"/>
      <w:r w:rsidRPr="00DD2B42">
        <w:rPr>
          <w:rFonts w:ascii="Noto Sans" w:hAnsi="Noto Sans" w:cs="Noto Sans"/>
        </w:rPr>
        <w:t>De acuerdo a</w:t>
      </w:r>
      <w:proofErr w:type="gramEnd"/>
      <w:r w:rsidRPr="00DD2B42">
        <w:rPr>
          <w:rFonts w:ascii="Noto Sans" w:hAnsi="Noto Sans" w:cs="Noto Sans"/>
        </w:rPr>
        <w:t xml:space="preserve"> lo requerido en la fracción XIII del artículo 31 de la LEY, los LICITANTES están obligados a proporcionar una </w:t>
      </w:r>
      <w:r w:rsidRPr="00DD2B42">
        <w:rPr>
          <w:rFonts w:ascii="Noto Sans" w:hAnsi="Noto Sans" w:cs="Noto Sans"/>
          <w:b/>
        </w:rPr>
        <w:t>dirección de correo electrónico</w:t>
      </w:r>
      <w:r w:rsidRPr="00DD2B42">
        <w:rPr>
          <w:rFonts w:ascii="Noto Sans" w:hAnsi="Noto Sans" w:cs="Noto Sans"/>
        </w:rPr>
        <w:t xml:space="preserve">, para que la CONVOCANTE atienda lo señalado en el artículo 39 fracción V cuarto párrafo de la LEY y en términos de la fracción II del artículo 35 de la Ley Federal de Procedimiento Administrativo. En el caso de que los LICITANTES no proporcionen la dirección de correo electrónico a que se refiere la fracción XIII del artículo 31 de la LEY, la </w:t>
      </w:r>
      <w:r w:rsidRPr="00DD2B42">
        <w:rPr>
          <w:rFonts w:ascii="Noto Sans" w:hAnsi="Noto Sans" w:cs="Noto Sans"/>
        </w:rPr>
        <w:lastRenderedPageBreak/>
        <w:t>CONVOCANTE quedará eximida de la obligación de realizar el aviso a que hacen referencia los párrafos cuarto y octavo del artículo 39 de la LEY.</w:t>
      </w:r>
    </w:p>
    <w:p w14:paraId="51FC1F97" w14:textId="77777777" w:rsidR="00DD2B42" w:rsidRPr="00DD2B42" w:rsidRDefault="00DD2B42" w:rsidP="00DD2B42">
      <w:pPr>
        <w:ind w:left="1134" w:right="-232"/>
        <w:jc w:val="both"/>
        <w:rPr>
          <w:rFonts w:ascii="Noto Sans" w:hAnsi="Noto Sans" w:cs="Noto Sans"/>
        </w:rPr>
      </w:pPr>
    </w:p>
    <w:p w14:paraId="5054C137" w14:textId="77777777" w:rsidR="00DD2B42" w:rsidRPr="00DD2B42" w:rsidRDefault="00DD2B42" w:rsidP="00DD2B42">
      <w:pPr>
        <w:numPr>
          <w:ilvl w:val="0"/>
          <w:numId w:val="19"/>
        </w:numPr>
        <w:tabs>
          <w:tab w:val="left" w:pos="1701"/>
        </w:tabs>
        <w:spacing w:after="160" w:line="259" w:lineRule="auto"/>
        <w:ind w:left="1134" w:right="-232" w:hanging="283"/>
        <w:jc w:val="both"/>
        <w:rPr>
          <w:rFonts w:ascii="Noto Sans" w:hAnsi="Noto Sans" w:cs="Noto Sans"/>
        </w:rPr>
      </w:pPr>
      <w:bookmarkStart w:id="13" w:name="_Hlk155863457"/>
      <w:r w:rsidRPr="00DD2B42">
        <w:rPr>
          <w:rFonts w:ascii="Noto Sans" w:hAnsi="Noto Sans" w:cs="Noto Sans"/>
        </w:rPr>
        <w:t>Que todos los costos implícitos tanto en los precios unitarios como en el importe total de las proposiciones consideren sin excepciones las condiciones económicas reales vigentes en México y/o de la región en donde se ejecutarán los trabajos con el propósito de asegurar al Estado la obtención de las mejores condiciones de contratación prevalecientes en el mercado nacional de tal manera que los precios de cada LICITANTE resulten aceptables de acuerdo a lo establecido en el primer párrafo del artículo 40 de la LEY y el artículo 71 de su REGLAMENTO, así como los numerales II y IV.2.2 de las POBALINES, es decir. que no exceda el 20.00% al alza o a la baja del monto estimado, elaborado por la CONVOCANTE para este proceso de contratación en términos de los artículos 2 fracción XVL 15 Bis, 15 Ter y 15 Quater del REGLAMENTO.</w:t>
      </w:r>
    </w:p>
    <w:p w14:paraId="5E854142" w14:textId="77777777" w:rsidR="00DD2B42" w:rsidRPr="00DD2B42" w:rsidRDefault="00DD2B42" w:rsidP="00DD2B42">
      <w:pPr>
        <w:ind w:left="708"/>
        <w:rPr>
          <w:rFonts w:ascii="Noto Sans" w:hAnsi="Noto Sans" w:cs="Noto Sans"/>
        </w:rPr>
      </w:pPr>
    </w:p>
    <w:bookmarkEnd w:id="13"/>
    <w:p w14:paraId="3925587E" w14:textId="77777777" w:rsidR="00DD2B42" w:rsidRPr="00DD2B42" w:rsidRDefault="00DD2B42" w:rsidP="00DD2B42">
      <w:pPr>
        <w:numPr>
          <w:ilvl w:val="0"/>
          <w:numId w:val="19"/>
        </w:numPr>
        <w:tabs>
          <w:tab w:val="left" w:pos="1701"/>
        </w:tabs>
        <w:spacing w:after="160" w:line="259" w:lineRule="auto"/>
        <w:ind w:left="1134" w:right="-232" w:hanging="283"/>
        <w:jc w:val="both"/>
        <w:rPr>
          <w:rFonts w:ascii="Noto Sans" w:hAnsi="Noto Sans" w:cs="Noto Sans"/>
        </w:rPr>
      </w:pPr>
      <w:r w:rsidRPr="00DD2B42">
        <w:rPr>
          <w:rFonts w:ascii="Noto Sans" w:hAnsi="Noto Sans" w:cs="Noto Sans"/>
        </w:rPr>
        <w:t xml:space="preserve">Para su presentación a través de Compras MX, la proposición deberá ser firmada digitalmente por el Representante Legal acreditado por el LICITANTE mediante la </w:t>
      </w:r>
      <w:proofErr w:type="spellStart"/>
      <w:proofErr w:type="gramStart"/>
      <w:r w:rsidRPr="00DD2B42">
        <w:rPr>
          <w:rFonts w:ascii="Noto Sans" w:hAnsi="Noto Sans" w:cs="Noto Sans"/>
          <w:b/>
          <w:bCs/>
        </w:rPr>
        <w:t>e.firma</w:t>
      </w:r>
      <w:proofErr w:type="spellEnd"/>
      <w:proofErr w:type="gramEnd"/>
      <w:r w:rsidRPr="00DD2B42">
        <w:rPr>
          <w:rFonts w:ascii="Noto Sans" w:hAnsi="Noto Sans" w:cs="Noto Sans"/>
        </w:rPr>
        <w:t xml:space="preserve">, salvo aquellos documentos que expresamente se requieran firmados autógrafamente por su Representante Legal y/o demás personas involucradas en cada una de sus hojas. </w:t>
      </w:r>
    </w:p>
    <w:p w14:paraId="68C0B99B" w14:textId="77777777" w:rsidR="00DD2B42" w:rsidRPr="00DD2B42" w:rsidRDefault="00DD2B42" w:rsidP="00DD2B42">
      <w:pPr>
        <w:tabs>
          <w:tab w:val="left" w:pos="1701"/>
        </w:tabs>
        <w:ind w:left="1134" w:right="-232"/>
        <w:jc w:val="both"/>
        <w:rPr>
          <w:rFonts w:ascii="Noto Sans" w:hAnsi="Noto Sans" w:cs="Noto Sans"/>
        </w:rPr>
      </w:pPr>
    </w:p>
    <w:p w14:paraId="449D555C" w14:textId="77777777" w:rsidR="00DD2B42" w:rsidRPr="00DD2B42" w:rsidRDefault="00DD2B42" w:rsidP="00DD2B42">
      <w:pPr>
        <w:numPr>
          <w:ilvl w:val="0"/>
          <w:numId w:val="19"/>
        </w:numPr>
        <w:tabs>
          <w:tab w:val="left" w:pos="1701"/>
        </w:tabs>
        <w:spacing w:after="160" w:line="259" w:lineRule="auto"/>
        <w:ind w:left="1134" w:right="-232" w:hanging="283"/>
        <w:jc w:val="both"/>
        <w:rPr>
          <w:rFonts w:ascii="Noto Sans" w:hAnsi="Noto Sans" w:cs="Noto Sans"/>
        </w:rPr>
      </w:pPr>
      <w:r w:rsidRPr="00DD2B42">
        <w:rPr>
          <w:rFonts w:ascii="Noto Sans" w:hAnsi="Noto Sans" w:cs="Noto Sans"/>
        </w:rPr>
        <w:t>En la formulación de sus proposiciones, los LICITANTES deberán tomar en cuenta que los trabajos implícitos en el objeto de la obra se ejecutarán de acuerdo con cada Concepto enumerado, enunciado y detallado en la CONVOCATORIA, todo esto en apego al proyecto proporcionado por la CONVOCANTE, a través de los Planos, Especificaciones Generales y Particulares, Catálogo de Conceptos, entre otros, incluyendo las modificaciones que se hagan a los términos originales de la CONVOCATORIA que deriven de las Juntas de Aclaraciones y/o de la emisión de Circulares Aclaratorias.</w:t>
      </w:r>
    </w:p>
    <w:p w14:paraId="62E09365" w14:textId="77777777" w:rsidR="00DD2B42" w:rsidRPr="00DD2B42" w:rsidRDefault="00DD2B42" w:rsidP="00DD2B42">
      <w:pPr>
        <w:ind w:left="1134" w:right="-232"/>
        <w:jc w:val="both"/>
        <w:rPr>
          <w:rFonts w:ascii="Noto Sans" w:hAnsi="Noto Sans" w:cs="Noto Sans"/>
        </w:rPr>
      </w:pPr>
    </w:p>
    <w:p w14:paraId="5C8375E3" w14:textId="77777777" w:rsidR="00DD2B42" w:rsidRPr="00DD2B42" w:rsidRDefault="00DD2B42" w:rsidP="00DD2B42">
      <w:pPr>
        <w:numPr>
          <w:ilvl w:val="0"/>
          <w:numId w:val="19"/>
        </w:numPr>
        <w:spacing w:after="160" w:line="259" w:lineRule="auto"/>
        <w:ind w:left="1134" w:right="-232" w:hanging="283"/>
        <w:jc w:val="both"/>
        <w:rPr>
          <w:rFonts w:ascii="Noto Sans" w:hAnsi="Noto Sans" w:cs="Noto Sans"/>
        </w:rPr>
      </w:pPr>
      <w:r w:rsidRPr="00DD2B42">
        <w:rPr>
          <w:rFonts w:ascii="Noto Sans" w:hAnsi="Noto Sans" w:cs="Noto Sans"/>
        </w:rPr>
        <w:t>Los LICITANTES deberán considerar todas las circunstancias previsibles en forma general, que puedan influir en el costo y en el plazo de ejecución de los trabajos de acuerdo con las condiciones particulares del lugar donde se ejecutarán estos, ya que no se admitirá reconsideración de los precios propuestos, ni prórrogas, por motivos de lluvias, mal tiempo, etc., que pudiera ocasionar aumento de costo y/o retraso en la ejecución de los trabajos. Una prórroga podría reconocerse, cuando se constituya un caso fortuito o fuerza mayor en términos de la fracción IX del artículo 2 del REGLAMENTO. Deberá hacer además sus propias consideraciones de todo cuanto requiera para efectuar los trabajos.</w:t>
      </w:r>
    </w:p>
    <w:p w14:paraId="3A4E6A65" w14:textId="77777777" w:rsidR="00DD2B42" w:rsidRPr="00DD2B42" w:rsidRDefault="00DD2B42" w:rsidP="00DD2B42">
      <w:pPr>
        <w:numPr>
          <w:ilvl w:val="0"/>
          <w:numId w:val="19"/>
        </w:numPr>
        <w:spacing w:after="160" w:line="259" w:lineRule="auto"/>
        <w:ind w:left="1134" w:right="-232" w:hanging="283"/>
        <w:jc w:val="both"/>
        <w:rPr>
          <w:rFonts w:ascii="Noto Sans" w:hAnsi="Noto Sans" w:cs="Noto Sans"/>
        </w:rPr>
      </w:pPr>
      <w:r w:rsidRPr="00DD2B42">
        <w:rPr>
          <w:rFonts w:ascii="Noto Sans" w:hAnsi="Noto Sans" w:cs="Noto Sans"/>
        </w:rPr>
        <w:lastRenderedPageBreak/>
        <w:t>El hecho de que algún LICITANTE no considere todas las circunstancias previsibles durante la ejecución de los trabajos objeto del presente proceso de contratación no lo relevará de asumir como CONTRATISTA la responsabilidad de concluir los trabajos a entera satisfacción de la CONVOCANTE, de acuerdo con los alcances, especificaciones y normas generales de que se les proporcionaron y los precios unitarios contenidos en su proposición.</w:t>
      </w:r>
    </w:p>
    <w:p w14:paraId="6D5471DD" w14:textId="77777777" w:rsidR="00DD2B42" w:rsidRPr="00DD2B42" w:rsidRDefault="00DD2B42" w:rsidP="00DD2B42">
      <w:pPr>
        <w:ind w:left="708"/>
        <w:rPr>
          <w:rFonts w:ascii="Noto Sans" w:hAnsi="Noto Sans" w:cs="Noto Sans"/>
        </w:rPr>
      </w:pPr>
    </w:p>
    <w:p w14:paraId="5BA12EEF" w14:textId="77777777" w:rsidR="00DD2B42" w:rsidRPr="00DD2B42" w:rsidRDefault="00DD2B42" w:rsidP="00DD2B42">
      <w:pPr>
        <w:numPr>
          <w:ilvl w:val="0"/>
          <w:numId w:val="19"/>
        </w:numPr>
        <w:spacing w:after="160" w:line="259" w:lineRule="auto"/>
        <w:ind w:left="1134" w:right="-232" w:hanging="283"/>
        <w:jc w:val="both"/>
        <w:rPr>
          <w:rFonts w:ascii="Noto Sans" w:hAnsi="Noto Sans" w:cs="Noto Sans"/>
        </w:rPr>
      </w:pPr>
      <w:r w:rsidRPr="00DD2B42">
        <w:rPr>
          <w:rFonts w:ascii="Noto Sans" w:hAnsi="Noto Sans" w:cs="Noto Sans"/>
        </w:rPr>
        <w:t>El CONTRATISTA será el único responsable de la ejecución de los trabajos y deberá sujetarse a todos los reglamentos y ordenamientos de las autoridades competentes en materia de construcción, laboral, seguridad, uso de la vía pública, normas oficiales aplicables, protección ecológica y de medio ambiente que rijan en el ámbito federal, estatal o municipal, así como las instrucciones que al efecto se señalen en la CONVOCATORIA. Las responsabilidades y daños y perjuicios que resultaren serán a cargo del CONTRATISTA.</w:t>
      </w:r>
    </w:p>
    <w:p w14:paraId="51926635" w14:textId="77777777" w:rsidR="00DD2B42" w:rsidRPr="00DD2B42" w:rsidRDefault="00DD2B42" w:rsidP="00DD2B42">
      <w:pPr>
        <w:ind w:left="708" w:right="-232"/>
        <w:rPr>
          <w:rFonts w:ascii="Noto Sans" w:hAnsi="Noto Sans" w:cs="Noto Sans"/>
        </w:rPr>
      </w:pPr>
    </w:p>
    <w:p w14:paraId="65772C90" w14:textId="77777777" w:rsidR="00086BD6" w:rsidRPr="00E80E7F" w:rsidRDefault="00086BD6" w:rsidP="00E14429">
      <w:pPr>
        <w:pStyle w:val="Prrafodelista"/>
        <w:ind w:right="-91"/>
        <w:rPr>
          <w:rFonts w:ascii="Noto Sans" w:hAnsi="Noto Sans" w:cs="Noto Sans"/>
        </w:rPr>
      </w:pPr>
    </w:p>
    <w:p w14:paraId="29A38DA5" w14:textId="73A4E36C" w:rsidR="002E2A82" w:rsidRPr="00E80E7F" w:rsidRDefault="0086679A" w:rsidP="0086679A">
      <w:pPr>
        <w:ind w:left="426" w:right="-91"/>
        <w:rPr>
          <w:rFonts w:ascii="Noto Sans" w:hAnsi="Noto Sans" w:cs="Noto Sans"/>
          <w:b/>
        </w:rPr>
      </w:pPr>
      <w:r>
        <w:rPr>
          <w:rFonts w:ascii="Noto Sans" w:hAnsi="Noto Sans" w:cs="Noto Sans"/>
          <w:b/>
        </w:rPr>
        <w:t>B</w:t>
      </w:r>
      <w:r>
        <w:rPr>
          <w:rFonts w:ascii="Noto Sans" w:hAnsi="Noto Sans" w:cs="Noto Sans"/>
          <w:b/>
        </w:rPr>
        <w:tab/>
      </w:r>
      <w:r w:rsidR="002E2A82" w:rsidRPr="00E80E7F">
        <w:rPr>
          <w:rFonts w:ascii="Noto Sans" w:hAnsi="Noto Sans" w:cs="Noto Sans"/>
          <w:b/>
        </w:rPr>
        <w:t xml:space="preserve">DOCUMENTOS DEL </w:t>
      </w:r>
      <w:r w:rsidR="00892F56" w:rsidRPr="00E80E7F">
        <w:rPr>
          <w:rFonts w:ascii="Noto Sans" w:hAnsi="Noto Sans" w:cs="Noto Sans"/>
          <w:b/>
        </w:rPr>
        <w:t>PROCESO DE CONTRATACIÓN</w:t>
      </w:r>
      <w:r w:rsidR="002E2A82" w:rsidRPr="00E80E7F">
        <w:rPr>
          <w:rFonts w:ascii="Noto Sans" w:hAnsi="Noto Sans" w:cs="Noto Sans"/>
          <w:b/>
        </w:rPr>
        <w:t>.</w:t>
      </w:r>
    </w:p>
    <w:p w14:paraId="038BFA5F" w14:textId="77777777" w:rsidR="000674ED" w:rsidRPr="00E80E7F" w:rsidRDefault="000674ED" w:rsidP="00E14429">
      <w:pPr>
        <w:ind w:left="567" w:right="-91"/>
        <w:rPr>
          <w:rFonts w:ascii="Noto Sans" w:hAnsi="Noto Sans" w:cs="Noto Sans"/>
          <w:b/>
        </w:rPr>
      </w:pPr>
    </w:p>
    <w:p w14:paraId="04F9A67F" w14:textId="49113B4A" w:rsidR="000F64D7" w:rsidRPr="00262ED8" w:rsidRDefault="002E2A82" w:rsidP="00262ED8">
      <w:pPr>
        <w:pStyle w:val="Prrafodelista"/>
        <w:numPr>
          <w:ilvl w:val="0"/>
          <w:numId w:val="80"/>
        </w:numPr>
        <w:ind w:right="-91"/>
        <w:jc w:val="both"/>
        <w:rPr>
          <w:rFonts w:ascii="Noto Sans" w:hAnsi="Noto Sans" w:cs="Noto Sans"/>
          <w:b/>
        </w:rPr>
      </w:pPr>
      <w:r w:rsidRPr="00262ED8">
        <w:rPr>
          <w:rFonts w:ascii="Noto Sans" w:hAnsi="Noto Sans" w:cs="Noto Sans"/>
          <w:b/>
        </w:rPr>
        <w:t xml:space="preserve">REQUISITOS </w:t>
      </w:r>
      <w:r w:rsidR="00EF14BF" w:rsidRPr="00262ED8">
        <w:rPr>
          <w:rFonts w:ascii="Noto Sans" w:hAnsi="Noto Sans" w:cs="Noto Sans"/>
          <w:b/>
        </w:rPr>
        <w:t xml:space="preserve">LEGALES </w:t>
      </w:r>
      <w:r w:rsidRPr="00262ED8">
        <w:rPr>
          <w:rFonts w:ascii="Noto Sans" w:hAnsi="Noto Sans" w:cs="Noto Sans"/>
          <w:b/>
        </w:rPr>
        <w:t xml:space="preserve">QUE DEBE ACREDITAR </w:t>
      </w:r>
      <w:r w:rsidR="0038288F" w:rsidRPr="00262ED8">
        <w:rPr>
          <w:rFonts w:ascii="Noto Sans" w:hAnsi="Noto Sans" w:cs="Noto Sans"/>
          <w:b/>
        </w:rPr>
        <w:t>EL CONTRATISTA</w:t>
      </w:r>
      <w:r w:rsidR="000F64D7" w:rsidRPr="00262ED8">
        <w:rPr>
          <w:rFonts w:ascii="Noto Sans" w:hAnsi="Noto Sans" w:cs="Noto Sans"/>
          <w:b/>
        </w:rPr>
        <w:t>.</w:t>
      </w:r>
    </w:p>
    <w:p w14:paraId="3A35BDC8" w14:textId="77777777" w:rsidR="000F64D7" w:rsidRPr="00E80E7F" w:rsidRDefault="000F64D7" w:rsidP="00E14429">
      <w:pPr>
        <w:ind w:left="851" w:right="-91"/>
        <w:jc w:val="both"/>
        <w:rPr>
          <w:rFonts w:ascii="Noto Sans" w:hAnsi="Noto Sans" w:cs="Noto Sans"/>
          <w:b/>
        </w:rPr>
      </w:pPr>
    </w:p>
    <w:p w14:paraId="2EE6A92D" w14:textId="0DB6B7CF" w:rsidR="002E2A82" w:rsidRPr="00E80E7F" w:rsidRDefault="00262ED8" w:rsidP="00C73D8F">
      <w:pPr>
        <w:ind w:left="851" w:right="-91"/>
        <w:jc w:val="both"/>
        <w:rPr>
          <w:rFonts w:ascii="Noto Sans" w:hAnsi="Noto Sans" w:cs="Noto Sans"/>
          <w:b/>
        </w:rPr>
      </w:pPr>
      <w:r>
        <w:rPr>
          <w:rFonts w:ascii="Noto Sans" w:hAnsi="Noto Sans" w:cs="Noto Sans"/>
          <w:b/>
        </w:rPr>
        <w:t>11</w:t>
      </w:r>
      <w:r w:rsidR="00C73D8F" w:rsidRPr="00E80E7F">
        <w:rPr>
          <w:rFonts w:ascii="Noto Sans" w:hAnsi="Noto Sans" w:cs="Noto Sans"/>
          <w:b/>
        </w:rPr>
        <w:t xml:space="preserve">.1 </w:t>
      </w:r>
      <w:r w:rsidR="00A11A96" w:rsidRPr="00E80E7F">
        <w:rPr>
          <w:rFonts w:ascii="Noto Sans" w:hAnsi="Noto Sans" w:cs="Noto Sans"/>
          <w:b/>
        </w:rPr>
        <w:t>DOCUMENTACIÓN DISTINTA</w:t>
      </w:r>
      <w:r w:rsidR="002E2A82" w:rsidRPr="00E80E7F">
        <w:rPr>
          <w:rFonts w:ascii="Noto Sans" w:hAnsi="Noto Sans" w:cs="Noto Sans"/>
          <w:b/>
        </w:rPr>
        <w:t>.</w:t>
      </w:r>
    </w:p>
    <w:p w14:paraId="377595D1" w14:textId="77777777" w:rsidR="00232738" w:rsidRPr="00E80E7F" w:rsidRDefault="00232738" w:rsidP="00E14429">
      <w:pPr>
        <w:ind w:left="993" w:right="-91"/>
        <w:jc w:val="both"/>
        <w:rPr>
          <w:rFonts w:ascii="Noto Sans" w:hAnsi="Noto Sans" w:cs="Noto Sans"/>
        </w:rPr>
      </w:pPr>
      <w:bookmarkStart w:id="14" w:name="_Hlk128129194"/>
    </w:p>
    <w:p w14:paraId="00D8D16A" w14:textId="641CF914" w:rsidR="00702C24" w:rsidRPr="00E80E7F" w:rsidRDefault="00FD52B2" w:rsidP="00C73D8F">
      <w:pPr>
        <w:ind w:left="1276" w:right="-91"/>
        <w:jc w:val="both"/>
        <w:rPr>
          <w:rFonts w:ascii="Noto Sans" w:hAnsi="Noto Sans" w:cs="Noto Sans"/>
        </w:rPr>
      </w:pPr>
      <w:r w:rsidRPr="00E80E7F">
        <w:rPr>
          <w:rFonts w:ascii="Noto Sans" w:hAnsi="Noto Sans" w:cs="Noto Sans"/>
        </w:rPr>
        <w:t>Conforme a lo previsto en las fracciones XXIX y XXX del artículo 31 de la LEY</w:t>
      </w:r>
      <w:r w:rsidR="00291AB1" w:rsidRPr="00E80E7F">
        <w:rPr>
          <w:rFonts w:ascii="Noto Sans" w:hAnsi="Noto Sans" w:cs="Noto Sans"/>
        </w:rPr>
        <w:t xml:space="preserve"> y 254 fracción IX apartado A del REGLAMENTO</w:t>
      </w:r>
      <w:r w:rsidRPr="00E80E7F">
        <w:rPr>
          <w:rFonts w:ascii="Noto Sans" w:hAnsi="Noto Sans" w:cs="Noto Sans"/>
        </w:rPr>
        <w:t xml:space="preserve">, a </w:t>
      </w:r>
      <w:proofErr w:type="gramStart"/>
      <w:r w:rsidRPr="00E80E7F">
        <w:rPr>
          <w:rFonts w:ascii="Noto Sans" w:hAnsi="Noto Sans" w:cs="Noto Sans"/>
        </w:rPr>
        <w:t>continuación</w:t>
      </w:r>
      <w:proofErr w:type="gramEnd"/>
      <w:r w:rsidRPr="00E80E7F">
        <w:rPr>
          <w:rFonts w:ascii="Noto Sans" w:hAnsi="Noto Sans" w:cs="Noto Sans"/>
        </w:rPr>
        <w:t xml:space="preserve"> se describen </w:t>
      </w:r>
      <w:r w:rsidR="00665893" w:rsidRPr="00E80E7F">
        <w:rPr>
          <w:rFonts w:ascii="Noto Sans" w:hAnsi="Noto Sans" w:cs="Noto Sans"/>
        </w:rPr>
        <w:t xml:space="preserve">las características y </w:t>
      </w:r>
      <w:r w:rsidRPr="00E80E7F">
        <w:rPr>
          <w:rFonts w:ascii="Noto Sans" w:hAnsi="Noto Sans" w:cs="Noto Sans"/>
        </w:rPr>
        <w:t xml:space="preserve">los requisitos </w:t>
      </w:r>
      <w:r w:rsidR="00665893" w:rsidRPr="00E80E7F">
        <w:rPr>
          <w:rFonts w:ascii="Noto Sans" w:hAnsi="Noto Sans" w:cs="Noto Sans"/>
        </w:rPr>
        <w:t xml:space="preserve">generales y particulares </w:t>
      </w:r>
      <w:r w:rsidRPr="00E80E7F">
        <w:rPr>
          <w:rFonts w:ascii="Noto Sans" w:hAnsi="Noto Sans" w:cs="Noto Sans"/>
        </w:rPr>
        <w:t xml:space="preserve">de la </w:t>
      </w:r>
      <w:r w:rsidRPr="00E80E7F">
        <w:rPr>
          <w:rFonts w:ascii="Noto Sans" w:hAnsi="Noto Sans" w:cs="Noto Sans"/>
          <w:b/>
          <w:bCs/>
        </w:rPr>
        <w:t>D</w:t>
      </w:r>
      <w:r w:rsidR="00AB5B39" w:rsidRPr="00E80E7F">
        <w:rPr>
          <w:rFonts w:ascii="Noto Sans" w:hAnsi="Noto Sans" w:cs="Noto Sans"/>
          <w:b/>
          <w:bCs/>
        </w:rPr>
        <w:t>ocumentación Distinta</w:t>
      </w:r>
      <w:r w:rsidR="00AB5B39" w:rsidRPr="00E80E7F">
        <w:rPr>
          <w:rFonts w:ascii="Noto Sans" w:hAnsi="Noto Sans" w:cs="Noto Sans"/>
        </w:rPr>
        <w:t xml:space="preserve"> </w:t>
      </w:r>
      <w:r w:rsidRPr="00E80E7F">
        <w:rPr>
          <w:rFonts w:ascii="Noto Sans" w:hAnsi="Noto Sans" w:cs="Noto Sans"/>
        </w:rPr>
        <w:t xml:space="preserve">que </w:t>
      </w:r>
      <w:r w:rsidR="0028304B" w:rsidRPr="00E80E7F">
        <w:rPr>
          <w:rFonts w:ascii="Noto Sans" w:hAnsi="Noto Sans" w:cs="Noto Sans"/>
        </w:rPr>
        <w:t>el</w:t>
      </w:r>
      <w:r w:rsidRPr="00E80E7F">
        <w:rPr>
          <w:rFonts w:ascii="Noto Sans" w:hAnsi="Noto Sans" w:cs="Noto Sans"/>
        </w:rPr>
        <w:t xml:space="preserve"> </w:t>
      </w:r>
      <w:r w:rsidR="0028304B" w:rsidRPr="00E80E7F">
        <w:rPr>
          <w:rFonts w:ascii="Noto Sans" w:hAnsi="Noto Sans" w:cs="Noto Sans"/>
        </w:rPr>
        <w:t xml:space="preserve">CONTRATISTA </w:t>
      </w:r>
      <w:r w:rsidRPr="00E80E7F">
        <w:rPr>
          <w:rFonts w:ascii="Noto Sans" w:hAnsi="Noto Sans" w:cs="Noto Sans"/>
        </w:rPr>
        <w:t xml:space="preserve">deberá presentar como </w:t>
      </w:r>
      <w:r w:rsidR="00702C24" w:rsidRPr="00E80E7F">
        <w:rPr>
          <w:rFonts w:ascii="Noto Sans" w:hAnsi="Noto Sans" w:cs="Noto Sans"/>
        </w:rPr>
        <w:t xml:space="preserve">parte de su </w:t>
      </w:r>
      <w:r w:rsidR="0028304B" w:rsidRPr="00E80E7F">
        <w:rPr>
          <w:rFonts w:ascii="Noto Sans" w:hAnsi="Noto Sans" w:cs="Noto Sans"/>
        </w:rPr>
        <w:t>proposición</w:t>
      </w:r>
      <w:r w:rsidR="00702C24" w:rsidRPr="00E80E7F">
        <w:rPr>
          <w:rFonts w:ascii="Noto Sans" w:hAnsi="Noto Sans" w:cs="Noto Sans"/>
        </w:rPr>
        <w:t xml:space="preserve"> debidamente ordenad</w:t>
      </w:r>
      <w:r w:rsidR="0040335A" w:rsidRPr="00E80E7F">
        <w:rPr>
          <w:rFonts w:ascii="Noto Sans" w:hAnsi="Noto Sans" w:cs="Noto Sans"/>
        </w:rPr>
        <w:t>a</w:t>
      </w:r>
      <w:r w:rsidR="00702C24" w:rsidRPr="00E80E7F">
        <w:rPr>
          <w:rFonts w:ascii="Noto Sans" w:hAnsi="Noto Sans" w:cs="Noto Sans"/>
        </w:rPr>
        <w:t xml:space="preserve"> e identificad</w:t>
      </w:r>
      <w:r w:rsidR="0040335A" w:rsidRPr="00E80E7F">
        <w:rPr>
          <w:rFonts w:ascii="Noto Sans" w:hAnsi="Noto Sans" w:cs="Noto Sans"/>
        </w:rPr>
        <w:t>a</w:t>
      </w:r>
      <w:r w:rsidR="00702C24" w:rsidRPr="00E80E7F">
        <w:rPr>
          <w:rFonts w:ascii="Noto Sans" w:hAnsi="Noto Sans" w:cs="Noto Sans"/>
        </w:rPr>
        <w:t xml:space="preserve"> claramente</w:t>
      </w:r>
      <w:r w:rsidR="009F4DE7" w:rsidRPr="00E80E7F">
        <w:rPr>
          <w:rFonts w:ascii="Noto Sans" w:hAnsi="Noto Sans" w:cs="Noto Sans"/>
        </w:rPr>
        <w:t>.</w:t>
      </w:r>
    </w:p>
    <w:p w14:paraId="468C70A6" w14:textId="77777777" w:rsidR="00A6374C" w:rsidRPr="00E80E7F" w:rsidRDefault="00A6374C" w:rsidP="00C73D8F">
      <w:pPr>
        <w:ind w:left="1276" w:right="-91"/>
        <w:jc w:val="both"/>
        <w:rPr>
          <w:rFonts w:ascii="Noto Sans" w:hAnsi="Noto Sans" w:cs="Noto Sans"/>
        </w:rPr>
      </w:pPr>
    </w:p>
    <w:p w14:paraId="69744724" w14:textId="5CCF6CFC" w:rsidR="008A05C7" w:rsidRPr="00E80E7F" w:rsidRDefault="007635A1" w:rsidP="00384DE2">
      <w:pPr>
        <w:pStyle w:val="Prrafodelista"/>
        <w:numPr>
          <w:ilvl w:val="0"/>
          <w:numId w:val="30"/>
        </w:numPr>
        <w:tabs>
          <w:tab w:val="left" w:pos="1560"/>
        </w:tabs>
        <w:ind w:left="1560" w:right="-91" w:hanging="284"/>
        <w:jc w:val="both"/>
        <w:rPr>
          <w:rFonts w:ascii="Noto Sans" w:hAnsi="Noto Sans" w:cs="Noto Sans"/>
          <w:b/>
          <w:bCs/>
        </w:rPr>
      </w:pPr>
      <w:r w:rsidRPr="00E80E7F">
        <w:rPr>
          <w:rFonts w:ascii="Noto Sans" w:hAnsi="Noto Sans" w:cs="Noto Sans"/>
          <w:b/>
          <w:bCs/>
        </w:rPr>
        <w:t>ANEXO A</w:t>
      </w:r>
      <w:r w:rsidRPr="00E80E7F">
        <w:rPr>
          <w:rFonts w:ascii="Noto Sans" w:hAnsi="Noto Sans" w:cs="Noto Sans"/>
        </w:rPr>
        <w:t>:</w:t>
      </w:r>
      <w:r w:rsidR="005C1D00" w:rsidRPr="00E80E7F">
        <w:rPr>
          <w:rFonts w:ascii="Noto Sans" w:hAnsi="Noto Sans" w:cs="Noto Sans"/>
        </w:rPr>
        <w:t xml:space="preserve"> </w:t>
      </w:r>
      <w:r w:rsidR="008A05C7" w:rsidRPr="00E80E7F">
        <w:rPr>
          <w:rFonts w:ascii="Noto Sans" w:hAnsi="Noto Sans" w:cs="Noto Sans"/>
          <w:b/>
          <w:bCs/>
        </w:rPr>
        <w:t xml:space="preserve">ACREDITACIÓN DE </w:t>
      </w:r>
      <w:r w:rsidR="00F86C59" w:rsidRPr="00E80E7F">
        <w:rPr>
          <w:rFonts w:ascii="Noto Sans" w:hAnsi="Noto Sans" w:cs="Noto Sans"/>
          <w:b/>
          <w:bCs/>
        </w:rPr>
        <w:t xml:space="preserve">EXISTENCIA LEGAL Y </w:t>
      </w:r>
      <w:r w:rsidR="008A05C7" w:rsidRPr="00E80E7F">
        <w:rPr>
          <w:rFonts w:ascii="Noto Sans" w:hAnsi="Noto Sans" w:cs="Noto Sans"/>
          <w:b/>
          <w:bCs/>
        </w:rPr>
        <w:t xml:space="preserve">PERSONALIDAD </w:t>
      </w:r>
      <w:r w:rsidR="00F86C59" w:rsidRPr="00E80E7F">
        <w:rPr>
          <w:rFonts w:ascii="Noto Sans" w:hAnsi="Noto Sans" w:cs="Noto Sans"/>
          <w:b/>
          <w:bCs/>
        </w:rPr>
        <w:t xml:space="preserve">JURÍDICA </w:t>
      </w:r>
      <w:r w:rsidR="008944AD" w:rsidRPr="00E80E7F">
        <w:rPr>
          <w:rFonts w:ascii="Noto Sans" w:hAnsi="Noto Sans" w:cs="Noto Sans"/>
          <w:b/>
          <w:bCs/>
        </w:rPr>
        <w:t xml:space="preserve">DEL </w:t>
      </w:r>
      <w:r w:rsidR="00FA1985" w:rsidRPr="00E80E7F">
        <w:rPr>
          <w:rFonts w:ascii="Noto Sans" w:hAnsi="Noto Sans" w:cs="Noto Sans"/>
          <w:b/>
          <w:bCs/>
        </w:rPr>
        <w:t>CONTRATISTA</w:t>
      </w:r>
      <w:r w:rsidR="008944AD" w:rsidRPr="00E80E7F">
        <w:rPr>
          <w:rFonts w:ascii="Noto Sans" w:hAnsi="Noto Sans" w:cs="Noto Sans"/>
          <w:b/>
          <w:bCs/>
        </w:rPr>
        <w:t xml:space="preserve"> Y DE SU REPRESENTANTE</w:t>
      </w:r>
      <w:r w:rsidR="008A05C7" w:rsidRPr="00E80E7F">
        <w:rPr>
          <w:rFonts w:ascii="Noto Sans" w:hAnsi="Noto Sans" w:cs="Noto Sans"/>
          <w:b/>
          <w:bCs/>
        </w:rPr>
        <w:t xml:space="preserve">, DOMICILIO Y NACIONALIDAD DEL </w:t>
      </w:r>
      <w:r w:rsidR="00FA1985" w:rsidRPr="00E80E7F">
        <w:rPr>
          <w:rFonts w:ascii="Noto Sans" w:hAnsi="Noto Sans" w:cs="Noto Sans"/>
          <w:b/>
          <w:bCs/>
        </w:rPr>
        <w:t>CONTRATISTA</w:t>
      </w:r>
      <w:r w:rsidR="008A05C7" w:rsidRPr="00E80E7F">
        <w:rPr>
          <w:rFonts w:ascii="Noto Sans" w:hAnsi="Noto Sans" w:cs="Noto Sans"/>
          <w:b/>
          <w:bCs/>
        </w:rPr>
        <w:t>.</w:t>
      </w:r>
    </w:p>
    <w:p w14:paraId="280099E3" w14:textId="77777777" w:rsidR="00BE744A" w:rsidRPr="00E80E7F" w:rsidRDefault="00BE744A" w:rsidP="00E14429">
      <w:pPr>
        <w:pStyle w:val="Prrafodelista"/>
        <w:tabs>
          <w:tab w:val="left" w:pos="1276"/>
        </w:tabs>
        <w:ind w:left="1276" w:right="-91"/>
        <w:jc w:val="both"/>
        <w:rPr>
          <w:rFonts w:ascii="Noto Sans" w:hAnsi="Noto Sans" w:cs="Noto Sans"/>
          <w:b/>
          <w:bCs/>
        </w:rPr>
      </w:pPr>
    </w:p>
    <w:p w14:paraId="0D3531D3" w14:textId="5D65CCC6" w:rsidR="009C45BB" w:rsidRPr="00E80E7F" w:rsidRDefault="009C45BB" w:rsidP="00384DE2">
      <w:pPr>
        <w:pStyle w:val="Prrafodelista"/>
        <w:numPr>
          <w:ilvl w:val="0"/>
          <w:numId w:val="29"/>
        </w:numPr>
        <w:tabs>
          <w:tab w:val="left" w:pos="1843"/>
        </w:tabs>
        <w:ind w:left="1843" w:right="-91" w:hanging="283"/>
        <w:jc w:val="both"/>
        <w:rPr>
          <w:rFonts w:ascii="Noto Sans" w:hAnsi="Noto Sans" w:cs="Noto Sans"/>
        </w:rPr>
      </w:pPr>
      <w:r w:rsidRPr="00E80E7F">
        <w:rPr>
          <w:rFonts w:ascii="Noto Sans" w:hAnsi="Noto Sans" w:cs="Noto Sans"/>
        </w:rPr>
        <w:t xml:space="preserve">En cumplimiento a lo señalado en la fracción XIII del artículo 31 de la LEY y la fracción VI del artículo 61 del REGLAMENTO, con objeto de acreditar su personalidad, </w:t>
      </w:r>
      <w:r w:rsidR="00FA1985" w:rsidRPr="00E80E7F">
        <w:rPr>
          <w:rFonts w:ascii="Noto Sans" w:hAnsi="Noto Sans" w:cs="Noto Sans"/>
        </w:rPr>
        <w:t>el CONTRATISTA</w:t>
      </w:r>
      <w:r w:rsidRPr="00E80E7F">
        <w:rPr>
          <w:rFonts w:ascii="Noto Sans" w:hAnsi="Noto Sans" w:cs="Noto Sans"/>
        </w:rPr>
        <w:t xml:space="preserve"> debe presentar un escrito en el que manifieste </w:t>
      </w:r>
      <w:r w:rsidRPr="00E80E7F">
        <w:rPr>
          <w:rFonts w:ascii="Noto Sans" w:hAnsi="Noto Sans" w:cs="Noto Sans"/>
          <w:b/>
        </w:rPr>
        <w:t>bajo protesta de decir verdad y apercibido de las penas en que incurren los que declaran falsamente ante autoridad distinta a la judicial</w:t>
      </w:r>
      <w:r w:rsidRPr="00E80E7F">
        <w:rPr>
          <w:rFonts w:ascii="Noto Sans" w:hAnsi="Noto Sans" w:cs="Noto Sans"/>
          <w:bCs/>
        </w:rPr>
        <w:t>,</w:t>
      </w:r>
      <w:r w:rsidRPr="00E80E7F">
        <w:rPr>
          <w:rFonts w:ascii="Noto Sans" w:hAnsi="Noto Sans" w:cs="Noto Sans"/>
        </w:rPr>
        <w:t xml:space="preserve"> su intención de participar en el presente proceso de contratación y mediante el cual, su </w:t>
      </w:r>
      <w:r w:rsidR="00415831" w:rsidRPr="00E80E7F">
        <w:rPr>
          <w:rFonts w:ascii="Noto Sans" w:hAnsi="Noto Sans" w:cs="Noto Sans"/>
        </w:rPr>
        <w:t>Representante Legal</w:t>
      </w:r>
      <w:r w:rsidRPr="00E80E7F">
        <w:rPr>
          <w:rFonts w:ascii="Noto Sans" w:hAnsi="Noto Sans" w:cs="Noto Sans"/>
        </w:rPr>
        <w:t xml:space="preserve"> manifieste que cuenta con facultades suficientes para comprometer a su representada, mismo que deberá contener los siguientes datos y documentos </w:t>
      </w:r>
      <w:r w:rsidRPr="00E80E7F">
        <w:rPr>
          <w:rFonts w:ascii="Noto Sans" w:hAnsi="Noto Sans" w:cs="Noto Sans"/>
          <w:bCs/>
        </w:rPr>
        <w:t>para acreditar su existencia legal y  personalidad jurídica</w:t>
      </w:r>
      <w:r w:rsidRPr="00E80E7F">
        <w:rPr>
          <w:rFonts w:ascii="Noto Sans" w:hAnsi="Noto Sans" w:cs="Noto Sans"/>
        </w:rPr>
        <w:t>:</w:t>
      </w:r>
    </w:p>
    <w:p w14:paraId="4CC525A5" w14:textId="77777777" w:rsidR="009C45BB" w:rsidRPr="00E80E7F" w:rsidRDefault="009C45BB" w:rsidP="00E14429">
      <w:pPr>
        <w:pStyle w:val="Prrafodelista"/>
        <w:tabs>
          <w:tab w:val="left" w:pos="1418"/>
          <w:tab w:val="left" w:pos="2268"/>
        </w:tabs>
        <w:ind w:left="1418" w:right="-91" w:hanging="284"/>
        <w:jc w:val="both"/>
        <w:rPr>
          <w:rFonts w:ascii="Noto Sans" w:hAnsi="Noto Sans" w:cs="Noto Sans"/>
        </w:rPr>
      </w:pPr>
    </w:p>
    <w:p w14:paraId="42421B69" w14:textId="7D25E57C" w:rsidR="009C45BB" w:rsidRPr="00E80E7F" w:rsidRDefault="009C45BB" w:rsidP="00384DE2">
      <w:pPr>
        <w:numPr>
          <w:ilvl w:val="0"/>
          <w:numId w:val="8"/>
        </w:numPr>
        <w:tabs>
          <w:tab w:val="clear" w:pos="720"/>
          <w:tab w:val="left" w:pos="2127"/>
          <w:tab w:val="num" w:pos="2268"/>
          <w:tab w:val="num" w:pos="2552"/>
          <w:tab w:val="left" w:pos="2835"/>
        </w:tabs>
        <w:ind w:left="2127" w:right="-91" w:hanging="284"/>
        <w:jc w:val="both"/>
        <w:rPr>
          <w:rFonts w:ascii="Noto Sans" w:hAnsi="Noto Sans" w:cs="Noto Sans"/>
          <w:bCs/>
        </w:rPr>
      </w:pPr>
      <w:r w:rsidRPr="00E80E7F">
        <w:rPr>
          <w:rFonts w:ascii="Noto Sans" w:hAnsi="Noto Sans" w:cs="Noto Sans"/>
          <w:b/>
          <w:u w:val="single"/>
        </w:rPr>
        <w:t xml:space="preserve">Del </w:t>
      </w:r>
      <w:r w:rsidR="00147628" w:rsidRPr="00E80E7F">
        <w:rPr>
          <w:rFonts w:ascii="Noto Sans" w:hAnsi="Noto Sans" w:cs="Noto Sans"/>
          <w:b/>
          <w:u w:val="single"/>
        </w:rPr>
        <w:t>CONTRATISTA</w:t>
      </w:r>
      <w:r w:rsidRPr="00E80E7F">
        <w:rPr>
          <w:rFonts w:ascii="Noto Sans" w:hAnsi="Noto Sans" w:cs="Noto Sans"/>
          <w:b/>
          <w:u w:val="single"/>
        </w:rPr>
        <w:t>:</w:t>
      </w:r>
      <w:r w:rsidRPr="00E80E7F">
        <w:rPr>
          <w:rFonts w:ascii="Noto Sans" w:hAnsi="Noto Sans" w:cs="Noto Sans"/>
          <w:bCs/>
        </w:rPr>
        <w:t xml:space="preserve"> Registro Federal de Contribuyentes, nombre completo sin abreviaturas, domicilio completo y cuando sea procedente, los del Representante Legal. </w:t>
      </w:r>
    </w:p>
    <w:p w14:paraId="7D225745" w14:textId="77777777" w:rsidR="009C45BB" w:rsidRPr="00E80E7F" w:rsidRDefault="009C45BB" w:rsidP="00E14429">
      <w:pPr>
        <w:tabs>
          <w:tab w:val="left" w:pos="1701"/>
          <w:tab w:val="num" w:pos="2552"/>
          <w:tab w:val="left" w:pos="2835"/>
        </w:tabs>
        <w:ind w:left="1701" w:right="-91" w:hanging="283"/>
        <w:jc w:val="both"/>
        <w:rPr>
          <w:rFonts w:ascii="Noto Sans" w:hAnsi="Noto Sans" w:cs="Noto Sans"/>
          <w:b/>
          <w:u w:val="single"/>
        </w:rPr>
      </w:pPr>
    </w:p>
    <w:p w14:paraId="56E79F49" w14:textId="20397B50" w:rsidR="009C45BB" w:rsidRPr="00E80E7F" w:rsidRDefault="009C45BB" w:rsidP="00384DE2">
      <w:pPr>
        <w:pStyle w:val="Prrafodelista"/>
        <w:numPr>
          <w:ilvl w:val="0"/>
          <w:numId w:val="32"/>
        </w:numPr>
        <w:tabs>
          <w:tab w:val="left" w:pos="2410"/>
          <w:tab w:val="left" w:pos="2835"/>
        </w:tabs>
        <w:ind w:left="2410" w:right="-91" w:hanging="283"/>
        <w:jc w:val="both"/>
        <w:rPr>
          <w:rFonts w:ascii="Noto Sans" w:hAnsi="Noto Sans" w:cs="Noto Sans"/>
          <w:bCs/>
        </w:rPr>
      </w:pPr>
      <w:r w:rsidRPr="00E80E7F">
        <w:rPr>
          <w:rFonts w:ascii="Noto Sans" w:hAnsi="Noto Sans" w:cs="Noto Sans"/>
        </w:rPr>
        <w:t xml:space="preserve">En este </w:t>
      </w:r>
      <w:r w:rsidRPr="00E80E7F">
        <w:rPr>
          <w:rFonts w:ascii="Noto Sans" w:hAnsi="Noto Sans" w:cs="Noto Sans"/>
          <w:b/>
          <w:bCs/>
        </w:rPr>
        <w:t>ANEXO</w:t>
      </w:r>
      <w:r w:rsidRPr="00E80E7F">
        <w:rPr>
          <w:rFonts w:ascii="Noto Sans" w:hAnsi="Noto Sans" w:cs="Noto Sans"/>
        </w:rPr>
        <w:t xml:space="preserve"> deberá presentar obligatoriamente las </w:t>
      </w:r>
      <w:r w:rsidRPr="00E80E7F">
        <w:rPr>
          <w:rFonts w:ascii="Noto Sans" w:hAnsi="Noto Sans" w:cs="Noto Sans"/>
          <w:b/>
          <w:bCs/>
        </w:rPr>
        <w:t>escrituras públicas</w:t>
      </w:r>
      <w:r w:rsidRPr="00E80E7F">
        <w:rPr>
          <w:rFonts w:ascii="Noto Sans" w:hAnsi="Noto Sans" w:cs="Noto Sans"/>
        </w:rPr>
        <w:t xml:space="preserve"> que contengan su </w:t>
      </w:r>
      <w:r w:rsidRPr="00E80E7F">
        <w:rPr>
          <w:rFonts w:ascii="Noto Sans" w:hAnsi="Noto Sans" w:cs="Noto Sans"/>
          <w:b/>
          <w:bCs/>
        </w:rPr>
        <w:t>acta constitutiva</w:t>
      </w:r>
      <w:r w:rsidRPr="00E80E7F">
        <w:rPr>
          <w:rFonts w:ascii="Noto Sans" w:hAnsi="Noto Sans" w:cs="Noto Sans"/>
        </w:rPr>
        <w:t xml:space="preserve">, y </w:t>
      </w:r>
      <w:r w:rsidRPr="00E80E7F">
        <w:rPr>
          <w:rFonts w:ascii="Noto Sans" w:hAnsi="Noto Sans" w:cs="Noto Sans"/>
          <w:bCs/>
        </w:rPr>
        <w:t xml:space="preserve">en su caso, las </w:t>
      </w:r>
      <w:r w:rsidRPr="00E80E7F">
        <w:rPr>
          <w:rFonts w:ascii="Noto Sans" w:hAnsi="Noto Sans" w:cs="Noto Sans"/>
          <w:b/>
        </w:rPr>
        <w:t>escrituras públicas</w:t>
      </w:r>
      <w:r w:rsidRPr="00E80E7F">
        <w:rPr>
          <w:rFonts w:ascii="Noto Sans" w:hAnsi="Noto Sans" w:cs="Noto Sans"/>
          <w:bCs/>
        </w:rPr>
        <w:t xml:space="preserve"> que impliquen </w:t>
      </w:r>
      <w:r w:rsidRPr="00E80E7F">
        <w:rPr>
          <w:rFonts w:ascii="Noto Sans" w:hAnsi="Noto Sans" w:cs="Noto Sans"/>
          <w:b/>
        </w:rPr>
        <w:t>reformas o modificaciones</w:t>
      </w:r>
      <w:r w:rsidRPr="00E80E7F">
        <w:rPr>
          <w:rFonts w:ascii="Noto Sans" w:hAnsi="Noto Sans" w:cs="Noto Sans"/>
          <w:bCs/>
        </w:rPr>
        <w:t xml:space="preserve">, incluyendo para cada una los </w:t>
      </w:r>
      <w:r w:rsidRPr="00E80E7F">
        <w:rPr>
          <w:rFonts w:ascii="Noto Sans" w:hAnsi="Noto Sans" w:cs="Noto Sans"/>
          <w:b/>
        </w:rPr>
        <w:t>datos de inscripción</w:t>
      </w:r>
      <w:r w:rsidRPr="00E80E7F">
        <w:rPr>
          <w:rFonts w:ascii="Noto Sans" w:hAnsi="Noto Sans" w:cs="Noto Sans"/>
          <w:bCs/>
        </w:rPr>
        <w:t xml:space="preserve"> en el </w:t>
      </w:r>
      <w:r w:rsidRPr="00E80E7F">
        <w:rPr>
          <w:rFonts w:ascii="Noto Sans" w:hAnsi="Noto Sans" w:cs="Noto Sans"/>
          <w:b/>
        </w:rPr>
        <w:t>Registro Público de Comercio</w:t>
      </w:r>
      <w:r w:rsidRPr="00E80E7F">
        <w:rPr>
          <w:rFonts w:ascii="Noto Sans" w:hAnsi="Noto Sans" w:cs="Noto Sans"/>
          <w:bCs/>
        </w:rPr>
        <w:t>.</w:t>
      </w:r>
      <w:r w:rsidRPr="00E80E7F">
        <w:rPr>
          <w:rFonts w:ascii="Noto Sans" w:hAnsi="Noto Sans" w:cs="Noto Sans"/>
        </w:rPr>
        <w:t xml:space="preserve"> Las actas en cuestión tendrán que presentarse obligatoriamente </w:t>
      </w:r>
      <w:r w:rsidRPr="00E80E7F">
        <w:rPr>
          <w:rFonts w:ascii="Noto Sans" w:hAnsi="Noto Sans" w:cs="Noto Sans"/>
          <w:b/>
          <w:bCs/>
        </w:rPr>
        <w:t>completas y legibles</w:t>
      </w:r>
      <w:r w:rsidRPr="00E80E7F">
        <w:rPr>
          <w:rFonts w:ascii="Noto Sans" w:hAnsi="Noto Sans" w:cs="Noto Sans"/>
        </w:rPr>
        <w:t xml:space="preserve">. </w:t>
      </w:r>
    </w:p>
    <w:p w14:paraId="0ED699CD" w14:textId="77777777" w:rsidR="009C45BB" w:rsidRPr="00E80E7F" w:rsidRDefault="009C45BB" w:rsidP="00E14429">
      <w:pPr>
        <w:pStyle w:val="Prrafodelista"/>
        <w:tabs>
          <w:tab w:val="left" w:pos="2127"/>
          <w:tab w:val="left" w:pos="7797"/>
        </w:tabs>
        <w:ind w:left="2127" w:right="-91"/>
        <w:jc w:val="both"/>
        <w:rPr>
          <w:rFonts w:ascii="Noto Sans" w:hAnsi="Noto Sans" w:cs="Noto Sans"/>
          <w:lang w:val="es-ES"/>
        </w:rPr>
      </w:pPr>
    </w:p>
    <w:p w14:paraId="254AA885" w14:textId="3B93CD0A" w:rsidR="009C45BB" w:rsidRPr="00E80E7F" w:rsidRDefault="009C45BB" w:rsidP="00384DE2">
      <w:pPr>
        <w:numPr>
          <w:ilvl w:val="0"/>
          <w:numId w:val="8"/>
        </w:numPr>
        <w:tabs>
          <w:tab w:val="clear" w:pos="720"/>
          <w:tab w:val="left" w:pos="2127"/>
          <w:tab w:val="num" w:pos="2268"/>
          <w:tab w:val="num" w:pos="2552"/>
          <w:tab w:val="left" w:pos="2835"/>
        </w:tabs>
        <w:ind w:left="2127" w:right="-91" w:hanging="284"/>
        <w:jc w:val="both"/>
        <w:rPr>
          <w:rFonts w:ascii="Noto Sans" w:hAnsi="Noto Sans" w:cs="Noto Sans"/>
          <w:bCs/>
        </w:rPr>
      </w:pPr>
      <w:r w:rsidRPr="00E80E7F">
        <w:rPr>
          <w:rFonts w:ascii="Noto Sans" w:hAnsi="Noto Sans" w:cs="Noto Sans"/>
          <w:b/>
          <w:bCs/>
          <w:u w:val="single"/>
        </w:rPr>
        <w:t xml:space="preserve">Del Representante Legal del </w:t>
      </w:r>
      <w:r w:rsidR="00147628" w:rsidRPr="00E80E7F">
        <w:rPr>
          <w:rFonts w:ascii="Noto Sans" w:hAnsi="Noto Sans" w:cs="Noto Sans"/>
          <w:b/>
          <w:bCs/>
          <w:u w:val="single"/>
        </w:rPr>
        <w:t>CONTRATISTA</w:t>
      </w:r>
      <w:r w:rsidRPr="00E80E7F">
        <w:rPr>
          <w:rFonts w:ascii="Noto Sans" w:hAnsi="Noto Sans" w:cs="Noto Sans"/>
          <w:b/>
          <w:bCs/>
          <w:u w:val="single"/>
        </w:rPr>
        <w:t>:</w:t>
      </w:r>
      <w:r w:rsidRPr="00E80E7F">
        <w:rPr>
          <w:rFonts w:ascii="Noto Sans" w:hAnsi="Noto Sans" w:cs="Noto Sans"/>
          <w:bCs/>
        </w:rPr>
        <w:t xml:space="preserve"> Nombre del Representante Legal, número y fecha de los instrumentos notariales de los que se desprendan las facultades para suscribir la proposición, señalando nombre, número y circunscripción del notario o fedatario público ante quien se hayan otorgado. Se debe adjuntar como parte del </w:t>
      </w:r>
      <w:r w:rsidRPr="00E80E7F">
        <w:rPr>
          <w:rFonts w:ascii="Noto Sans" w:hAnsi="Noto Sans" w:cs="Noto Sans"/>
          <w:b/>
        </w:rPr>
        <w:t>ANEXO A</w:t>
      </w:r>
      <w:r w:rsidRPr="00E80E7F">
        <w:rPr>
          <w:rFonts w:ascii="Noto Sans" w:hAnsi="Noto Sans" w:cs="Noto Sans"/>
          <w:bCs/>
        </w:rPr>
        <w:t xml:space="preserve"> obligatoriamente la copia de la </w:t>
      </w:r>
      <w:r w:rsidRPr="00E80E7F">
        <w:rPr>
          <w:rFonts w:ascii="Noto Sans" w:hAnsi="Noto Sans" w:cs="Noto Sans"/>
          <w:b/>
        </w:rPr>
        <w:t>identificación oficial</w:t>
      </w:r>
      <w:r w:rsidRPr="00E80E7F">
        <w:rPr>
          <w:rFonts w:ascii="Noto Sans" w:hAnsi="Noto Sans" w:cs="Noto Sans"/>
          <w:bCs/>
        </w:rPr>
        <w:t xml:space="preserve"> del Representante Legal del </w:t>
      </w:r>
      <w:r w:rsidR="00E7322A" w:rsidRPr="00E80E7F">
        <w:rPr>
          <w:rFonts w:ascii="Noto Sans" w:hAnsi="Noto Sans" w:cs="Noto Sans"/>
          <w:bCs/>
        </w:rPr>
        <w:t>CONTRATISTA</w:t>
      </w:r>
      <w:r w:rsidRPr="00E80E7F">
        <w:rPr>
          <w:rFonts w:ascii="Noto Sans" w:hAnsi="Noto Sans" w:cs="Noto Sans"/>
          <w:bCs/>
        </w:rPr>
        <w:t xml:space="preserve"> -credencial de elector, pasaporte o documento homólogo- </w:t>
      </w:r>
      <w:r w:rsidRPr="00E80E7F">
        <w:rPr>
          <w:rFonts w:ascii="Noto Sans" w:hAnsi="Noto Sans" w:cs="Noto Sans"/>
          <w:b/>
          <w:u w:val="single"/>
        </w:rPr>
        <w:t>vigente</w:t>
      </w:r>
      <w:r w:rsidRPr="00E80E7F">
        <w:rPr>
          <w:rFonts w:ascii="Noto Sans" w:hAnsi="Noto Sans" w:cs="Noto Sans"/>
          <w:bCs/>
        </w:rPr>
        <w:t xml:space="preserve"> en la fecha de presentación de la </w:t>
      </w:r>
      <w:r w:rsidR="00D90078" w:rsidRPr="00E80E7F">
        <w:rPr>
          <w:rFonts w:ascii="Noto Sans" w:hAnsi="Noto Sans" w:cs="Noto Sans"/>
          <w:bCs/>
        </w:rPr>
        <w:t>proposición</w:t>
      </w:r>
      <w:r w:rsidRPr="00E80E7F">
        <w:rPr>
          <w:rFonts w:ascii="Noto Sans" w:hAnsi="Noto Sans" w:cs="Noto Sans"/>
          <w:bCs/>
        </w:rPr>
        <w:t xml:space="preserve">. </w:t>
      </w:r>
      <w:r w:rsidR="00D90078" w:rsidRPr="00E80E7F">
        <w:rPr>
          <w:rFonts w:ascii="Noto Sans" w:hAnsi="Noto Sans" w:cs="Noto Sans"/>
          <w:bCs/>
        </w:rPr>
        <w:t>El CONTRATISTA</w:t>
      </w:r>
      <w:r w:rsidRPr="00E80E7F">
        <w:rPr>
          <w:rFonts w:ascii="Noto Sans" w:hAnsi="Noto Sans" w:cs="Noto Sans"/>
          <w:bCs/>
        </w:rPr>
        <w:t xml:space="preserve"> también deberán incluir copia del instrumento legal que acredite las facultades de su Representante Lega</w:t>
      </w:r>
      <w:r w:rsidR="00D90078" w:rsidRPr="00E80E7F">
        <w:rPr>
          <w:rFonts w:ascii="Noto Sans" w:hAnsi="Noto Sans" w:cs="Noto Sans"/>
          <w:bCs/>
        </w:rPr>
        <w:t>l</w:t>
      </w:r>
      <w:r w:rsidRPr="00E80E7F">
        <w:rPr>
          <w:rFonts w:ascii="Noto Sans" w:hAnsi="Noto Sans" w:cs="Noto Sans"/>
          <w:bCs/>
        </w:rPr>
        <w:t>.</w:t>
      </w:r>
    </w:p>
    <w:p w14:paraId="2044B2E0" w14:textId="15394B7F" w:rsidR="002736E9" w:rsidRPr="00E80E7F" w:rsidRDefault="002736E9" w:rsidP="00E14429">
      <w:pPr>
        <w:tabs>
          <w:tab w:val="left" w:pos="1418"/>
          <w:tab w:val="left" w:pos="1985"/>
          <w:tab w:val="num" w:pos="2552"/>
          <w:tab w:val="left" w:pos="2835"/>
        </w:tabs>
        <w:ind w:left="1418" w:right="-91" w:hanging="284"/>
        <w:jc w:val="both"/>
        <w:rPr>
          <w:rFonts w:ascii="Noto Sans" w:hAnsi="Noto Sans" w:cs="Noto Sans"/>
          <w:b/>
        </w:rPr>
      </w:pPr>
    </w:p>
    <w:p w14:paraId="6FEFB939" w14:textId="0AB5CFC5" w:rsidR="00456C6E" w:rsidRPr="00E80E7F" w:rsidRDefault="00295F3D" w:rsidP="00384DE2">
      <w:pPr>
        <w:numPr>
          <w:ilvl w:val="0"/>
          <w:numId w:val="7"/>
        </w:numPr>
        <w:tabs>
          <w:tab w:val="clear" w:pos="720"/>
          <w:tab w:val="left" w:pos="1843"/>
        </w:tabs>
        <w:ind w:left="1843" w:right="-91" w:hanging="283"/>
        <w:jc w:val="both"/>
        <w:rPr>
          <w:rFonts w:ascii="Noto Sans" w:hAnsi="Noto Sans" w:cs="Noto Sans"/>
          <w:b/>
          <w:bCs/>
        </w:rPr>
      </w:pPr>
      <w:r w:rsidRPr="00E80E7F">
        <w:rPr>
          <w:rFonts w:ascii="Noto Sans" w:hAnsi="Noto Sans" w:cs="Noto Sans"/>
          <w:bCs/>
        </w:rPr>
        <w:t xml:space="preserve">En atención al artículo 42 del REGLAMENTO, en </w:t>
      </w:r>
      <w:r w:rsidR="00F764FB" w:rsidRPr="00E80E7F">
        <w:rPr>
          <w:rFonts w:ascii="Noto Sans" w:hAnsi="Noto Sans" w:cs="Noto Sans"/>
          <w:bCs/>
        </w:rPr>
        <w:t>este</w:t>
      </w:r>
      <w:r w:rsidRPr="00E80E7F">
        <w:rPr>
          <w:rFonts w:ascii="Noto Sans" w:hAnsi="Noto Sans" w:cs="Noto Sans"/>
          <w:b/>
        </w:rPr>
        <w:t xml:space="preserve"> ANEXO A</w:t>
      </w:r>
      <w:r w:rsidRPr="00E80E7F">
        <w:rPr>
          <w:rFonts w:ascii="Noto Sans" w:hAnsi="Noto Sans" w:cs="Noto Sans"/>
          <w:bCs/>
        </w:rPr>
        <w:t>,</w:t>
      </w:r>
      <w:r w:rsidRPr="00E80E7F">
        <w:rPr>
          <w:rFonts w:ascii="Noto Sans" w:hAnsi="Noto Sans" w:cs="Noto Sans"/>
          <w:b/>
        </w:rPr>
        <w:t xml:space="preserve"> </w:t>
      </w:r>
      <w:r w:rsidR="002669A2" w:rsidRPr="00E80E7F">
        <w:rPr>
          <w:rFonts w:ascii="Noto Sans" w:hAnsi="Noto Sans" w:cs="Noto Sans"/>
          <w:bCs/>
        </w:rPr>
        <w:t>el CONTRATISTA</w:t>
      </w:r>
      <w:r w:rsidRPr="00E80E7F">
        <w:rPr>
          <w:rFonts w:ascii="Noto Sans" w:hAnsi="Noto Sans" w:cs="Noto Sans"/>
          <w:bCs/>
        </w:rPr>
        <w:t xml:space="preserve"> deberá manifestar</w:t>
      </w:r>
      <w:r w:rsidR="00F7351B" w:rsidRPr="00E80E7F">
        <w:rPr>
          <w:rFonts w:ascii="Noto Sans" w:hAnsi="Noto Sans" w:cs="Noto Sans"/>
        </w:rPr>
        <w:t xml:space="preserve"> </w:t>
      </w:r>
      <w:r w:rsidR="00E9285F" w:rsidRPr="00E80E7F">
        <w:rPr>
          <w:rFonts w:ascii="Noto Sans" w:hAnsi="Noto Sans" w:cs="Noto Sans"/>
          <w:b/>
        </w:rPr>
        <w:t>bajo protesta de decir verdad y apercibido de las penas en que incurren los que declaran falsamente ante autoridad distinta a la judicial</w:t>
      </w:r>
      <w:r w:rsidR="00E9285F" w:rsidRPr="00E80E7F">
        <w:rPr>
          <w:rFonts w:ascii="Noto Sans" w:hAnsi="Noto Sans" w:cs="Noto Sans"/>
          <w:bCs/>
        </w:rPr>
        <w:t>,</w:t>
      </w:r>
      <w:r w:rsidR="00E9285F" w:rsidRPr="00E80E7F">
        <w:rPr>
          <w:rFonts w:ascii="Noto Sans" w:hAnsi="Noto Sans" w:cs="Noto Sans"/>
        </w:rPr>
        <w:t xml:space="preserve"> </w:t>
      </w:r>
      <w:r w:rsidR="00F7351B" w:rsidRPr="00E80E7F">
        <w:rPr>
          <w:rFonts w:ascii="Noto Sans" w:hAnsi="Noto Sans" w:cs="Noto Sans"/>
        </w:rPr>
        <w:t xml:space="preserve">el domicilio para oír y recibir </w:t>
      </w:r>
      <w:r w:rsidR="00F32275" w:rsidRPr="00E80E7F">
        <w:rPr>
          <w:rFonts w:ascii="Noto Sans" w:hAnsi="Noto Sans" w:cs="Noto Sans"/>
        </w:rPr>
        <w:t>todo tipo</w:t>
      </w:r>
      <w:r w:rsidR="00F7351B" w:rsidRPr="00E80E7F">
        <w:rPr>
          <w:rFonts w:ascii="Noto Sans" w:hAnsi="Noto Sans" w:cs="Noto Sans"/>
        </w:rPr>
        <w:t xml:space="preserve"> de notificaciones y documentos que deriven de los actos del </w:t>
      </w:r>
      <w:r w:rsidR="00292E6F" w:rsidRPr="00E80E7F">
        <w:rPr>
          <w:rFonts w:ascii="Noto Sans" w:hAnsi="Noto Sans" w:cs="Noto Sans"/>
        </w:rPr>
        <w:t>proceso de contratación</w:t>
      </w:r>
      <w:r w:rsidR="00F7351B" w:rsidRPr="00E80E7F">
        <w:rPr>
          <w:rFonts w:ascii="Noto Sans" w:hAnsi="Noto Sans" w:cs="Noto Sans"/>
        </w:rPr>
        <w:t xml:space="preserve"> y, en su caso, del contrato respectivo, mismo que servirá para practicar </w:t>
      </w:r>
      <w:r w:rsidR="00F32275" w:rsidRPr="00E80E7F">
        <w:rPr>
          <w:rFonts w:ascii="Noto Sans" w:hAnsi="Noto Sans" w:cs="Noto Sans"/>
        </w:rPr>
        <w:t>las notificaciones</w:t>
      </w:r>
      <w:r w:rsidR="00F7351B" w:rsidRPr="00E80E7F">
        <w:rPr>
          <w:rFonts w:ascii="Noto Sans" w:hAnsi="Noto Sans" w:cs="Noto Sans"/>
        </w:rPr>
        <w:t>, aún las de carácter personal, las que surtirán todos sus efectos legales mientras no señale otro distinto</w:t>
      </w:r>
      <w:r w:rsidR="00A81F40" w:rsidRPr="00E80E7F">
        <w:rPr>
          <w:rFonts w:ascii="Noto Sans" w:hAnsi="Noto Sans" w:cs="Noto Sans"/>
        </w:rPr>
        <w:t>, por lo que deberá también proporcionar una dirección de correo electrónico</w:t>
      </w:r>
      <w:r w:rsidR="00F7351B" w:rsidRPr="00E80E7F">
        <w:rPr>
          <w:rFonts w:ascii="Noto Sans" w:hAnsi="Noto Sans" w:cs="Noto Sans"/>
        </w:rPr>
        <w:t xml:space="preserve">. </w:t>
      </w:r>
    </w:p>
    <w:p w14:paraId="591EB228" w14:textId="77777777" w:rsidR="004E19E3" w:rsidRPr="00E80E7F" w:rsidRDefault="004E19E3" w:rsidP="00FE13DE">
      <w:pPr>
        <w:tabs>
          <w:tab w:val="left" w:pos="1843"/>
          <w:tab w:val="left" w:pos="1985"/>
        </w:tabs>
        <w:ind w:left="1843" w:right="-91"/>
        <w:jc w:val="both"/>
        <w:rPr>
          <w:rFonts w:ascii="Noto Sans" w:hAnsi="Noto Sans" w:cs="Noto Sans"/>
        </w:rPr>
      </w:pPr>
    </w:p>
    <w:p w14:paraId="13C737D6" w14:textId="75ACDCF3" w:rsidR="00865FA0" w:rsidRPr="00E80E7F" w:rsidRDefault="002669A2" w:rsidP="00FE13DE">
      <w:pPr>
        <w:tabs>
          <w:tab w:val="left" w:pos="1560"/>
          <w:tab w:val="left" w:pos="1843"/>
          <w:tab w:val="left" w:pos="1985"/>
        </w:tabs>
        <w:ind w:left="1843" w:right="-91"/>
        <w:jc w:val="both"/>
        <w:rPr>
          <w:rFonts w:ascii="Noto Sans" w:hAnsi="Noto Sans" w:cs="Noto Sans"/>
          <w:b/>
          <w:bCs/>
        </w:rPr>
      </w:pPr>
      <w:r w:rsidRPr="00E80E7F">
        <w:rPr>
          <w:rFonts w:ascii="Noto Sans" w:hAnsi="Noto Sans" w:cs="Noto Sans"/>
        </w:rPr>
        <w:t>El CONTRATISTA</w:t>
      </w:r>
      <w:r w:rsidR="00865FA0" w:rsidRPr="00E80E7F">
        <w:rPr>
          <w:rFonts w:ascii="Noto Sans" w:hAnsi="Noto Sans" w:cs="Noto Sans"/>
        </w:rPr>
        <w:t xml:space="preserve"> </w:t>
      </w:r>
      <w:r w:rsidR="00295F3D" w:rsidRPr="00E80E7F">
        <w:rPr>
          <w:rFonts w:ascii="Noto Sans" w:hAnsi="Noto Sans" w:cs="Noto Sans"/>
        </w:rPr>
        <w:t>obligatoriamente de</w:t>
      </w:r>
      <w:r w:rsidR="00865FA0" w:rsidRPr="00E80E7F">
        <w:rPr>
          <w:rFonts w:ascii="Noto Sans" w:hAnsi="Noto Sans" w:cs="Noto Sans"/>
        </w:rPr>
        <w:t xml:space="preserve">berá presentar copia simple del </w:t>
      </w:r>
      <w:r w:rsidR="00865FA0" w:rsidRPr="00E80E7F">
        <w:rPr>
          <w:rFonts w:ascii="Noto Sans" w:hAnsi="Noto Sans" w:cs="Noto Sans"/>
          <w:b/>
          <w:bCs/>
        </w:rPr>
        <w:t>comprobante de domicilio</w:t>
      </w:r>
      <w:r w:rsidR="00865FA0" w:rsidRPr="00E80E7F">
        <w:rPr>
          <w:rFonts w:ascii="Noto Sans" w:hAnsi="Noto Sans" w:cs="Noto Sans"/>
        </w:rPr>
        <w:t xml:space="preserve"> que debe acreditar y coincidir con los datos asentados en su escrito.</w:t>
      </w:r>
      <w:r w:rsidR="008E048C" w:rsidRPr="00E80E7F">
        <w:rPr>
          <w:rFonts w:ascii="Noto Sans" w:hAnsi="Noto Sans" w:cs="Noto Sans"/>
        </w:rPr>
        <w:t xml:space="preserve"> </w:t>
      </w:r>
      <w:r w:rsidR="00865FA0" w:rsidRPr="00E80E7F">
        <w:rPr>
          <w:rFonts w:ascii="Noto Sans" w:hAnsi="Noto Sans" w:cs="Noto Sans"/>
        </w:rPr>
        <w:t xml:space="preserve">El </w:t>
      </w:r>
      <w:r w:rsidR="008E048C" w:rsidRPr="00E80E7F">
        <w:rPr>
          <w:rFonts w:ascii="Noto Sans" w:hAnsi="Noto Sans" w:cs="Noto Sans"/>
          <w:b/>
          <w:bCs/>
        </w:rPr>
        <w:t>comprobante de domicilio</w:t>
      </w:r>
      <w:r w:rsidR="008E048C" w:rsidRPr="00E80E7F">
        <w:rPr>
          <w:rFonts w:ascii="Noto Sans" w:hAnsi="Noto Sans" w:cs="Noto Sans"/>
        </w:rPr>
        <w:t xml:space="preserve"> </w:t>
      </w:r>
      <w:r w:rsidR="00865FA0" w:rsidRPr="00E80E7F">
        <w:rPr>
          <w:rFonts w:ascii="Noto Sans" w:hAnsi="Noto Sans" w:cs="Noto Sans"/>
        </w:rPr>
        <w:t xml:space="preserve">deberá estar a nombre del </w:t>
      </w:r>
      <w:r w:rsidRPr="00E80E7F">
        <w:rPr>
          <w:rFonts w:ascii="Noto Sans" w:hAnsi="Noto Sans" w:cs="Noto Sans"/>
        </w:rPr>
        <w:t>CONTRATISTA</w:t>
      </w:r>
      <w:r w:rsidR="00865FA0" w:rsidRPr="00E80E7F">
        <w:rPr>
          <w:rFonts w:ascii="Noto Sans" w:hAnsi="Noto Sans" w:cs="Noto Sans"/>
        </w:rPr>
        <w:t xml:space="preserve"> y en caso contrario, deberá asentar en su escrito la justificación de ese hecho.</w:t>
      </w:r>
      <w:r w:rsidR="00B34D40" w:rsidRPr="00E80E7F">
        <w:rPr>
          <w:rFonts w:ascii="Noto Sans" w:hAnsi="Noto Sans" w:cs="Noto Sans"/>
        </w:rPr>
        <w:t xml:space="preserve"> De igual forma, e</w:t>
      </w:r>
      <w:r w:rsidR="00865FA0" w:rsidRPr="00E80E7F">
        <w:rPr>
          <w:rFonts w:ascii="Noto Sans" w:hAnsi="Noto Sans" w:cs="Noto Sans"/>
        </w:rPr>
        <w:t>n caso de que el domicilio manifestado corresponda a un inmueble rentado, deberá presentar la documentación que compruebe fehacientemente esa situación.</w:t>
      </w:r>
    </w:p>
    <w:p w14:paraId="4FBB03F5" w14:textId="77777777" w:rsidR="00C74273" w:rsidRPr="00E80E7F" w:rsidRDefault="00C74273" w:rsidP="00E14429">
      <w:pPr>
        <w:tabs>
          <w:tab w:val="left" w:pos="1560"/>
        </w:tabs>
        <w:ind w:left="1560" w:right="-91"/>
        <w:jc w:val="both"/>
        <w:rPr>
          <w:rFonts w:ascii="Noto Sans" w:hAnsi="Noto Sans" w:cs="Noto Sans"/>
          <w:b/>
          <w:bCs/>
        </w:rPr>
      </w:pPr>
    </w:p>
    <w:p w14:paraId="1085EFD8" w14:textId="2F4DC972" w:rsidR="00375E6F" w:rsidRPr="00E80E7F" w:rsidRDefault="00230143" w:rsidP="00384DE2">
      <w:pPr>
        <w:numPr>
          <w:ilvl w:val="0"/>
          <w:numId w:val="7"/>
        </w:numPr>
        <w:tabs>
          <w:tab w:val="clear" w:pos="720"/>
          <w:tab w:val="left" w:pos="1843"/>
        </w:tabs>
        <w:ind w:left="1843" w:right="-91" w:hanging="283"/>
        <w:jc w:val="both"/>
        <w:rPr>
          <w:rFonts w:ascii="Noto Sans" w:hAnsi="Noto Sans" w:cs="Noto Sans"/>
        </w:rPr>
      </w:pPr>
      <w:r w:rsidRPr="00E80E7F">
        <w:rPr>
          <w:rFonts w:ascii="Noto Sans" w:hAnsi="Noto Sans" w:cs="Noto Sans"/>
        </w:rPr>
        <w:t xml:space="preserve">De conformidad con el </w:t>
      </w:r>
      <w:r w:rsidR="00F764FB" w:rsidRPr="00E80E7F">
        <w:rPr>
          <w:rFonts w:ascii="Noto Sans" w:hAnsi="Noto Sans" w:cs="Noto Sans"/>
        </w:rPr>
        <w:t xml:space="preserve">primer párrafo del artículo 36 y el </w:t>
      </w:r>
      <w:r w:rsidR="00D73925" w:rsidRPr="00E80E7F">
        <w:rPr>
          <w:rFonts w:ascii="Noto Sans" w:hAnsi="Noto Sans" w:cs="Noto Sans"/>
        </w:rPr>
        <w:t xml:space="preserve">inciso d) de la fracción IX del </w:t>
      </w:r>
      <w:r w:rsidR="00F764FB" w:rsidRPr="00E80E7F">
        <w:rPr>
          <w:rFonts w:ascii="Noto Sans" w:hAnsi="Noto Sans" w:cs="Noto Sans"/>
        </w:rPr>
        <w:t>artículo 61 del REGLAMENTO,</w:t>
      </w:r>
      <w:r w:rsidR="00F764FB" w:rsidRPr="00E80E7F">
        <w:rPr>
          <w:rFonts w:ascii="Noto Sans" w:hAnsi="Noto Sans" w:cs="Noto Sans"/>
          <w:b/>
          <w:bCs/>
        </w:rPr>
        <w:t xml:space="preserve"> </w:t>
      </w:r>
      <w:r w:rsidR="00F764FB" w:rsidRPr="00E80E7F">
        <w:rPr>
          <w:rFonts w:ascii="Noto Sans" w:hAnsi="Noto Sans" w:cs="Noto Sans"/>
          <w:bCs/>
        </w:rPr>
        <w:t xml:space="preserve">en este </w:t>
      </w:r>
      <w:r w:rsidR="00F764FB" w:rsidRPr="00E80E7F">
        <w:rPr>
          <w:rFonts w:ascii="Noto Sans" w:hAnsi="Noto Sans" w:cs="Noto Sans"/>
          <w:b/>
        </w:rPr>
        <w:t>ANEXO A</w:t>
      </w:r>
      <w:r w:rsidR="00F764FB" w:rsidRPr="00E80E7F">
        <w:rPr>
          <w:rFonts w:ascii="Noto Sans" w:hAnsi="Noto Sans" w:cs="Noto Sans"/>
          <w:bCs/>
        </w:rPr>
        <w:t>,</w:t>
      </w:r>
      <w:r w:rsidR="00F764FB" w:rsidRPr="00E80E7F">
        <w:rPr>
          <w:rFonts w:ascii="Noto Sans" w:hAnsi="Noto Sans" w:cs="Noto Sans"/>
          <w:b/>
        </w:rPr>
        <w:t xml:space="preserve"> </w:t>
      </w:r>
      <w:r w:rsidR="008E6F6A" w:rsidRPr="00E80E7F">
        <w:rPr>
          <w:rFonts w:ascii="Noto Sans" w:hAnsi="Noto Sans" w:cs="Noto Sans"/>
          <w:bCs/>
        </w:rPr>
        <w:t>el CONTRATISTA</w:t>
      </w:r>
      <w:r w:rsidR="00F764FB" w:rsidRPr="00E80E7F">
        <w:rPr>
          <w:rFonts w:ascii="Noto Sans" w:hAnsi="Noto Sans" w:cs="Noto Sans"/>
          <w:bCs/>
        </w:rPr>
        <w:t xml:space="preserve"> deberá manifestar</w:t>
      </w:r>
      <w:r w:rsidR="00F764FB" w:rsidRPr="00E80E7F">
        <w:rPr>
          <w:rFonts w:ascii="Noto Sans" w:hAnsi="Noto Sans" w:cs="Noto Sans"/>
          <w:b/>
        </w:rPr>
        <w:t xml:space="preserve"> </w:t>
      </w:r>
      <w:r w:rsidR="002F1661" w:rsidRPr="00E80E7F">
        <w:rPr>
          <w:rFonts w:ascii="Noto Sans" w:hAnsi="Noto Sans" w:cs="Noto Sans"/>
          <w:b/>
        </w:rPr>
        <w:t xml:space="preserve">bajo protesta de decir verdad y </w:t>
      </w:r>
      <w:r w:rsidR="002F1661" w:rsidRPr="00E80E7F">
        <w:rPr>
          <w:rFonts w:ascii="Noto Sans" w:hAnsi="Noto Sans" w:cs="Noto Sans"/>
          <w:b/>
        </w:rPr>
        <w:lastRenderedPageBreak/>
        <w:t>apercibido de las penas en que incurren los que declaran falsamente ante autoridad distinta a la judicial</w:t>
      </w:r>
      <w:r w:rsidR="002F1661" w:rsidRPr="00E80E7F">
        <w:rPr>
          <w:rFonts w:ascii="Noto Sans" w:hAnsi="Noto Sans" w:cs="Noto Sans"/>
          <w:bCs/>
        </w:rPr>
        <w:t>,</w:t>
      </w:r>
      <w:r w:rsidR="006B2FEA" w:rsidRPr="00E80E7F">
        <w:rPr>
          <w:rFonts w:ascii="Noto Sans" w:hAnsi="Noto Sans" w:cs="Noto Sans"/>
        </w:rPr>
        <w:t xml:space="preserve"> que </w:t>
      </w:r>
      <w:r w:rsidR="0060358E" w:rsidRPr="00E80E7F">
        <w:rPr>
          <w:rFonts w:ascii="Noto Sans" w:hAnsi="Noto Sans" w:cs="Noto Sans"/>
        </w:rPr>
        <w:t>es</w:t>
      </w:r>
      <w:r w:rsidR="00F764FB" w:rsidRPr="00E80E7F">
        <w:rPr>
          <w:rFonts w:ascii="Noto Sans" w:hAnsi="Noto Sans" w:cs="Noto Sans"/>
        </w:rPr>
        <w:t xml:space="preserve"> </w:t>
      </w:r>
      <w:r w:rsidR="006B2FEA" w:rsidRPr="00E80E7F">
        <w:rPr>
          <w:rFonts w:ascii="Noto Sans" w:hAnsi="Noto Sans" w:cs="Noto Sans"/>
        </w:rPr>
        <w:t xml:space="preserve">de </w:t>
      </w:r>
      <w:r w:rsidR="006B2FEA" w:rsidRPr="00E80E7F">
        <w:rPr>
          <w:rFonts w:ascii="Noto Sans" w:hAnsi="Noto Sans" w:cs="Noto Sans"/>
          <w:b/>
          <w:bCs/>
        </w:rPr>
        <w:t>nacionalidad mexicana</w:t>
      </w:r>
      <w:r w:rsidR="00375E6F" w:rsidRPr="00E80E7F">
        <w:rPr>
          <w:rFonts w:ascii="Noto Sans" w:hAnsi="Noto Sans" w:cs="Noto Sans"/>
        </w:rPr>
        <w:t>.</w:t>
      </w:r>
    </w:p>
    <w:p w14:paraId="58ADA3D7" w14:textId="77777777" w:rsidR="004E4051" w:rsidRPr="00E80E7F" w:rsidRDefault="004E4051" w:rsidP="00E14429">
      <w:pPr>
        <w:tabs>
          <w:tab w:val="left" w:pos="1701"/>
        </w:tabs>
        <w:ind w:left="1701" w:right="-91"/>
        <w:jc w:val="both"/>
        <w:rPr>
          <w:rFonts w:ascii="Noto Sans" w:hAnsi="Noto Sans" w:cs="Noto Sans"/>
        </w:rPr>
      </w:pPr>
    </w:p>
    <w:p w14:paraId="107A81C3" w14:textId="12BEADC3" w:rsidR="006603A3" w:rsidRPr="00E80E7F" w:rsidRDefault="007635A1" w:rsidP="00384DE2">
      <w:pPr>
        <w:pStyle w:val="Prrafodelista"/>
        <w:numPr>
          <w:ilvl w:val="0"/>
          <w:numId w:val="30"/>
        </w:numPr>
        <w:tabs>
          <w:tab w:val="left" w:pos="1560"/>
        </w:tabs>
        <w:ind w:left="1560" w:right="-91" w:hanging="284"/>
        <w:jc w:val="both"/>
        <w:rPr>
          <w:rFonts w:ascii="Noto Sans" w:hAnsi="Noto Sans" w:cs="Noto Sans"/>
        </w:rPr>
      </w:pPr>
      <w:r w:rsidRPr="00E80E7F">
        <w:rPr>
          <w:rFonts w:ascii="Noto Sans" w:hAnsi="Noto Sans" w:cs="Noto Sans"/>
          <w:b/>
        </w:rPr>
        <w:t xml:space="preserve">ANEXO </w:t>
      </w:r>
      <w:r w:rsidR="006603A3" w:rsidRPr="00E80E7F">
        <w:rPr>
          <w:rFonts w:ascii="Noto Sans" w:hAnsi="Noto Sans" w:cs="Noto Sans"/>
          <w:b/>
        </w:rPr>
        <w:t>B</w:t>
      </w:r>
      <w:r w:rsidRPr="00E80E7F">
        <w:rPr>
          <w:rFonts w:ascii="Noto Sans" w:hAnsi="Noto Sans" w:cs="Noto Sans"/>
          <w:b/>
        </w:rPr>
        <w:t>:</w:t>
      </w:r>
      <w:r w:rsidR="005C1D00" w:rsidRPr="00E80E7F">
        <w:rPr>
          <w:rFonts w:ascii="Noto Sans" w:hAnsi="Noto Sans" w:cs="Noto Sans"/>
          <w:b/>
        </w:rPr>
        <w:t xml:space="preserve"> </w:t>
      </w:r>
      <w:r w:rsidR="00822CC3" w:rsidRPr="00E80E7F">
        <w:rPr>
          <w:rFonts w:ascii="Noto Sans" w:hAnsi="Noto Sans" w:cs="Noto Sans"/>
          <w:b/>
        </w:rPr>
        <w:t>MANIFESTACIÓN DE NO ENCONTRARSE EN LOS SUPUESTOS DE LOS ARTÍCULOS 51 Y 78 DE LA LEY, DECLARACIÓN DE INTEGRIDAD, ESTUDIOS</w:t>
      </w:r>
      <w:r w:rsidR="000C3CFC" w:rsidRPr="00E80E7F">
        <w:rPr>
          <w:rFonts w:ascii="Noto Sans" w:hAnsi="Noto Sans" w:cs="Noto Sans"/>
          <w:b/>
        </w:rPr>
        <w:t>,</w:t>
      </w:r>
      <w:r w:rsidR="00822CC3" w:rsidRPr="00E80E7F">
        <w:rPr>
          <w:rFonts w:ascii="Noto Sans" w:hAnsi="Noto Sans" w:cs="Noto Sans"/>
          <w:b/>
        </w:rPr>
        <w:t xml:space="preserve"> PLANES Y PROGRAMAS Y TRATAMIENTO DE LA INFORMACIÓN</w:t>
      </w:r>
      <w:r w:rsidR="00F273F2" w:rsidRPr="00E80E7F">
        <w:rPr>
          <w:rFonts w:ascii="Noto Sans" w:hAnsi="Noto Sans" w:cs="Noto Sans"/>
          <w:b/>
        </w:rPr>
        <w:t>.</w:t>
      </w:r>
    </w:p>
    <w:p w14:paraId="381CD4E7" w14:textId="77777777" w:rsidR="00B1581B" w:rsidRPr="00E80E7F" w:rsidRDefault="00B1581B" w:rsidP="00E14429">
      <w:pPr>
        <w:pStyle w:val="Prrafodelista"/>
        <w:tabs>
          <w:tab w:val="left" w:pos="1276"/>
        </w:tabs>
        <w:ind w:left="1276" w:right="-91"/>
        <w:jc w:val="both"/>
        <w:rPr>
          <w:rFonts w:ascii="Noto Sans" w:hAnsi="Noto Sans" w:cs="Noto Sans"/>
        </w:rPr>
      </w:pPr>
    </w:p>
    <w:p w14:paraId="5D769325" w14:textId="26778C3E" w:rsidR="00E960F0" w:rsidRPr="00E80E7F" w:rsidRDefault="00EA0AB9" w:rsidP="00384DE2">
      <w:pPr>
        <w:pStyle w:val="Prrafodelista"/>
        <w:numPr>
          <w:ilvl w:val="0"/>
          <w:numId w:val="7"/>
        </w:numPr>
        <w:tabs>
          <w:tab w:val="clear" w:pos="720"/>
          <w:tab w:val="left" w:pos="1843"/>
        </w:tabs>
        <w:ind w:left="1843" w:right="-91" w:hanging="283"/>
        <w:jc w:val="both"/>
        <w:rPr>
          <w:rFonts w:ascii="Noto Sans" w:hAnsi="Noto Sans" w:cs="Noto Sans"/>
        </w:rPr>
      </w:pPr>
      <w:r w:rsidRPr="00E80E7F">
        <w:rPr>
          <w:rFonts w:ascii="Noto Sans" w:hAnsi="Noto Sans" w:cs="Noto Sans"/>
        </w:rPr>
        <w:t xml:space="preserve">En cumplimiento a lo instruido en el </w:t>
      </w:r>
      <w:r w:rsidR="008F68AA" w:rsidRPr="00E80E7F">
        <w:rPr>
          <w:rFonts w:ascii="Noto Sans" w:hAnsi="Noto Sans" w:cs="Noto Sans"/>
        </w:rPr>
        <w:t xml:space="preserve">artículo 31 fracción XIV de la LEY y en el </w:t>
      </w:r>
      <w:r w:rsidRPr="00E80E7F">
        <w:rPr>
          <w:rFonts w:ascii="Noto Sans" w:hAnsi="Noto Sans" w:cs="Noto Sans"/>
        </w:rPr>
        <w:t xml:space="preserve">inciso a) de la fracción IX del artículo 61 del REGLAMENTO, </w:t>
      </w:r>
      <w:r w:rsidR="0024011C" w:rsidRPr="00E80E7F">
        <w:rPr>
          <w:rFonts w:ascii="Noto Sans" w:hAnsi="Noto Sans" w:cs="Noto Sans"/>
        </w:rPr>
        <w:t>el CONTRATISTA</w:t>
      </w:r>
      <w:r w:rsidRPr="00E80E7F">
        <w:rPr>
          <w:rFonts w:ascii="Noto Sans" w:hAnsi="Noto Sans" w:cs="Noto Sans"/>
        </w:rPr>
        <w:t xml:space="preserve"> deberán manifestar </w:t>
      </w:r>
      <w:r w:rsidR="00A33073" w:rsidRPr="00E80E7F">
        <w:rPr>
          <w:rFonts w:ascii="Noto Sans" w:hAnsi="Noto Sans" w:cs="Noto Sans"/>
          <w:b/>
        </w:rPr>
        <w:t>bajo protesta de decir verdad y apercibido de las penas en que incurren los que declaran falsamente ante autoridad distinta a la judicial</w:t>
      </w:r>
      <w:r w:rsidR="00A33073" w:rsidRPr="00E80E7F">
        <w:rPr>
          <w:rFonts w:ascii="Noto Sans" w:hAnsi="Noto Sans" w:cs="Noto Sans"/>
          <w:bCs/>
        </w:rPr>
        <w:t>,</w:t>
      </w:r>
      <w:r w:rsidR="004D7050" w:rsidRPr="00E80E7F">
        <w:rPr>
          <w:rFonts w:ascii="Noto Sans" w:hAnsi="Noto Sans" w:cs="Noto Sans"/>
        </w:rPr>
        <w:t xml:space="preserve"> que no se encuentra</w:t>
      </w:r>
      <w:r w:rsidRPr="00E80E7F">
        <w:rPr>
          <w:rFonts w:ascii="Noto Sans" w:hAnsi="Noto Sans" w:cs="Noto Sans"/>
        </w:rPr>
        <w:t>n</w:t>
      </w:r>
      <w:r w:rsidR="004D7050" w:rsidRPr="00E80E7F">
        <w:rPr>
          <w:rFonts w:ascii="Noto Sans" w:hAnsi="Noto Sans" w:cs="Noto Sans"/>
        </w:rPr>
        <w:t xml:space="preserve"> en alguno de los supuestos que </w:t>
      </w:r>
      <w:r w:rsidR="00F32275" w:rsidRPr="00E80E7F">
        <w:rPr>
          <w:rFonts w:ascii="Noto Sans" w:hAnsi="Noto Sans" w:cs="Noto Sans"/>
        </w:rPr>
        <w:t>establecen los</w:t>
      </w:r>
      <w:r w:rsidR="004D7050" w:rsidRPr="00E80E7F">
        <w:rPr>
          <w:rFonts w:ascii="Noto Sans" w:hAnsi="Noto Sans" w:cs="Noto Sans"/>
        </w:rPr>
        <w:t xml:space="preserve"> </w:t>
      </w:r>
      <w:r w:rsidR="004D7050" w:rsidRPr="00E80E7F">
        <w:rPr>
          <w:rFonts w:ascii="Noto Sans" w:hAnsi="Noto Sans" w:cs="Noto Sans"/>
          <w:b/>
          <w:bCs/>
        </w:rPr>
        <w:t>artículos 51 y 78 de la LEY</w:t>
      </w:r>
      <w:r w:rsidR="00E960F0" w:rsidRPr="00E80E7F">
        <w:rPr>
          <w:rFonts w:ascii="Noto Sans" w:hAnsi="Noto Sans" w:cs="Noto Sans"/>
          <w:b/>
          <w:bCs/>
        </w:rPr>
        <w:t>.</w:t>
      </w:r>
    </w:p>
    <w:p w14:paraId="552B370D" w14:textId="77777777" w:rsidR="00363ECB" w:rsidRPr="00E80E7F" w:rsidRDefault="00363ECB" w:rsidP="00FE13DE">
      <w:pPr>
        <w:tabs>
          <w:tab w:val="left" w:pos="1701"/>
          <w:tab w:val="left" w:pos="1843"/>
        </w:tabs>
        <w:ind w:left="1843" w:right="-91" w:hanging="283"/>
        <w:jc w:val="both"/>
        <w:rPr>
          <w:rFonts w:ascii="Noto Sans" w:hAnsi="Noto Sans" w:cs="Noto Sans"/>
        </w:rPr>
      </w:pPr>
    </w:p>
    <w:p w14:paraId="199C0A04" w14:textId="45082537" w:rsidR="00D90296" w:rsidRPr="00E80E7F" w:rsidRDefault="00EA0AB9" w:rsidP="00384DE2">
      <w:pPr>
        <w:numPr>
          <w:ilvl w:val="0"/>
          <w:numId w:val="7"/>
        </w:numPr>
        <w:tabs>
          <w:tab w:val="clear" w:pos="720"/>
          <w:tab w:val="left" w:pos="1843"/>
        </w:tabs>
        <w:ind w:left="1843" w:right="-91" w:hanging="283"/>
        <w:jc w:val="both"/>
        <w:rPr>
          <w:rFonts w:ascii="Noto Sans" w:hAnsi="Noto Sans" w:cs="Noto Sans"/>
        </w:rPr>
      </w:pPr>
      <w:r w:rsidRPr="00E80E7F">
        <w:rPr>
          <w:rFonts w:ascii="Noto Sans" w:hAnsi="Noto Sans" w:cs="Noto Sans"/>
          <w:bCs/>
        </w:rPr>
        <w:t xml:space="preserve">De igual manera, en </w:t>
      </w:r>
      <w:r w:rsidR="00F879EB" w:rsidRPr="00E80E7F">
        <w:rPr>
          <w:rFonts w:ascii="Noto Sans" w:hAnsi="Noto Sans" w:cs="Noto Sans"/>
          <w:bCs/>
        </w:rPr>
        <w:t>atención a la fracción XXXII del artículo 31 de la LEY y al inciso c) de la fracción</w:t>
      </w:r>
      <w:r w:rsidR="00F879EB" w:rsidRPr="00E80E7F">
        <w:rPr>
          <w:rFonts w:ascii="Noto Sans" w:hAnsi="Noto Sans" w:cs="Noto Sans"/>
        </w:rPr>
        <w:t xml:space="preserve"> IX del artículo 61 del REGLAMENTO,</w:t>
      </w:r>
      <w:r w:rsidR="00F879EB" w:rsidRPr="00E80E7F">
        <w:rPr>
          <w:rFonts w:ascii="Noto Sans" w:hAnsi="Noto Sans" w:cs="Noto Sans"/>
          <w:bCs/>
        </w:rPr>
        <w:t xml:space="preserve"> </w:t>
      </w:r>
      <w:r w:rsidRPr="00E80E7F">
        <w:rPr>
          <w:rFonts w:ascii="Noto Sans" w:hAnsi="Noto Sans" w:cs="Noto Sans"/>
          <w:bCs/>
        </w:rPr>
        <w:t xml:space="preserve">también deberán </w:t>
      </w:r>
      <w:r w:rsidR="00F879EB" w:rsidRPr="00E80E7F">
        <w:rPr>
          <w:rFonts w:ascii="Noto Sans" w:hAnsi="Noto Sans" w:cs="Noto Sans"/>
          <w:bCs/>
        </w:rPr>
        <w:t>manifestar</w:t>
      </w:r>
      <w:r w:rsidR="00FF78CC" w:rsidRPr="00E80E7F">
        <w:rPr>
          <w:rFonts w:ascii="Noto Sans" w:hAnsi="Noto Sans" w:cs="Noto Sans"/>
          <w:bCs/>
        </w:rPr>
        <w:t xml:space="preserve"> </w:t>
      </w:r>
      <w:r w:rsidR="00FF78CC" w:rsidRPr="00E80E7F">
        <w:rPr>
          <w:rFonts w:ascii="Noto Sans" w:hAnsi="Noto Sans" w:cs="Noto Sans"/>
          <w:b/>
        </w:rPr>
        <w:t>bajo protesta de decir verdad y apercibido de las penas en que incurren los que declaran falsamente ante autoridad distinta a la judicial</w:t>
      </w:r>
      <w:r w:rsidR="00FF78CC" w:rsidRPr="00E80E7F">
        <w:rPr>
          <w:rFonts w:ascii="Noto Sans" w:hAnsi="Noto Sans" w:cs="Noto Sans"/>
          <w:bCs/>
        </w:rPr>
        <w:t>,</w:t>
      </w:r>
      <w:r w:rsidR="00C74273" w:rsidRPr="00E80E7F">
        <w:rPr>
          <w:rFonts w:ascii="Noto Sans" w:hAnsi="Noto Sans" w:cs="Noto Sans"/>
          <w:bCs/>
        </w:rPr>
        <w:t xml:space="preserve"> que </w:t>
      </w:r>
      <w:r w:rsidR="00CA4620" w:rsidRPr="00E80E7F">
        <w:rPr>
          <w:rFonts w:ascii="Noto Sans" w:hAnsi="Noto Sans" w:cs="Noto Sans"/>
        </w:rPr>
        <w:t xml:space="preserve">por sí mismo o a través de interpósita persona, </w:t>
      </w:r>
      <w:r w:rsidR="00F32275" w:rsidRPr="00E80E7F">
        <w:rPr>
          <w:rFonts w:ascii="Noto Sans" w:hAnsi="Noto Sans" w:cs="Noto Sans"/>
        </w:rPr>
        <w:t>se abstendrá</w:t>
      </w:r>
      <w:r w:rsidR="00CA4620" w:rsidRPr="00E80E7F">
        <w:rPr>
          <w:rFonts w:ascii="Noto Sans" w:hAnsi="Noto Sans" w:cs="Noto Sans"/>
        </w:rPr>
        <w:t xml:space="preserve"> de adoptar conductas para que </w:t>
      </w:r>
      <w:r w:rsidR="00F32275" w:rsidRPr="00E80E7F">
        <w:rPr>
          <w:rFonts w:ascii="Noto Sans" w:hAnsi="Noto Sans" w:cs="Noto Sans"/>
        </w:rPr>
        <w:t>los servidores públicos</w:t>
      </w:r>
      <w:r w:rsidR="00CA4620" w:rsidRPr="00E80E7F">
        <w:rPr>
          <w:rFonts w:ascii="Noto Sans" w:hAnsi="Noto Sans" w:cs="Noto Sans"/>
        </w:rPr>
        <w:t xml:space="preserve"> de la </w:t>
      </w:r>
      <w:r w:rsidR="00AA41B7" w:rsidRPr="00E80E7F">
        <w:rPr>
          <w:rFonts w:ascii="Noto Sans" w:hAnsi="Noto Sans" w:cs="Noto Sans"/>
        </w:rPr>
        <w:t>ASIPONA ALTAMIRA</w:t>
      </w:r>
      <w:r w:rsidR="00CA4620" w:rsidRPr="00E80E7F">
        <w:rPr>
          <w:rFonts w:ascii="Noto Sans" w:hAnsi="Noto Sans" w:cs="Noto Sans"/>
        </w:rPr>
        <w:t xml:space="preserve"> induzcan o alteren las evaluaciones de las </w:t>
      </w:r>
      <w:r w:rsidR="00F32A5C" w:rsidRPr="00E80E7F">
        <w:rPr>
          <w:rFonts w:ascii="Noto Sans" w:hAnsi="Noto Sans" w:cs="Noto Sans"/>
        </w:rPr>
        <w:t>proposiciones</w:t>
      </w:r>
      <w:r w:rsidR="00CA4620" w:rsidRPr="00E80E7F">
        <w:rPr>
          <w:rFonts w:ascii="Noto Sans" w:hAnsi="Noto Sans" w:cs="Noto Sans"/>
        </w:rPr>
        <w:t xml:space="preserve">, el resultado </w:t>
      </w:r>
      <w:r w:rsidR="00F32275" w:rsidRPr="00E80E7F">
        <w:rPr>
          <w:rFonts w:ascii="Noto Sans" w:hAnsi="Noto Sans" w:cs="Noto Sans"/>
        </w:rPr>
        <w:t xml:space="preserve">del </w:t>
      </w:r>
      <w:r w:rsidR="00292E6F" w:rsidRPr="00E80E7F">
        <w:rPr>
          <w:rFonts w:ascii="Noto Sans" w:hAnsi="Noto Sans" w:cs="Noto Sans"/>
        </w:rPr>
        <w:t>proceso de contratación</w:t>
      </w:r>
      <w:r w:rsidR="00CA4620" w:rsidRPr="00E80E7F">
        <w:rPr>
          <w:rFonts w:ascii="Noto Sans" w:hAnsi="Noto Sans" w:cs="Noto Sans"/>
        </w:rPr>
        <w:t xml:space="preserve"> y cualquier otro aspecto</w:t>
      </w:r>
      <w:r w:rsidR="00DF18C9" w:rsidRPr="00E80E7F">
        <w:rPr>
          <w:rFonts w:ascii="Noto Sans" w:hAnsi="Noto Sans" w:cs="Noto Sans"/>
        </w:rPr>
        <w:t>.</w:t>
      </w:r>
    </w:p>
    <w:p w14:paraId="6488904F" w14:textId="77777777" w:rsidR="000B6BD9" w:rsidRPr="00E80E7F" w:rsidRDefault="000B6BD9" w:rsidP="000B6BD9">
      <w:pPr>
        <w:tabs>
          <w:tab w:val="left" w:pos="1843"/>
        </w:tabs>
        <w:ind w:left="1843" w:right="-91"/>
        <w:jc w:val="both"/>
        <w:rPr>
          <w:rFonts w:ascii="Noto Sans" w:hAnsi="Noto Sans" w:cs="Noto Sans"/>
        </w:rPr>
      </w:pPr>
    </w:p>
    <w:p w14:paraId="70762262" w14:textId="399A934E" w:rsidR="00A3791B" w:rsidRPr="00E80E7F" w:rsidRDefault="004F2C7D" w:rsidP="00384DE2">
      <w:pPr>
        <w:numPr>
          <w:ilvl w:val="0"/>
          <w:numId w:val="7"/>
        </w:numPr>
        <w:tabs>
          <w:tab w:val="clear" w:pos="720"/>
          <w:tab w:val="left" w:pos="1843"/>
        </w:tabs>
        <w:ind w:left="1843" w:right="-91" w:hanging="283"/>
        <w:jc w:val="both"/>
        <w:rPr>
          <w:rFonts w:ascii="Noto Sans" w:hAnsi="Noto Sans" w:cs="Noto Sans"/>
        </w:rPr>
      </w:pPr>
      <w:r w:rsidRPr="00E80E7F">
        <w:rPr>
          <w:rFonts w:ascii="Noto Sans" w:hAnsi="Noto Sans" w:cs="Noto Sans"/>
        </w:rPr>
        <w:t xml:space="preserve">En caso de que sea </w:t>
      </w:r>
      <w:r w:rsidR="009F73BD" w:rsidRPr="00E80E7F">
        <w:rPr>
          <w:rFonts w:ascii="Noto Sans" w:hAnsi="Noto Sans" w:cs="Noto Sans"/>
        </w:rPr>
        <w:t xml:space="preserve">aplique, </w:t>
      </w:r>
      <w:bookmarkStart w:id="15" w:name="_Hlk122015631"/>
      <w:r w:rsidR="009F73BD" w:rsidRPr="00E80E7F">
        <w:rPr>
          <w:rFonts w:ascii="Noto Sans" w:hAnsi="Noto Sans" w:cs="Noto Sans"/>
        </w:rPr>
        <w:t>para los efectos de</w:t>
      </w:r>
      <w:r w:rsidRPr="00E80E7F">
        <w:rPr>
          <w:rFonts w:ascii="Noto Sans" w:hAnsi="Noto Sans" w:cs="Noto Sans"/>
        </w:rPr>
        <w:t xml:space="preserve"> cumplir lo estipulado en </w:t>
      </w:r>
      <w:r w:rsidR="009F73BD" w:rsidRPr="00E80E7F">
        <w:rPr>
          <w:rFonts w:ascii="Noto Sans" w:hAnsi="Noto Sans" w:cs="Noto Sans"/>
        </w:rPr>
        <w:t>l</w:t>
      </w:r>
      <w:r w:rsidRPr="00E80E7F">
        <w:rPr>
          <w:rFonts w:ascii="Noto Sans" w:hAnsi="Noto Sans" w:cs="Noto Sans"/>
        </w:rPr>
        <w:t xml:space="preserve">os artículos 31 fracción XV y 51 </w:t>
      </w:r>
      <w:r w:rsidR="00DF7EB5" w:rsidRPr="00E80E7F">
        <w:rPr>
          <w:rFonts w:ascii="Noto Sans" w:hAnsi="Noto Sans" w:cs="Noto Sans"/>
        </w:rPr>
        <w:t xml:space="preserve">segundo párrafo de la </w:t>
      </w:r>
      <w:r w:rsidR="009F73BD" w:rsidRPr="00E80E7F">
        <w:rPr>
          <w:rFonts w:ascii="Noto Sans" w:hAnsi="Noto Sans" w:cs="Noto Sans"/>
        </w:rPr>
        <w:t>fracción VII de la LEY</w:t>
      </w:r>
      <w:r w:rsidR="00C553BB" w:rsidRPr="00E80E7F">
        <w:rPr>
          <w:rFonts w:ascii="Noto Sans" w:hAnsi="Noto Sans" w:cs="Noto Sans"/>
        </w:rPr>
        <w:t xml:space="preserve"> e </w:t>
      </w:r>
      <w:r w:rsidR="00C553BB" w:rsidRPr="00E80E7F">
        <w:rPr>
          <w:rFonts w:ascii="Noto Sans" w:hAnsi="Noto Sans" w:cs="Noto Sans"/>
          <w:bCs/>
        </w:rPr>
        <w:t>inciso b) de la fracción</w:t>
      </w:r>
      <w:r w:rsidR="00C553BB" w:rsidRPr="00E80E7F">
        <w:rPr>
          <w:rFonts w:ascii="Noto Sans" w:hAnsi="Noto Sans" w:cs="Noto Sans"/>
        </w:rPr>
        <w:t xml:space="preserve"> IX del artículo 61 del REGLAMENTO</w:t>
      </w:r>
      <w:bookmarkEnd w:id="15"/>
      <w:r w:rsidR="009F73BD" w:rsidRPr="00E80E7F">
        <w:rPr>
          <w:rFonts w:ascii="Noto Sans" w:hAnsi="Noto Sans" w:cs="Noto Sans"/>
        </w:rPr>
        <w:t xml:space="preserve">, </w:t>
      </w:r>
      <w:r w:rsidR="00DF18C9" w:rsidRPr="00E80E7F">
        <w:rPr>
          <w:rFonts w:ascii="Noto Sans" w:hAnsi="Noto Sans" w:cs="Noto Sans"/>
        </w:rPr>
        <w:t xml:space="preserve">en caso de que el CONTRATISTA </w:t>
      </w:r>
      <w:r w:rsidR="009F73BD" w:rsidRPr="00E80E7F">
        <w:rPr>
          <w:rFonts w:ascii="Noto Sans" w:hAnsi="Noto Sans" w:cs="Noto Sans"/>
        </w:rPr>
        <w:t xml:space="preserve">previamente haya realizado o se encuentre realizando por sí o a  través de empresas que formen parte del mismo grupo empresarial, cualquier documento relacionado directamente con la </w:t>
      </w:r>
      <w:r w:rsidR="00F3483F" w:rsidRPr="00E80E7F">
        <w:rPr>
          <w:rFonts w:ascii="Noto Sans" w:hAnsi="Noto Sans" w:cs="Noto Sans"/>
        </w:rPr>
        <w:t>CONVOCATORIA</w:t>
      </w:r>
      <w:r w:rsidR="009F73BD" w:rsidRPr="00E80E7F">
        <w:rPr>
          <w:rFonts w:ascii="Noto Sans" w:hAnsi="Noto Sans" w:cs="Noto Sans"/>
        </w:rPr>
        <w:t xml:space="preserve">, deberán manifestar </w:t>
      </w:r>
      <w:r w:rsidR="00FF78CC" w:rsidRPr="00E80E7F">
        <w:rPr>
          <w:rFonts w:ascii="Noto Sans" w:hAnsi="Noto Sans" w:cs="Noto Sans"/>
          <w:b/>
        </w:rPr>
        <w:t>bajo protesta de decir verdad y apercibido de las penas en que incurren los que declaran falsamente ante autoridad distinta a la judicial</w:t>
      </w:r>
      <w:r w:rsidR="00FF78CC" w:rsidRPr="00E80E7F">
        <w:rPr>
          <w:rFonts w:ascii="Noto Sans" w:hAnsi="Noto Sans" w:cs="Noto Sans"/>
          <w:bCs/>
        </w:rPr>
        <w:t>,</w:t>
      </w:r>
      <w:r w:rsidR="009F73BD" w:rsidRPr="00E80E7F">
        <w:rPr>
          <w:rFonts w:ascii="Noto Sans" w:hAnsi="Noto Sans" w:cs="Noto Sans"/>
        </w:rPr>
        <w:t xml:space="preserve"> que los estudios, planes o programas que previamente haya realizado,</w:t>
      </w:r>
      <w:r w:rsidR="00C80314" w:rsidRPr="00E80E7F">
        <w:rPr>
          <w:rFonts w:ascii="Noto Sans" w:hAnsi="Noto Sans" w:cs="Noto Sans"/>
        </w:rPr>
        <w:t xml:space="preserve"> </w:t>
      </w:r>
      <w:r w:rsidR="009F73BD" w:rsidRPr="00E80E7F">
        <w:rPr>
          <w:rFonts w:ascii="Noto Sans" w:hAnsi="Noto Sans" w:cs="Noto Sans"/>
        </w:rPr>
        <w:t xml:space="preserve">incluyen  supuestos,  especificaciones e información verídicos y se ajustan a los requerimientos reales del </w:t>
      </w:r>
      <w:r w:rsidR="00EE4AE6" w:rsidRPr="00E80E7F">
        <w:rPr>
          <w:rFonts w:ascii="Noto Sans" w:hAnsi="Noto Sans" w:cs="Noto Sans"/>
          <w:b/>
          <w:bCs/>
        </w:rPr>
        <w:t>SERVICIO</w:t>
      </w:r>
      <w:r w:rsidR="009F73BD" w:rsidRPr="00E80E7F">
        <w:rPr>
          <w:rFonts w:ascii="Noto Sans" w:hAnsi="Noto Sans" w:cs="Noto Sans"/>
          <w:b/>
          <w:bCs/>
        </w:rPr>
        <w:t xml:space="preserve"> </w:t>
      </w:r>
      <w:r w:rsidR="009F73BD" w:rsidRPr="00E80E7F">
        <w:rPr>
          <w:rFonts w:ascii="Noto Sans" w:hAnsi="Noto Sans" w:cs="Noto Sans"/>
        </w:rPr>
        <w:t>a ejecutar,</w:t>
      </w:r>
      <w:r w:rsidR="00317CDF" w:rsidRPr="00E80E7F">
        <w:rPr>
          <w:rFonts w:ascii="Noto Sans" w:hAnsi="Noto Sans" w:cs="Noto Sans"/>
        </w:rPr>
        <w:t xml:space="preserve"> y</w:t>
      </w:r>
      <w:r w:rsidR="009F73BD" w:rsidRPr="00E80E7F">
        <w:rPr>
          <w:rFonts w:ascii="Noto Sans" w:hAnsi="Noto Sans" w:cs="Noto Sans"/>
        </w:rPr>
        <w:t xml:space="preserve"> en su caso, consideran costos estimados apegados a las condiciones de mercado</w:t>
      </w:r>
      <w:r w:rsidR="003B18D3" w:rsidRPr="00E80E7F">
        <w:rPr>
          <w:rFonts w:ascii="Noto Sans" w:hAnsi="Noto Sans" w:cs="Noto Sans"/>
          <w:bCs/>
        </w:rPr>
        <w:t>.</w:t>
      </w:r>
      <w:r w:rsidR="00A3791B" w:rsidRPr="00E80E7F">
        <w:rPr>
          <w:rFonts w:ascii="Noto Sans" w:hAnsi="Noto Sans" w:cs="Noto Sans"/>
        </w:rPr>
        <w:t xml:space="preserve"> En el caso de que la manifestación se haya realizado con falsedad, se sancionará al </w:t>
      </w:r>
      <w:r w:rsidR="00DF18C9" w:rsidRPr="00E80E7F">
        <w:rPr>
          <w:rFonts w:ascii="Noto Sans" w:hAnsi="Noto Sans" w:cs="Noto Sans"/>
        </w:rPr>
        <w:t>CONTRATISTA</w:t>
      </w:r>
      <w:r w:rsidR="00A3791B" w:rsidRPr="00E80E7F">
        <w:rPr>
          <w:rFonts w:ascii="Noto Sans" w:hAnsi="Noto Sans" w:cs="Noto Sans"/>
        </w:rPr>
        <w:t xml:space="preserve"> conforme al Título Sexto de la LEY.</w:t>
      </w:r>
    </w:p>
    <w:p w14:paraId="60FEE356" w14:textId="77777777" w:rsidR="00DA01FA" w:rsidRPr="00E80E7F" w:rsidRDefault="00DA01FA" w:rsidP="00FE13DE">
      <w:pPr>
        <w:tabs>
          <w:tab w:val="left" w:pos="1418"/>
          <w:tab w:val="left" w:pos="1701"/>
          <w:tab w:val="left" w:pos="1843"/>
          <w:tab w:val="left" w:pos="2835"/>
        </w:tabs>
        <w:ind w:left="1843" w:right="-91" w:hanging="283"/>
        <w:jc w:val="both"/>
        <w:rPr>
          <w:rFonts w:ascii="Noto Sans" w:hAnsi="Noto Sans" w:cs="Noto Sans"/>
          <w:b/>
          <w:bCs/>
        </w:rPr>
      </w:pPr>
    </w:p>
    <w:p w14:paraId="51206DE6" w14:textId="55B78543" w:rsidR="00EA55D9" w:rsidRPr="00E80E7F" w:rsidRDefault="00EA55D9" w:rsidP="00DF18C9">
      <w:pPr>
        <w:tabs>
          <w:tab w:val="left" w:pos="1843"/>
          <w:tab w:val="left" w:pos="2835"/>
        </w:tabs>
        <w:ind w:left="1843" w:right="-91"/>
        <w:jc w:val="both"/>
        <w:rPr>
          <w:rFonts w:ascii="Noto Sans" w:hAnsi="Noto Sans" w:cs="Noto Sans"/>
        </w:rPr>
      </w:pPr>
      <w:r w:rsidRPr="00E80E7F">
        <w:rPr>
          <w:rFonts w:ascii="Noto Sans" w:hAnsi="Noto Sans" w:cs="Noto Sans"/>
        </w:rPr>
        <w:t xml:space="preserve">Cuando no aplique el supuesto anterior, el </w:t>
      </w:r>
      <w:r w:rsidR="00DF18C9" w:rsidRPr="00E80E7F">
        <w:rPr>
          <w:rFonts w:ascii="Noto Sans" w:hAnsi="Noto Sans" w:cs="Noto Sans"/>
        </w:rPr>
        <w:t>CONTRATISTA</w:t>
      </w:r>
      <w:r w:rsidRPr="00E80E7F">
        <w:rPr>
          <w:rFonts w:ascii="Noto Sans" w:hAnsi="Noto Sans" w:cs="Noto Sans"/>
        </w:rPr>
        <w:t xml:space="preserve"> deberá </w:t>
      </w:r>
      <w:r w:rsidR="00C553BB" w:rsidRPr="00E80E7F">
        <w:rPr>
          <w:rFonts w:ascii="Noto Sans" w:hAnsi="Noto Sans" w:cs="Noto Sans"/>
        </w:rPr>
        <w:t xml:space="preserve">manifestar que no participó por sí o </w:t>
      </w:r>
      <w:r w:rsidR="00DF7EB5" w:rsidRPr="00E80E7F">
        <w:rPr>
          <w:rFonts w:ascii="Noto Sans" w:hAnsi="Noto Sans" w:cs="Noto Sans"/>
        </w:rPr>
        <w:t>a través</w:t>
      </w:r>
      <w:r w:rsidR="00C553BB" w:rsidRPr="00E80E7F">
        <w:rPr>
          <w:rFonts w:ascii="Noto Sans" w:hAnsi="Noto Sans" w:cs="Noto Sans"/>
        </w:rPr>
        <w:t xml:space="preserve"> de empresas que formen parte del mismo grupo empresarial en la elaboración de cualquier documento relacionado directamente con la CONVOCATORIA.</w:t>
      </w:r>
    </w:p>
    <w:p w14:paraId="49C1EBE3" w14:textId="1FF84020" w:rsidR="00822CC3" w:rsidRPr="00E80E7F" w:rsidRDefault="00822CC3" w:rsidP="00384DE2">
      <w:pPr>
        <w:numPr>
          <w:ilvl w:val="0"/>
          <w:numId w:val="7"/>
        </w:numPr>
        <w:tabs>
          <w:tab w:val="clear" w:pos="720"/>
          <w:tab w:val="left" w:pos="1843"/>
        </w:tabs>
        <w:ind w:left="1843" w:right="-91" w:hanging="283"/>
        <w:jc w:val="both"/>
        <w:rPr>
          <w:rFonts w:ascii="Noto Sans" w:hAnsi="Noto Sans" w:cs="Noto Sans"/>
          <w:bCs/>
        </w:rPr>
      </w:pPr>
      <w:r w:rsidRPr="00E80E7F">
        <w:rPr>
          <w:rFonts w:ascii="Noto Sans" w:hAnsi="Noto Sans" w:cs="Noto Sans"/>
        </w:rPr>
        <w:t xml:space="preserve">Para dar cumplimiento a lo establecido en el último párrafo del artículo </w:t>
      </w:r>
      <w:r w:rsidR="005205A8" w:rsidRPr="00E80E7F">
        <w:rPr>
          <w:rFonts w:ascii="Noto Sans" w:hAnsi="Noto Sans" w:cs="Noto Sans"/>
        </w:rPr>
        <w:t>41 del REGALMENTO</w:t>
      </w:r>
      <w:r w:rsidR="0050051F" w:rsidRPr="00E80E7F">
        <w:rPr>
          <w:rFonts w:ascii="Noto Sans" w:hAnsi="Noto Sans" w:cs="Noto Sans"/>
        </w:rPr>
        <w:t>,</w:t>
      </w:r>
      <w:r w:rsidR="005205A8" w:rsidRPr="00E80E7F">
        <w:rPr>
          <w:rFonts w:ascii="Noto Sans" w:hAnsi="Noto Sans" w:cs="Noto Sans"/>
        </w:rPr>
        <w:t xml:space="preserve"> los artículos </w:t>
      </w:r>
      <w:r w:rsidR="0050051F" w:rsidRPr="00E80E7F">
        <w:rPr>
          <w:rFonts w:ascii="Noto Sans" w:hAnsi="Noto Sans" w:cs="Noto Sans"/>
        </w:rPr>
        <w:t xml:space="preserve">113 y 117 de la Ley Federal de Transparencia </w:t>
      </w:r>
      <w:r w:rsidR="0050051F" w:rsidRPr="00E80E7F">
        <w:rPr>
          <w:rFonts w:ascii="Noto Sans" w:hAnsi="Noto Sans" w:cs="Noto Sans"/>
        </w:rPr>
        <w:lastRenderedPageBreak/>
        <w:t>y Acceso a la Información Pública, así como a los artículos</w:t>
      </w:r>
      <w:r w:rsidR="0050051F" w:rsidRPr="00E80E7F">
        <w:rPr>
          <w:rFonts w:ascii="Noto Sans" w:hAnsi="Noto Sans" w:cs="Noto Sans"/>
          <w:b/>
          <w:bCs/>
        </w:rPr>
        <w:t xml:space="preserve"> </w:t>
      </w:r>
      <w:r w:rsidRPr="00E80E7F">
        <w:rPr>
          <w:rFonts w:ascii="Noto Sans" w:hAnsi="Noto Sans" w:cs="Noto Sans"/>
        </w:rPr>
        <w:t xml:space="preserve">116 y 120 </w:t>
      </w:r>
      <w:r w:rsidR="005205A8" w:rsidRPr="00E80E7F">
        <w:rPr>
          <w:rFonts w:ascii="Noto Sans" w:hAnsi="Noto Sans" w:cs="Noto Sans"/>
        </w:rPr>
        <w:t xml:space="preserve">primer párrafo </w:t>
      </w:r>
      <w:r w:rsidRPr="00E80E7F">
        <w:rPr>
          <w:rFonts w:ascii="Noto Sans" w:hAnsi="Noto Sans" w:cs="Noto Sans"/>
        </w:rPr>
        <w:t xml:space="preserve">de la Ley General de Transparencia y Acceso a la información Pública, </w:t>
      </w:r>
      <w:r w:rsidR="001E5277" w:rsidRPr="00E80E7F">
        <w:rPr>
          <w:rFonts w:ascii="Noto Sans" w:hAnsi="Noto Sans" w:cs="Noto Sans"/>
        </w:rPr>
        <w:t>el CONTRATISTA</w:t>
      </w:r>
      <w:r w:rsidRPr="00E80E7F">
        <w:rPr>
          <w:rFonts w:ascii="Noto Sans" w:hAnsi="Noto Sans" w:cs="Noto Sans"/>
        </w:rPr>
        <w:t xml:space="preserve"> deberá manifestar </w:t>
      </w:r>
      <w:r w:rsidRPr="00E80E7F">
        <w:rPr>
          <w:rFonts w:ascii="Noto Sans" w:hAnsi="Noto Sans" w:cs="Noto Sans"/>
          <w:b/>
        </w:rPr>
        <w:t>bajo protesta de decir verdad y apercibido de las penas en que incurren los que declaran falsamente ante autoridad distinta a la judicial</w:t>
      </w:r>
      <w:r w:rsidRPr="00E80E7F">
        <w:rPr>
          <w:rFonts w:ascii="Noto Sans" w:hAnsi="Noto Sans" w:cs="Noto Sans"/>
          <w:bCs/>
        </w:rPr>
        <w:t>,</w:t>
      </w:r>
      <w:r w:rsidRPr="00E80E7F">
        <w:rPr>
          <w:rFonts w:ascii="Noto Sans" w:hAnsi="Noto Sans" w:cs="Noto Sans"/>
        </w:rPr>
        <w:t xml:space="preserve"> el tratamiento que </w:t>
      </w:r>
      <w:r w:rsidR="008D72E2" w:rsidRPr="00E80E7F">
        <w:rPr>
          <w:rFonts w:ascii="Noto Sans" w:hAnsi="Noto Sans" w:cs="Noto Sans"/>
        </w:rPr>
        <w:t xml:space="preserve">han determinado </w:t>
      </w:r>
      <w:r w:rsidRPr="00E80E7F">
        <w:rPr>
          <w:rFonts w:ascii="Noto Sans" w:hAnsi="Noto Sans" w:cs="Noto Sans"/>
        </w:rPr>
        <w:t xml:space="preserve">le sea otorgado a </w:t>
      </w:r>
      <w:r w:rsidR="008D72E2" w:rsidRPr="00E80E7F">
        <w:rPr>
          <w:rFonts w:ascii="Noto Sans" w:hAnsi="Noto Sans" w:cs="Noto Sans"/>
        </w:rPr>
        <w:t xml:space="preserve">toda </w:t>
      </w:r>
      <w:r w:rsidRPr="00E80E7F">
        <w:rPr>
          <w:rFonts w:ascii="Noto Sans" w:hAnsi="Noto Sans" w:cs="Noto Sans"/>
        </w:rPr>
        <w:t xml:space="preserve">la información entregada </w:t>
      </w:r>
      <w:r w:rsidR="00C553BB" w:rsidRPr="00E80E7F">
        <w:rPr>
          <w:rFonts w:ascii="Noto Sans" w:hAnsi="Noto Sans" w:cs="Noto Sans"/>
        </w:rPr>
        <w:t xml:space="preserve">en su </w:t>
      </w:r>
      <w:r w:rsidR="001E5277" w:rsidRPr="00E80E7F">
        <w:rPr>
          <w:rFonts w:ascii="Noto Sans" w:hAnsi="Noto Sans" w:cs="Noto Sans"/>
        </w:rPr>
        <w:t>proposición</w:t>
      </w:r>
      <w:r w:rsidR="00B241AA" w:rsidRPr="00E80E7F">
        <w:rPr>
          <w:rFonts w:ascii="Noto Sans" w:hAnsi="Noto Sans" w:cs="Noto Sans"/>
        </w:rPr>
        <w:t xml:space="preserve"> en caso de que </w:t>
      </w:r>
      <w:r w:rsidR="001F2248" w:rsidRPr="00E80E7F">
        <w:rPr>
          <w:rFonts w:ascii="Noto Sans" w:hAnsi="Noto Sans" w:cs="Noto Sans"/>
        </w:rPr>
        <w:t xml:space="preserve">algunos de los </w:t>
      </w:r>
      <w:r w:rsidR="00097B67" w:rsidRPr="00E80E7F">
        <w:rPr>
          <w:rFonts w:ascii="Noto Sans" w:hAnsi="Noto Sans" w:cs="Noto Sans"/>
          <w:b/>
          <w:bCs/>
        </w:rPr>
        <w:t>D</w:t>
      </w:r>
      <w:r w:rsidR="00B241AA" w:rsidRPr="00E80E7F">
        <w:rPr>
          <w:rFonts w:ascii="Noto Sans" w:hAnsi="Noto Sans" w:cs="Noto Sans"/>
          <w:b/>
          <w:bCs/>
        </w:rPr>
        <w:t>ocumentos</w:t>
      </w:r>
      <w:r w:rsidR="00B241AA" w:rsidRPr="00E80E7F">
        <w:rPr>
          <w:rFonts w:ascii="Noto Sans" w:hAnsi="Noto Sans" w:cs="Noto Sans"/>
        </w:rPr>
        <w:t xml:space="preserve"> </w:t>
      </w:r>
      <w:r w:rsidR="001F2248" w:rsidRPr="00E80E7F">
        <w:rPr>
          <w:rFonts w:ascii="Noto Sans" w:hAnsi="Noto Sans" w:cs="Noto Sans"/>
        </w:rPr>
        <w:t xml:space="preserve">proporcionados </w:t>
      </w:r>
      <w:r w:rsidR="00B241AA" w:rsidRPr="00E80E7F">
        <w:rPr>
          <w:rFonts w:ascii="Noto Sans" w:hAnsi="Noto Sans" w:cs="Noto Sans"/>
        </w:rPr>
        <w:t>contengan información de naturaleza confidencial</w:t>
      </w:r>
      <w:r w:rsidRPr="00E80E7F">
        <w:rPr>
          <w:rFonts w:ascii="Noto Sans" w:hAnsi="Noto Sans" w:cs="Noto Sans"/>
        </w:rPr>
        <w:t>.</w:t>
      </w:r>
    </w:p>
    <w:p w14:paraId="5719F5D9" w14:textId="19F96A63" w:rsidR="00822CC3" w:rsidRPr="00E80E7F" w:rsidRDefault="00822CC3" w:rsidP="00E14429">
      <w:pPr>
        <w:tabs>
          <w:tab w:val="left" w:pos="1701"/>
          <w:tab w:val="left" w:pos="1985"/>
          <w:tab w:val="left" w:pos="2835"/>
        </w:tabs>
        <w:ind w:right="-91"/>
        <w:jc w:val="both"/>
        <w:rPr>
          <w:rFonts w:ascii="Noto Sans" w:hAnsi="Noto Sans" w:cs="Noto Sans"/>
          <w:b/>
          <w:bCs/>
        </w:rPr>
      </w:pPr>
    </w:p>
    <w:p w14:paraId="2083724D" w14:textId="74D32F7F" w:rsidR="00FC2694" w:rsidRPr="00E80E7F" w:rsidRDefault="005C1D00" w:rsidP="00384DE2">
      <w:pPr>
        <w:pStyle w:val="Prrafodelista"/>
        <w:numPr>
          <w:ilvl w:val="0"/>
          <w:numId w:val="30"/>
        </w:numPr>
        <w:tabs>
          <w:tab w:val="left" w:pos="1276"/>
        </w:tabs>
        <w:ind w:left="1276" w:right="-91" w:hanging="283"/>
        <w:jc w:val="both"/>
        <w:rPr>
          <w:rFonts w:ascii="Noto Sans" w:hAnsi="Noto Sans" w:cs="Noto Sans"/>
        </w:rPr>
      </w:pPr>
      <w:bookmarkStart w:id="16" w:name="_Hlk62724964"/>
      <w:r w:rsidRPr="00E80E7F">
        <w:rPr>
          <w:rFonts w:ascii="Noto Sans" w:hAnsi="Noto Sans" w:cs="Noto Sans"/>
          <w:b/>
          <w:bCs/>
        </w:rPr>
        <w:t xml:space="preserve">ANEXO </w:t>
      </w:r>
      <w:r w:rsidR="00FC2694" w:rsidRPr="00E80E7F">
        <w:rPr>
          <w:rFonts w:ascii="Noto Sans" w:hAnsi="Noto Sans" w:cs="Noto Sans"/>
          <w:b/>
          <w:bCs/>
        </w:rPr>
        <w:t>C</w:t>
      </w:r>
      <w:r w:rsidRPr="00E80E7F">
        <w:rPr>
          <w:rFonts w:ascii="Noto Sans" w:hAnsi="Noto Sans" w:cs="Noto Sans"/>
          <w:b/>
          <w:bCs/>
        </w:rPr>
        <w:t>:</w:t>
      </w:r>
      <w:r w:rsidRPr="00E80E7F">
        <w:rPr>
          <w:rFonts w:ascii="Noto Sans" w:hAnsi="Noto Sans" w:cs="Noto Sans"/>
        </w:rPr>
        <w:t xml:space="preserve"> </w:t>
      </w:r>
      <w:bookmarkEnd w:id="16"/>
      <w:r w:rsidR="00FC2694" w:rsidRPr="00E80E7F">
        <w:rPr>
          <w:rFonts w:ascii="Noto Sans" w:hAnsi="Noto Sans" w:cs="Noto Sans"/>
          <w:b/>
          <w:bCs/>
        </w:rPr>
        <w:t>COMPROMISOS CON LA TRANSPARENCIA.</w:t>
      </w:r>
    </w:p>
    <w:p w14:paraId="64D211E5" w14:textId="77777777" w:rsidR="00CD6182" w:rsidRPr="00E80E7F" w:rsidRDefault="00CD6182" w:rsidP="00E14429">
      <w:pPr>
        <w:pStyle w:val="Prrafodelista"/>
        <w:tabs>
          <w:tab w:val="left" w:pos="1276"/>
        </w:tabs>
        <w:ind w:left="1276" w:right="-91"/>
        <w:jc w:val="both"/>
        <w:rPr>
          <w:rFonts w:ascii="Noto Sans" w:hAnsi="Noto Sans" w:cs="Noto Sans"/>
        </w:rPr>
      </w:pPr>
    </w:p>
    <w:p w14:paraId="56B042ED" w14:textId="7D9B90BB" w:rsidR="00566D9E" w:rsidRPr="00E80E7F" w:rsidRDefault="00281ED2" w:rsidP="00384DE2">
      <w:pPr>
        <w:pStyle w:val="Prrafodelista"/>
        <w:numPr>
          <w:ilvl w:val="0"/>
          <w:numId w:val="7"/>
        </w:numPr>
        <w:tabs>
          <w:tab w:val="clear" w:pos="720"/>
          <w:tab w:val="left" w:pos="1560"/>
        </w:tabs>
        <w:ind w:left="1560" w:right="-91" w:hanging="284"/>
        <w:jc w:val="both"/>
        <w:rPr>
          <w:rFonts w:ascii="Noto Sans" w:hAnsi="Noto Sans" w:cs="Noto Sans"/>
        </w:rPr>
      </w:pPr>
      <w:r w:rsidRPr="00E80E7F">
        <w:rPr>
          <w:rFonts w:ascii="Noto Sans" w:hAnsi="Noto Sans" w:cs="Noto Sans"/>
        </w:rPr>
        <w:t xml:space="preserve">En el  marco del Programa para  la Transparencia y el Combate a la Corrupción emprendido por la </w:t>
      </w:r>
      <w:r w:rsidR="00AA41B7" w:rsidRPr="00E80E7F">
        <w:rPr>
          <w:rFonts w:ascii="Noto Sans" w:hAnsi="Noto Sans" w:cs="Noto Sans"/>
        </w:rPr>
        <w:t>ASIPONA ALTAMIRA</w:t>
      </w:r>
      <w:r w:rsidRPr="00E80E7F">
        <w:rPr>
          <w:rFonts w:ascii="Noto Sans" w:hAnsi="Noto Sans" w:cs="Noto Sans"/>
        </w:rPr>
        <w:t xml:space="preserve">, </w:t>
      </w:r>
      <w:r w:rsidR="00DD2A3A" w:rsidRPr="00E80E7F">
        <w:rPr>
          <w:rFonts w:ascii="Noto Sans" w:hAnsi="Noto Sans" w:cs="Noto Sans"/>
        </w:rPr>
        <w:t>en atención a lo instruido en el primer párrafo del artículo 46 del REGLAMENTO</w:t>
      </w:r>
      <w:r w:rsidR="00FF6AF7" w:rsidRPr="00E80E7F">
        <w:rPr>
          <w:rFonts w:ascii="Noto Sans" w:hAnsi="Noto Sans" w:cs="Noto Sans"/>
        </w:rPr>
        <w:t xml:space="preserve"> el CONTRATISTA</w:t>
      </w:r>
      <w:r w:rsidRPr="00E80E7F">
        <w:rPr>
          <w:rFonts w:ascii="Noto Sans" w:hAnsi="Noto Sans" w:cs="Noto Sans"/>
        </w:rPr>
        <w:t xml:space="preserve"> y </w:t>
      </w:r>
      <w:r w:rsidR="00FF6AF7" w:rsidRPr="00E80E7F">
        <w:rPr>
          <w:rFonts w:ascii="Noto Sans" w:hAnsi="Noto Sans" w:cs="Noto Sans"/>
        </w:rPr>
        <w:t xml:space="preserve">los </w:t>
      </w:r>
      <w:r w:rsidRPr="00E80E7F">
        <w:rPr>
          <w:rFonts w:ascii="Noto Sans" w:hAnsi="Noto Sans" w:cs="Noto Sans"/>
        </w:rPr>
        <w:t xml:space="preserve">servidores públicos que intervienen  en  este </w:t>
      </w:r>
      <w:r w:rsidR="00292E6F" w:rsidRPr="00E80E7F">
        <w:rPr>
          <w:rFonts w:ascii="Noto Sans" w:hAnsi="Noto Sans" w:cs="Noto Sans"/>
        </w:rPr>
        <w:t>proceso de contratación</w:t>
      </w:r>
      <w:r w:rsidRPr="00E80E7F">
        <w:rPr>
          <w:rFonts w:ascii="Noto Sans" w:hAnsi="Noto Sans" w:cs="Noto Sans"/>
        </w:rPr>
        <w:t xml:space="preserve"> </w:t>
      </w:r>
      <w:r w:rsidR="00C80314" w:rsidRPr="00E80E7F">
        <w:rPr>
          <w:rFonts w:ascii="Noto Sans" w:hAnsi="Noto Sans" w:cs="Noto Sans"/>
        </w:rPr>
        <w:t>deben</w:t>
      </w:r>
      <w:r w:rsidRPr="00E80E7F">
        <w:rPr>
          <w:rFonts w:ascii="Noto Sans" w:hAnsi="Noto Sans" w:cs="Noto Sans"/>
        </w:rPr>
        <w:t xml:space="preserve"> actuar con honestidad, transparencia y con estricto apego a la legalidad, integridad y equidad, por lo que, </w:t>
      </w:r>
      <w:r w:rsidR="00FF6AF7" w:rsidRPr="00E80E7F">
        <w:rPr>
          <w:rFonts w:ascii="Noto Sans" w:hAnsi="Noto Sans" w:cs="Noto Sans"/>
        </w:rPr>
        <w:t>el CONTRATISTA</w:t>
      </w:r>
      <w:r w:rsidRPr="00E80E7F">
        <w:rPr>
          <w:rFonts w:ascii="Noto Sans" w:hAnsi="Noto Sans" w:cs="Noto Sans"/>
        </w:rPr>
        <w:t xml:space="preserve"> </w:t>
      </w:r>
      <w:r w:rsidR="008F72AE" w:rsidRPr="00E80E7F">
        <w:rPr>
          <w:rFonts w:ascii="Noto Sans" w:hAnsi="Noto Sans" w:cs="Noto Sans"/>
        </w:rPr>
        <w:t>deberá</w:t>
      </w:r>
      <w:r w:rsidRPr="00E80E7F">
        <w:rPr>
          <w:rFonts w:ascii="Noto Sans" w:hAnsi="Noto Sans" w:cs="Noto Sans"/>
        </w:rPr>
        <w:t xml:space="preserve"> presentar el documento denominado </w:t>
      </w:r>
      <w:r w:rsidRPr="00E80E7F">
        <w:rPr>
          <w:rFonts w:ascii="Noto Sans" w:hAnsi="Noto Sans" w:cs="Noto Sans"/>
          <w:b/>
          <w:bCs/>
        </w:rPr>
        <w:t>“Compromisos con la Transparencia”</w:t>
      </w:r>
      <w:r w:rsidRPr="00E80E7F">
        <w:rPr>
          <w:rFonts w:ascii="Noto Sans" w:hAnsi="Noto Sans" w:cs="Noto Sans"/>
        </w:rPr>
        <w:t xml:space="preserve"> conforme al formato proporcionado por la CONVOCANTE,</w:t>
      </w:r>
      <w:r w:rsidR="00CF4481" w:rsidRPr="00E80E7F">
        <w:rPr>
          <w:rFonts w:ascii="Noto Sans" w:hAnsi="Noto Sans" w:cs="Noto Sans"/>
        </w:rPr>
        <w:t xml:space="preserve"> </w:t>
      </w:r>
      <w:r w:rsidRPr="00E80E7F">
        <w:rPr>
          <w:rFonts w:ascii="Noto Sans" w:hAnsi="Noto Sans" w:cs="Noto Sans"/>
        </w:rPr>
        <w:t>quedando formalizado una vez que se firme el correspondiente contrato.</w:t>
      </w:r>
    </w:p>
    <w:p w14:paraId="525E41A6" w14:textId="77777777" w:rsidR="002739C0" w:rsidRPr="00E80E7F" w:rsidRDefault="002739C0" w:rsidP="00E14429">
      <w:pPr>
        <w:pStyle w:val="Prrafodelista"/>
        <w:tabs>
          <w:tab w:val="left" w:pos="993"/>
        </w:tabs>
        <w:ind w:left="993" w:right="-91"/>
        <w:jc w:val="both"/>
        <w:rPr>
          <w:rFonts w:ascii="Noto Sans" w:hAnsi="Noto Sans" w:cs="Noto Sans"/>
          <w:b/>
          <w:bCs/>
        </w:rPr>
      </w:pPr>
    </w:p>
    <w:bookmarkEnd w:id="14"/>
    <w:p w14:paraId="1500D7C8" w14:textId="523269C2" w:rsidR="00F10814" w:rsidRPr="007C7368" w:rsidRDefault="00C76312" w:rsidP="007C7368">
      <w:pPr>
        <w:pStyle w:val="Prrafodelista"/>
        <w:numPr>
          <w:ilvl w:val="0"/>
          <w:numId w:val="79"/>
        </w:numPr>
        <w:ind w:right="-91"/>
        <w:jc w:val="both"/>
        <w:rPr>
          <w:rFonts w:ascii="Noto Sans" w:hAnsi="Noto Sans" w:cs="Noto Sans"/>
          <w:b/>
        </w:rPr>
      </w:pPr>
      <w:r w:rsidRPr="007C7368">
        <w:rPr>
          <w:rFonts w:ascii="Noto Sans" w:hAnsi="Noto Sans" w:cs="Noto Sans"/>
          <w:b/>
          <w:bCs/>
        </w:rPr>
        <w:t>DOCUMENTOS QUE DEBEN INTEGRAR LAS PROPOSICIONES</w:t>
      </w:r>
      <w:r w:rsidRPr="007C7368">
        <w:rPr>
          <w:rFonts w:ascii="Noto Sans" w:hAnsi="Noto Sans" w:cs="Noto Sans"/>
          <w:b/>
        </w:rPr>
        <w:t>.</w:t>
      </w:r>
    </w:p>
    <w:p w14:paraId="5C62DE49" w14:textId="77777777" w:rsidR="00F10814" w:rsidRPr="00E80E7F" w:rsidRDefault="00F10814" w:rsidP="00E14429">
      <w:pPr>
        <w:tabs>
          <w:tab w:val="left" w:pos="1134"/>
          <w:tab w:val="left" w:pos="5103"/>
        </w:tabs>
        <w:ind w:right="-91"/>
        <w:jc w:val="both"/>
        <w:rPr>
          <w:rFonts w:ascii="Noto Sans" w:hAnsi="Noto Sans" w:cs="Noto Sans"/>
        </w:rPr>
      </w:pPr>
    </w:p>
    <w:p w14:paraId="3625DF62" w14:textId="173C971C" w:rsidR="00BC27C1" w:rsidRPr="00E80E7F" w:rsidRDefault="009D56EE" w:rsidP="00262ED8">
      <w:pPr>
        <w:pStyle w:val="Textoindependiente"/>
        <w:numPr>
          <w:ilvl w:val="1"/>
          <w:numId w:val="79"/>
        </w:numPr>
        <w:tabs>
          <w:tab w:val="left" w:pos="1276"/>
        </w:tabs>
        <w:ind w:right="-91"/>
        <w:rPr>
          <w:rFonts w:ascii="Noto Sans" w:hAnsi="Noto Sans" w:cs="Noto Sans"/>
          <w:b/>
          <w:bCs/>
          <w:sz w:val="20"/>
        </w:rPr>
      </w:pPr>
      <w:r w:rsidRPr="00E80E7F">
        <w:rPr>
          <w:rFonts w:ascii="Noto Sans" w:hAnsi="Noto Sans" w:cs="Noto Sans"/>
          <w:b/>
          <w:bCs/>
          <w:sz w:val="20"/>
          <w:lang w:val="es-MX"/>
        </w:rPr>
        <w:t>R</w:t>
      </w:r>
      <w:r w:rsidR="00BC27C1" w:rsidRPr="00E80E7F">
        <w:rPr>
          <w:rFonts w:ascii="Noto Sans" w:hAnsi="Noto Sans" w:cs="Noto Sans"/>
          <w:b/>
          <w:bCs/>
          <w:sz w:val="20"/>
        </w:rPr>
        <w:t>ELACIÓN DE DOCUMENTOS QUE DEBEN INTEGRAR LA PROPOSICIÓN.</w:t>
      </w:r>
    </w:p>
    <w:p w14:paraId="693ABE2D" w14:textId="77777777" w:rsidR="00C7491D" w:rsidRPr="00E80E7F" w:rsidRDefault="00C7491D" w:rsidP="00E14429">
      <w:pPr>
        <w:tabs>
          <w:tab w:val="left" w:pos="1276"/>
          <w:tab w:val="left" w:pos="5103"/>
        </w:tabs>
        <w:ind w:left="1276" w:right="-91"/>
        <w:jc w:val="both"/>
        <w:rPr>
          <w:rFonts w:ascii="Noto Sans" w:hAnsi="Noto Sans" w:cs="Noto Sans"/>
        </w:rPr>
      </w:pPr>
      <w:bookmarkStart w:id="17" w:name="_Hlk50457685"/>
    </w:p>
    <w:p w14:paraId="6391AB35" w14:textId="2F7274A9" w:rsidR="00F72DA7" w:rsidRPr="00E80E7F" w:rsidRDefault="000A5123" w:rsidP="00E14429">
      <w:pPr>
        <w:tabs>
          <w:tab w:val="left" w:pos="1276"/>
          <w:tab w:val="left" w:pos="5103"/>
        </w:tabs>
        <w:ind w:left="1276" w:right="-91"/>
        <w:jc w:val="both"/>
        <w:rPr>
          <w:rFonts w:ascii="Noto Sans" w:hAnsi="Noto Sans" w:cs="Noto Sans"/>
        </w:rPr>
      </w:pPr>
      <w:r w:rsidRPr="00E80E7F">
        <w:rPr>
          <w:rFonts w:ascii="Noto Sans" w:hAnsi="Noto Sans" w:cs="Noto Sans"/>
        </w:rPr>
        <w:t xml:space="preserve">A continuación, </w:t>
      </w:r>
      <w:r w:rsidR="00455477" w:rsidRPr="00E80E7F">
        <w:rPr>
          <w:rFonts w:ascii="Noto Sans" w:hAnsi="Noto Sans" w:cs="Noto Sans"/>
        </w:rPr>
        <w:t>de conformidad con lo dispuesto en las fracciones XXIX</w:t>
      </w:r>
      <w:r w:rsidR="00D9316F" w:rsidRPr="00E80E7F">
        <w:rPr>
          <w:rFonts w:ascii="Noto Sans" w:hAnsi="Noto Sans" w:cs="Noto Sans"/>
        </w:rPr>
        <w:t>,</w:t>
      </w:r>
      <w:r w:rsidR="00455477" w:rsidRPr="00E80E7F">
        <w:rPr>
          <w:rFonts w:ascii="Noto Sans" w:hAnsi="Noto Sans" w:cs="Noto Sans"/>
        </w:rPr>
        <w:t xml:space="preserve"> XXX</w:t>
      </w:r>
      <w:r w:rsidR="00D9316F" w:rsidRPr="00E80E7F">
        <w:rPr>
          <w:rFonts w:ascii="Noto Sans" w:hAnsi="Noto Sans" w:cs="Noto Sans"/>
        </w:rPr>
        <w:t xml:space="preserve"> y XXXIII</w:t>
      </w:r>
      <w:r w:rsidR="001409FB" w:rsidRPr="00E80E7F">
        <w:rPr>
          <w:rFonts w:ascii="Noto Sans" w:hAnsi="Noto Sans" w:cs="Noto Sans"/>
        </w:rPr>
        <w:t xml:space="preserve"> </w:t>
      </w:r>
      <w:r w:rsidR="00455477" w:rsidRPr="00E80E7F">
        <w:rPr>
          <w:rFonts w:ascii="Noto Sans" w:hAnsi="Noto Sans" w:cs="Noto Sans"/>
        </w:rPr>
        <w:t>del artículo 31 de la LEY</w:t>
      </w:r>
      <w:r w:rsidR="00542820" w:rsidRPr="00E80E7F">
        <w:rPr>
          <w:rFonts w:ascii="Noto Sans" w:hAnsi="Noto Sans" w:cs="Noto Sans"/>
        </w:rPr>
        <w:t xml:space="preserve"> y </w:t>
      </w:r>
      <w:r w:rsidR="004B02B7" w:rsidRPr="00E80E7F">
        <w:rPr>
          <w:rFonts w:ascii="Noto Sans" w:hAnsi="Noto Sans" w:cs="Noto Sans"/>
        </w:rPr>
        <w:t xml:space="preserve">los artículos 46 </w:t>
      </w:r>
      <w:r w:rsidR="00542820" w:rsidRPr="00E80E7F">
        <w:rPr>
          <w:rFonts w:ascii="Noto Sans" w:hAnsi="Noto Sans" w:cs="Noto Sans"/>
        </w:rPr>
        <w:t xml:space="preserve">primer párrafo </w:t>
      </w:r>
      <w:r w:rsidR="004B02B7" w:rsidRPr="00E80E7F">
        <w:rPr>
          <w:rFonts w:ascii="Noto Sans" w:hAnsi="Noto Sans" w:cs="Noto Sans"/>
        </w:rPr>
        <w:t>y 254 fracción IX apartado A y fracción VII apartado B del REGLAMENTO</w:t>
      </w:r>
      <w:r w:rsidR="00542820" w:rsidRPr="00E80E7F">
        <w:rPr>
          <w:rFonts w:ascii="Noto Sans" w:hAnsi="Noto Sans" w:cs="Noto Sans"/>
        </w:rPr>
        <w:t xml:space="preserve">, </w:t>
      </w:r>
      <w:r w:rsidR="006C33D6" w:rsidRPr="00E80E7F">
        <w:rPr>
          <w:rFonts w:ascii="Noto Sans" w:hAnsi="Noto Sans" w:cs="Noto Sans"/>
        </w:rPr>
        <w:t>s</w:t>
      </w:r>
      <w:r w:rsidRPr="00E80E7F">
        <w:rPr>
          <w:rFonts w:ascii="Noto Sans" w:hAnsi="Noto Sans" w:cs="Noto Sans"/>
        </w:rPr>
        <w:t xml:space="preserve">e relacionan </w:t>
      </w:r>
      <w:r w:rsidR="00C7491D" w:rsidRPr="00E80E7F">
        <w:rPr>
          <w:rFonts w:ascii="Noto Sans" w:hAnsi="Noto Sans" w:cs="Noto Sans"/>
        </w:rPr>
        <w:t xml:space="preserve">y detallan los requisitos </w:t>
      </w:r>
      <w:r w:rsidR="00DF6A59" w:rsidRPr="00E80E7F">
        <w:rPr>
          <w:rFonts w:ascii="Noto Sans" w:hAnsi="Noto Sans" w:cs="Noto Sans"/>
        </w:rPr>
        <w:t xml:space="preserve">generales y particulares </w:t>
      </w:r>
      <w:r w:rsidR="00C7491D" w:rsidRPr="00E80E7F">
        <w:rPr>
          <w:rFonts w:ascii="Noto Sans" w:hAnsi="Noto Sans" w:cs="Noto Sans"/>
        </w:rPr>
        <w:t xml:space="preserve">de cada uno de los </w:t>
      </w:r>
      <w:r w:rsidR="00C7491D" w:rsidRPr="00E80E7F">
        <w:rPr>
          <w:rFonts w:ascii="Noto Sans" w:hAnsi="Noto Sans" w:cs="Noto Sans"/>
          <w:b/>
          <w:bCs/>
        </w:rPr>
        <w:t>D</w:t>
      </w:r>
      <w:r w:rsidRPr="00E80E7F">
        <w:rPr>
          <w:rFonts w:ascii="Noto Sans" w:hAnsi="Noto Sans" w:cs="Noto Sans"/>
          <w:b/>
          <w:bCs/>
        </w:rPr>
        <w:t xml:space="preserve">ocumentos </w:t>
      </w:r>
      <w:r w:rsidR="00C7491D" w:rsidRPr="00E80E7F">
        <w:rPr>
          <w:rFonts w:ascii="Noto Sans" w:hAnsi="Noto Sans" w:cs="Noto Sans"/>
          <w:b/>
          <w:bCs/>
        </w:rPr>
        <w:t>Técnicos</w:t>
      </w:r>
      <w:r w:rsidR="00DF6A59" w:rsidRPr="00E80E7F">
        <w:rPr>
          <w:rFonts w:ascii="Noto Sans" w:hAnsi="Noto Sans" w:cs="Noto Sans"/>
        </w:rPr>
        <w:t>,</w:t>
      </w:r>
      <w:r w:rsidR="00C7491D" w:rsidRPr="00E80E7F">
        <w:rPr>
          <w:rFonts w:ascii="Noto Sans" w:hAnsi="Noto Sans" w:cs="Noto Sans"/>
        </w:rPr>
        <w:t xml:space="preserve"> </w:t>
      </w:r>
      <w:r w:rsidR="00CA1F3C" w:rsidRPr="00E80E7F">
        <w:rPr>
          <w:rFonts w:ascii="Noto Sans" w:hAnsi="Noto Sans" w:cs="Noto Sans"/>
          <w:b/>
          <w:bCs/>
        </w:rPr>
        <w:t>Financieros</w:t>
      </w:r>
      <w:r w:rsidR="00DF6A59" w:rsidRPr="00E80E7F">
        <w:rPr>
          <w:rFonts w:ascii="Noto Sans" w:hAnsi="Noto Sans" w:cs="Noto Sans"/>
          <w:b/>
          <w:bCs/>
        </w:rPr>
        <w:t xml:space="preserve"> </w:t>
      </w:r>
      <w:r w:rsidR="006F13C5" w:rsidRPr="00E80E7F">
        <w:rPr>
          <w:rFonts w:ascii="Noto Sans" w:hAnsi="Noto Sans" w:cs="Noto Sans"/>
        </w:rPr>
        <w:t xml:space="preserve">y </w:t>
      </w:r>
      <w:r w:rsidR="00C7491D" w:rsidRPr="00E80E7F">
        <w:rPr>
          <w:rFonts w:ascii="Noto Sans" w:hAnsi="Noto Sans" w:cs="Noto Sans"/>
          <w:b/>
          <w:bCs/>
        </w:rPr>
        <w:t>E</w:t>
      </w:r>
      <w:r w:rsidR="006F13C5" w:rsidRPr="00E80E7F">
        <w:rPr>
          <w:rFonts w:ascii="Noto Sans" w:hAnsi="Noto Sans" w:cs="Noto Sans"/>
          <w:b/>
          <w:bCs/>
        </w:rPr>
        <w:t>conómicos</w:t>
      </w:r>
      <w:r w:rsidR="006F13C5" w:rsidRPr="00E80E7F">
        <w:rPr>
          <w:rFonts w:ascii="Noto Sans" w:hAnsi="Noto Sans" w:cs="Noto Sans"/>
        </w:rPr>
        <w:t xml:space="preserve"> </w:t>
      </w:r>
      <w:r w:rsidRPr="00E80E7F">
        <w:rPr>
          <w:rFonts w:ascii="Noto Sans" w:hAnsi="Noto Sans" w:cs="Noto Sans"/>
        </w:rPr>
        <w:t>que integra</w:t>
      </w:r>
      <w:r w:rsidR="00B62682" w:rsidRPr="00E80E7F">
        <w:rPr>
          <w:rFonts w:ascii="Noto Sans" w:hAnsi="Noto Sans" w:cs="Noto Sans"/>
        </w:rPr>
        <w:t>n</w:t>
      </w:r>
      <w:r w:rsidRPr="00E80E7F">
        <w:rPr>
          <w:rFonts w:ascii="Noto Sans" w:hAnsi="Noto Sans" w:cs="Noto Sans"/>
        </w:rPr>
        <w:t xml:space="preserve"> l</w:t>
      </w:r>
      <w:r w:rsidR="00C7491D" w:rsidRPr="00E80E7F">
        <w:rPr>
          <w:rFonts w:ascii="Noto Sans" w:hAnsi="Noto Sans" w:cs="Noto Sans"/>
        </w:rPr>
        <w:t xml:space="preserve">os </w:t>
      </w:r>
      <w:r w:rsidR="00C7491D" w:rsidRPr="00E80E7F">
        <w:rPr>
          <w:rFonts w:ascii="Noto Sans" w:hAnsi="Noto Sans" w:cs="Noto Sans"/>
          <w:b/>
          <w:bCs/>
        </w:rPr>
        <w:t>ANEXOS</w:t>
      </w:r>
      <w:r w:rsidR="00C7491D" w:rsidRPr="00E80E7F">
        <w:rPr>
          <w:rFonts w:ascii="Noto Sans" w:hAnsi="Noto Sans" w:cs="Noto Sans"/>
        </w:rPr>
        <w:t xml:space="preserve"> de la</w:t>
      </w:r>
      <w:r w:rsidRPr="00E80E7F">
        <w:rPr>
          <w:rFonts w:ascii="Noto Sans" w:hAnsi="Noto Sans" w:cs="Noto Sans"/>
        </w:rPr>
        <w:t xml:space="preserve"> </w:t>
      </w:r>
      <w:r w:rsidR="000E50C1" w:rsidRPr="00E80E7F">
        <w:rPr>
          <w:rFonts w:ascii="Noto Sans" w:hAnsi="Noto Sans" w:cs="Noto Sans"/>
        </w:rPr>
        <w:t>proposición</w:t>
      </w:r>
      <w:r w:rsidRPr="00E80E7F">
        <w:rPr>
          <w:rFonts w:ascii="Noto Sans" w:hAnsi="Noto Sans" w:cs="Noto Sans"/>
        </w:rPr>
        <w:t xml:space="preserve">, en el entendido de que, </w:t>
      </w:r>
      <w:r w:rsidR="001409FB" w:rsidRPr="00E80E7F">
        <w:rPr>
          <w:rFonts w:ascii="Noto Sans" w:hAnsi="Noto Sans" w:cs="Noto Sans"/>
        </w:rPr>
        <w:t>con</w:t>
      </w:r>
      <w:r w:rsidRPr="00E80E7F">
        <w:rPr>
          <w:rFonts w:ascii="Noto Sans" w:hAnsi="Noto Sans" w:cs="Noto Sans"/>
        </w:rPr>
        <w:t xml:space="preserve"> </w:t>
      </w:r>
      <w:r w:rsidR="00AE2AA4" w:rsidRPr="00E80E7F">
        <w:rPr>
          <w:rFonts w:ascii="Noto Sans" w:hAnsi="Noto Sans" w:cs="Noto Sans"/>
        </w:rPr>
        <w:t xml:space="preserve">relación </w:t>
      </w:r>
      <w:r w:rsidR="001409FB" w:rsidRPr="00E80E7F">
        <w:rPr>
          <w:rFonts w:ascii="Noto Sans" w:hAnsi="Noto Sans" w:cs="Noto Sans"/>
        </w:rPr>
        <w:t>a</w:t>
      </w:r>
      <w:r w:rsidR="00AE2AA4" w:rsidRPr="00E80E7F">
        <w:rPr>
          <w:rFonts w:ascii="Noto Sans" w:hAnsi="Noto Sans" w:cs="Noto Sans"/>
        </w:rPr>
        <w:t xml:space="preserve"> lo señalado en la fracción I del artículo 34 de la LEY, </w:t>
      </w:r>
      <w:r w:rsidR="0056568A" w:rsidRPr="00E80E7F">
        <w:rPr>
          <w:rFonts w:ascii="Noto Sans" w:hAnsi="Noto Sans" w:cs="Noto Sans"/>
        </w:rPr>
        <w:t>el CONTRATISTA</w:t>
      </w:r>
      <w:r w:rsidR="00AE2AA4" w:rsidRPr="00E80E7F">
        <w:rPr>
          <w:rFonts w:ascii="Noto Sans" w:hAnsi="Noto Sans" w:cs="Noto Sans"/>
        </w:rPr>
        <w:t xml:space="preserve"> preferentemente utilizará los </w:t>
      </w:r>
      <w:r w:rsidRPr="00E80E7F">
        <w:rPr>
          <w:rFonts w:ascii="Noto Sans" w:hAnsi="Noto Sans" w:cs="Noto Sans"/>
        </w:rPr>
        <w:t xml:space="preserve">formatos específicos </w:t>
      </w:r>
      <w:r w:rsidR="00AE2AA4" w:rsidRPr="00E80E7F">
        <w:rPr>
          <w:rFonts w:ascii="Noto Sans" w:hAnsi="Noto Sans" w:cs="Noto Sans"/>
        </w:rPr>
        <w:t xml:space="preserve">que se incluyen en la CONVOCATORIA que </w:t>
      </w:r>
      <w:r w:rsidRPr="00E80E7F">
        <w:rPr>
          <w:rFonts w:ascii="Noto Sans" w:hAnsi="Noto Sans" w:cs="Noto Sans"/>
        </w:rPr>
        <w:t xml:space="preserve">servirán como </w:t>
      </w:r>
      <w:r w:rsidR="00F32275" w:rsidRPr="00E80E7F">
        <w:rPr>
          <w:rFonts w:ascii="Noto Sans" w:hAnsi="Noto Sans" w:cs="Noto Sans"/>
        </w:rPr>
        <w:t>guías de</w:t>
      </w:r>
      <w:r w:rsidRPr="00E80E7F">
        <w:rPr>
          <w:rFonts w:ascii="Noto Sans" w:hAnsi="Noto Sans" w:cs="Noto Sans"/>
        </w:rPr>
        <w:t xml:space="preserve"> llenado </w:t>
      </w:r>
      <w:r w:rsidR="00AE2AA4" w:rsidRPr="00E80E7F">
        <w:rPr>
          <w:rFonts w:ascii="Noto Sans" w:hAnsi="Noto Sans" w:cs="Noto Sans"/>
        </w:rPr>
        <w:t>o</w:t>
      </w:r>
      <w:r w:rsidRPr="00E80E7F">
        <w:rPr>
          <w:rFonts w:ascii="Noto Sans" w:hAnsi="Noto Sans" w:cs="Noto Sans"/>
        </w:rPr>
        <w:t xml:space="preserve"> </w:t>
      </w:r>
      <w:r w:rsidR="00AE2AA4" w:rsidRPr="00E80E7F">
        <w:rPr>
          <w:rFonts w:ascii="Noto Sans" w:hAnsi="Noto Sans" w:cs="Noto Sans"/>
        </w:rPr>
        <w:t xml:space="preserve">en su caso, podrá </w:t>
      </w:r>
      <w:r w:rsidRPr="00E80E7F">
        <w:rPr>
          <w:rFonts w:ascii="Noto Sans" w:hAnsi="Noto Sans" w:cs="Noto Sans"/>
        </w:rPr>
        <w:t>optar por utilizar</w:t>
      </w:r>
      <w:r w:rsidR="00F32275" w:rsidRPr="00E80E7F">
        <w:rPr>
          <w:rFonts w:ascii="Noto Sans" w:hAnsi="Noto Sans" w:cs="Noto Sans"/>
        </w:rPr>
        <w:t xml:space="preserve"> </w:t>
      </w:r>
      <w:r w:rsidRPr="00E80E7F">
        <w:rPr>
          <w:rFonts w:ascii="Noto Sans" w:hAnsi="Noto Sans" w:cs="Noto Sans"/>
        </w:rPr>
        <w:t>formatos propios,</w:t>
      </w:r>
      <w:r w:rsidR="00405152" w:rsidRPr="00E80E7F">
        <w:rPr>
          <w:rFonts w:ascii="Noto Sans" w:hAnsi="Noto Sans" w:cs="Noto Sans"/>
        </w:rPr>
        <w:t xml:space="preserve"> </w:t>
      </w:r>
      <w:r w:rsidRPr="00E80E7F">
        <w:rPr>
          <w:rFonts w:ascii="Noto Sans" w:hAnsi="Noto Sans" w:cs="Noto Sans"/>
        </w:rPr>
        <w:t xml:space="preserve">sujetándose invariablemente </w:t>
      </w:r>
      <w:r w:rsidR="00AE2AA4" w:rsidRPr="00E80E7F">
        <w:rPr>
          <w:rFonts w:ascii="Noto Sans" w:hAnsi="Noto Sans" w:cs="Noto Sans"/>
        </w:rPr>
        <w:t xml:space="preserve">y sin excepciones </w:t>
      </w:r>
      <w:r w:rsidRPr="00E80E7F">
        <w:rPr>
          <w:rFonts w:ascii="Noto Sans" w:hAnsi="Noto Sans" w:cs="Noto Sans"/>
        </w:rPr>
        <w:t xml:space="preserve">a los requisitos </w:t>
      </w:r>
      <w:r w:rsidR="00AE2AA4" w:rsidRPr="00E80E7F">
        <w:rPr>
          <w:rFonts w:ascii="Noto Sans" w:hAnsi="Noto Sans" w:cs="Noto Sans"/>
        </w:rPr>
        <w:t xml:space="preserve">generales y particulares </w:t>
      </w:r>
      <w:r w:rsidR="00405152" w:rsidRPr="00E80E7F">
        <w:rPr>
          <w:rFonts w:ascii="Noto Sans" w:hAnsi="Noto Sans" w:cs="Noto Sans"/>
        </w:rPr>
        <w:t xml:space="preserve">de integración </w:t>
      </w:r>
      <w:r w:rsidR="00AE2AA4" w:rsidRPr="00E80E7F">
        <w:rPr>
          <w:rFonts w:ascii="Noto Sans" w:hAnsi="Noto Sans" w:cs="Noto Sans"/>
        </w:rPr>
        <w:t xml:space="preserve">solicitados por la CONVOCANTE </w:t>
      </w:r>
      <w:r w:rsidR="00405152" w:rsidRPr="00E80E7F">
        <w:rPr>
          <w:rFonts w:ascii="Noto Sans" w:hAnsi="Noto Sans" w:cs="Noto Sans"/>
        </w:rPr>
        <w:t>para</w:t>
      </w:r>
      <w:r w:rsidRPr="00E80E7F">
        <w:rPr>
          <w:rFonts w:ascii="Noto Sans" w:hAnsi="Noto Sans" w:cs="Noto Sans"/>
        </w:rPr>
        <w:t xml:space="preserve"> </w:t>
      </w:r>
      <w:r w:rsidR="00D419F9" w:rsidRPr="00E80E7F">
        <w:rPr>
          <w:rFonts w:ascii="Noto Sans" w:hAnsi="Noto Sans" w:cs="Noto Sans"/>
        </w:rPr>
        <w:t xml:space="preserve">cada uno de </w:t>
      </w:r>
      <w:r w:rsidR="00EA0032" w:rsidRPr="00E80E7F">
        <w:rPr>
          <w:rFonts w:ascii="Noto Sans" w:hAnsi="Noto Sans" w:cs="Noto Sans"/>
        </w:rPr>
        <w:t xml:space="preserve">los </w:t>
      </w:r>
      <w:r w:rsidR="00071179" w:rsidRPr="00E80E7F">
        <w:rPr>
          <w:rFonts w:ascii="Noto Sans" w:hAnsi="Noto Sans" w:cs="Noto Sans"/>
          <w:b/>
          <w:bCs/>
        </w:rPr>
        <w:t>ANEXOS</w:t>
      </w:r>
      <w:r w:rsidR="00EA0032" w:rsidRPr="00E80E7F">
        <w:rPr>
          <w:rFonts w:ascii="Noto Sans" w:hAnsi="Noto Sans" w:cs="Noto Sans"/>
        </w:rPr>
        <w:t xml:space="preserve"> que </w:t>
      </w:r>
      <w:r w:rsidR="00AE2AA4" w:rsidRPr="00E80E7F">
        <w:rPr>
          <w:rFonts w:ascii="Noto Sans" w:hAnsi="Noto Sans" w:cs="Noto Sans"/>
        </w:rPr>
        <w:t>constituyen</w:t>
      </w:r>
      <w:r w:rsidR="00EA0032" w:rsidRPr="00E80E7F">
        <w:rPr>
          <w:rFonts w:ascii="Noto Sans" w:hAnsi="Noto Sans" w:cs="Noto Sans"/>
        </w:rPr>
        <w:t xml:space="preserve"> es</w:t>
      </w:r>
      <w:r w:rsidR="00D35777" w:rsidRPr="00E80E7F">
        <w:rPr>
          <w:rFonts w:ascii="Noto Sans" w:hAnsi="Noto Sans" w:cs="Noto Sans"/>
        </w:rPr>
        <w:t>t</w:t>
      </w:r>
      <w:r w:rsidR="00EA0032" w:rsidRPr="00E80E7F">
        <w:rPr>
          <w:rFonts w:ascii="Noto Sans" w:hAnsi="Noto Sans" w:cs="Noto Sans"/>
        </w:rPr>
        <w:t xml:space="preserve">os </w:t>
      </w:r>
      <w:r w:rsidR="00EA0032" w:rsidRPr="00E80E7F">
        <w:rPr>
          <w:rFonts w:ascii="Noto Sans" w:hAnsi="Noto Sans" w:cs="Noto Sans"/>
          <w:b/>
          <w:bCs/>
        </w:rPr>
        <w:t>Documentos</w:t>
      </w:r>
      <w:r w:rsidRPr="00E80E7F">
        <w:rPr>
          <w:rFonts w:ascii="Noto Sans" w:hAnsi="Noto Sans" w:cs="Noto Sans"/>
        </w:rPr>
        <w:t>.</w:t>
      </w:r>
    </w:p>
    <w:p w14:paraId="2D8F4AC0" w14:textId="77777777" w:rsidR="00023F71" w:rsidRPr="00E80E7F" w:rsidRDefault="00023F71" w:rsidP="003C73E4">
      <w:pPr>
        <w:tabs>
          <w:tab w:val="left" w:pos="1276"/>
          <w:tab w:val="left" w:pos="5103"/>
        </w:tabs>
        <w:ind w:left="1276" w:right="-232"/>
        <w:jc w:val="both"/>
        <w:rPr>
          <w:rFonts w:ascii="Noto Sans" w:hAnsi="Noto Sans" w:cs="Noto Sans"/>
        </w:rPr>
      </w:pPr>
    </w:p>
    <w:tbl>
      <w:tblPr>
        <w:tblW w:w="8080" w:type="dxa"/>
        <w:tblInd w:w="1129" w:type="dxa"/>
        <w:tblLayout w:type="fixed"/>
        <w:tblLook w:val="04A0" w:firstRow="1" w:lastRow="0" w:firstColumn="1" w:lastColumn="0" w:noHBand="0" w:noVBand="1"/>
      </w:tblPr>
      <w:tblGrid>
        <w:gridCol w:w="2552"/>
        <w:gridCol w:w="5528"/>
      </w:tblGrid>
      <w:tr w:rsidR="00A72B13" w:rsidRPr="00E80E7F" w14:paraId="7131349F" w14:textId="77777777" w:rsidTr="00EA0032">
        <w:tc>
          <w:tcPr>
            <w:tcW w:w="8080" w:type="dxa"/>
            <w:gridSpan w:val="2"/>
          </w:tcPr>
          <w:bookmarkEnd w:id="17"/>
          <w:p w14:paraId="07D26653" w14:textId="77777777" w:rsidR="00EA0032" w:rsidRPr="00E80E7F" w:rsidRDefault="00CA6B6C" w:rsidP="003C73E4">
            <w:pPr>
              <w:tabs>
                <w:tab w:val="left" w:pos="1134"/>
                <w:tab w:val="left" w:pos="5103"/>
              </w:tabs>
              <w:ind w:left="33" w:right="-232"/>
              <w:jc w:val="both"/>
              <w:rPr>
                <w:rFonts w:ascii="Noto Sans" w:hAnsi="Noto Sans" w:cs="Noto Sans"/>
                <w:b/>
                <w:bCs/>
              </w:rPr>
            </w:pPr>
            <w:r w:rsidRPr="00E80E7F">
              <w:rPr>
                <w:rFonts w:ascii="Noto Sans" w:hAnsi="Noto Sans" w:cs="Noto Sans"/>
                <w:b/>
                <w:bCs/>
              </w:rPr>
              <w:t>PROPUESTA TÉCNICA:</w:t>
            </w:r>
          </w:p>
          <w:p w14:paraId="557B2B19" w14:textId="35EE08BF" w:rsidR="009B60E6" w:rsidRPr="00E80E7F" w:rsidRDefault="009B60E6" w:rsidP="003C73E4">
            <w:pPr>
              <w:tabs>
                <w:tab w:val="left" w:pos="1134"/>
                <w:tab w:val="left" w:pos="5103"/>
              </w:tabs>
              <w:ind w:left="33" w:right="-232"/>
              <w:jc w:val="both"/>
              <w:rPr>
                <w:rFonts w:ascii="Noto Sans" w:hAnsi="Noto Sans" w:cs="Noto Sans"/>
                <w:b/>
                <w:bCs/>
              </w:rPr>
            </w:pPr>
          </w:p>
        </w:tc>
      </w:tr>
      <w:tr w:rsidR="00033EB1" w:rsidRPr="00E80E7F" w14:paraId="16EABA05" w14:textId="77777777" w:rsidTr="00EA0032">
        <w:tc>
          <w:tcPr>
            <w:tcW w:w="2552" w:type="dxa"/>
            <w:vAlign w:val="center"/>
          </w:tcPr>
          <w:p w14:paraId="236ABA11" w14:textId="027FBCFA" w:rsidR="00033EB1" w:rsidRPr="00E80E7F" w:rsidRDefault="00CA6B6C" w:rsidP="003C73E4">
            <w:pPr>
              <w:tabs>
                <w:tab w:val="left" w:pos="1134"/>
                <w:tab w:val="left" w:pos="5103"/>
              </w:tabs>
              <w:ind w:left="33" w:right="33"/>
              <w:jc w:val="both"/>
              <w:rPr>
                <w:rFonts w:ascii="Noto Sans" w:hAnsi="Noto Sans" w:cs="Noto Sans"/>
                <w:b/>
              </w:rPr>
            </w:pPr>
            <w:r w:rsidRPr="00E80E7F">
              <w:rPr>
                <w:rFonts w:ascii="Noto Sans" w:hAnsi="Noto Sans" w:cs="Noto Sans"/>
              </w:rPr>
              <w:t>DOCUMENTO 01</w:t>
            </w:r>
          </w:p>
        </w:tc>
        <w:tc>
          <w:tcPr>
            <w:tcW w:w="5528" w:type="dxa"/>
            <w:vAlign w:val="center"/>
          </w:tcPr>
          <w:p w14:paraId="5070EAC0" w14:textId="7F9F68E1" w:rsidR="00033EB1" w:rsidRPr="00E80E7F" w:rsidRDefault="00CA6B6C" w:rsidP="006D73F3">
            <w:pPr>
              <w:tabs>
                <w:tab w:val="left" w:pos="1134"/>
                <w:tab w:val="left" w:pos="4715"/>
              </w:tabs>
              <w:ind w:right="172"/>
              <w:jc w:val="both"/>
              <w:rPr>
                <w:rFonts w:ascii="Noto Sans" w:hAnsi="Noto Sans" w:cs="Noto Sans"/>
                <w:b/>
              </w:rPr>
            </w:pPr>
            <w:r w:rsidRPr="00E80E7F">
              <w:rPr>
                <w:rFonts w:ascii="Noto Sans" w:hAnsi="Noto Sans" w:cs="Noto Sans"/>
              </w:rPr>
              <w:t>MANIFESTACIONES POR ESCRITO</w:t>
            </w:r>
            <w:r w:rsidR="009D56EE" w:rsidRPr="00E80E7F">
              <w:rPr>
                <w:rFonts w:ascii="Noto Sans" w:hAnsi="Noto Sans" w:cs="Noto Sans"/>
              </w:rPr>
              <w:t>.</w:t>
            </w:r>
          </w:p>
        </w:tc>
      </w:tr>
      <w:tr w:rsidR="00033EB1" w:rsidRPr="00E80E7F" w14:paraId="0DA37DA8" w14:textId="77777777" w:rsidTr="00EA0032">
        <w:tc>
          <w:tcPr>
            <w:tcW w:w="2552" w:type="dxa"/>
            <w:vAlign w:val="center"/>
          </w:tcPr>
          <w:p w14:paraId="45EF055E" w14:textId="77777777" w:rsidR="00033EB1" w:rsidRPr="00E80E7F" w:rsidRDefault="00033EB1" w:rsidP="003C73E4">
            <w:pPr>
              <w:tabs>
                <w:tab w:val="left" w:pos="1134"/>
                <w:tab w:val="left" w:pos="5103"/>
              </w:tabs>
              <w:ind w:left="33" w:right="33"/>
              <w:jc w:val="both"/>
              <w:rPr>
                <w:rFonts w:ascii="Noto Sans" w:hAnsi="Noto Sans" w:cs="Noto Sans"/>
                <w:b/>
              </w:rPr>
            </w:pPr>
          </w:p>
        </w:tc>
        <w:tc>
          <w:tcPr>
            <w:tcW w:w="5528" w:type="dxa"/>
            <w:vAlign w:val="center"/>
          </w:tcPr>
          <w:p w14:paraId="7DADBFC9" w14:textId="77777777" w:rsidR="00033EB1" w:rsidRPr="00E80E7F" w:rsidRDefault="00033EB1" w:rsidP="006D73F3">
            <w:pPr>
              <w:tabs>
                <w:tab w:val="left" w:pos="1134"/>
                <w:tab w:val="left" w:pos="4715"/>
              </w:tabs>
              <w:ind w:right="172"/>
              <w:jc w:val="both"/>
              <w:rPr>
                <w:rFonts w:ascii="Noto Sans" w:hAnsi="Noto Sans" w:cs="Noto Sans"/>
                <w:b/>
              </w:rPr>
            </w:pPr>
          </w:p>
        </w:tc>
      </w:tr>
      <w:tr w:rsidR="00033EB1" w:rsidRPr="00E80E7F" w14:paraId="3A1BDD21" w14:textId="77777777" w:rsidTr="00EA0032">
        <w:tc>
          <w:tcPr>
            <w:tcW w:w="2552" w:type="dxa"/>
            <w:vAlign w:val="center"/>
          </w:tcPr>
          <w:p w14:paraId="54183E6B" w14:textId="135269C1" w:rsidR="00033EB1" w:rsidRPr="00E80E7F" w:rsidRDefault="00CA6B6C" w:rsidP="003C73E4">
            <w:pPr>
              <w:tabs>
                <w:tab w:val="left" w:pos="1134"/>
                <w:tab w:val="left" w:pos="5103"/>
              </w:tabs>
              <w:ind w:left="33" w:right="33"/>
              <w:jc w:val="both"/>
              <w:rPr>
                <w:rFonts w:ascii="Noto Sans" w:hAnsi="Noto Sans" w:cs="Noto Sans"/>
                <w:b/>
              </w:rPr>
            </w:pPr>
            <w:r w:rsidRPr="00E80E7F">
              <w:rPr>
                <w:rFonts w:ascii="Noto Sans" w:hAnsi="Noto Sans" w:cs="Noto Sans"/>
              </w:rPr>
              <w:t>DOCUMENTO 02</w:t>
            </w:r>
          </w:p>
        </w:tc>
        <w:tc>
          <w:tcPr>
            <w:tcW w:w="5528" w:type="dxa"/>
            <w:vAlign w:val="center"/>
          </w:tcPr>
          <w:p w14:paraId="6C740620" w14:textId="46E7E605" w:rsidR="00033EB1" w:rsidRPr="00E80E7F" w:rsidRDefault="00CA6B6C" w:rsidP="006D73F3">
            <w:pPr>
              <w:tabs>
                <w:tab w:val="left" w:pos="4715"/>
                <w:tab w:val="left" w:pos="4962"/>
              </w:tabs>
              <w:ind w:right="172"/>
              <w:jc w:val="both"/>
              <w:rPr>
                <w:rFonts w:ascii="Noto Sans" w:hAnsi="Noto Sans" w:cs="Noto Sans"/>
                <w:b/>
              </w:rPr>
            </w:pPr>
            <w:r w:rsidRPr="00E80E7F">
              <w:rPr>
                <w:rFonts w:ascii="Noto Sans" w:hAnsi="Noto Sans" w:cs="Noto Sans"/>
              </w:rPr>
              <w:t>EXPERIENCIA, CAPACIDAD TÉCNICA Y</w:t>
            </w:r>
            <w:r w:rsidR="00995D05" w:rsidRPr="00E80E7F">
              <w:rPr>
                <w:rFonts w:ascii="Noto Sans" w:hAnsi="Noto Sans" w:cs="Noto Sans"/>
              </w:rPr>
              <w:t xml:space="preserve"> </w:t>
            </w:r>
            <w:r w:rsidRPr="00E80E7F">
              <w:rPr>
                <w:rFonts w:ascii="Noto Sans" w:hAnsi="Noto Sans" w:cs="Noto Sans"/>
              </w:rPr>
              <w:t>FINANCIERA</w:t>
            </w:r>
            <w:r w:rsidR="009D56EE" w:rsidRPr="00E80E7F">
              <w:rPr>
                <w:rFonts w:ascii="Noto Sans" w:hAnsi="Noto Sans" w:cs="Noto Sans"/>
              </w:rPr>
              <w:t>.</w:t>
            </w:r>
          </w:p>
        </w:tc>
      </w:tr>
      <w:tr w:rsidR="00EA0032" w:rsidRPr="00E80E7F" w14:paraId="1355CD25" w14:textId="77777777" w:rsidTr="00EA0032">
        <w:tc>
          <w:tcPr>
            <w:tcW w:w="2552" w:type="dxa"/>
            <w:vAlign w:val="center"/>
          </w:tcPr>
          <w:p w14:paraId="7F4CF698" w14:textId="77777777" w:rsidR="00EA0032" w:rsidRPr="00E80E7F" w:rsidRDefault="00EA0032" w:rsidP="003C73E4">
            <w:pPr>
              <w:tabs>
                <w:tab w:val="left" w:pos="1134"/>
                <w:tab w:val="left" w:pos="5103"/>
              </w:tabs>
              <w:ind w:left="33" w:right="33"/>
              <w:jc w:val="both"/>
              <w:rPr>
                <w:rFonts w:ascii="Noto Sans" w:hAnsi="Noto Sans" w:cs="Noto Sans"/>
              </w:rPr>
            </w:pPr>
          </w:p>
        </w:tc>
        <w:tc>
          <w:tcPr>
            <w:tcW w:w="5528" w:type="dxa"/>
            <w:vAlign w:val="center"/>
          </w:tcPr>
          <w:p w14:paraId="469D15B0" w14:textId="77777777" w:rsidR="00EA0032" w:rsidRPr="00E80E7F" w:rsidRDefault="00EA0032" w:rsidP="006D73F3">
            <w:pPr>
              <w:tabs>
                <w:tab w:val="left" w:pos="4715"/>
                <w:tab w:val="left" w:pos="4962"/>
              </w:tabs>
              <w:ind w:right="172"/>
              <w:jc w:val="both"/>
              <w:rPr>
                <w:rFonts w:ascii="Noto Sans" w:hAnsi="Noto Sans" w:cs="Noto Sans"/>
              </w:rPr>
            </w:pPr>
          </w:p>
        </w:tc>
      </w:tr>
      <w:tr w:rsidR="00033EB1" w:rsidRPr="00E80E7F" w14:paraId="2AA332DE" w14:textId="77777777" w:rsidTr="00AB49DA">
        <w:tc>
          <w:tcPr>
            <w:tcW w:w="2552" w:type="dxa"/>
            <w:vAlign w:val="center"/>
          </w:tcPr>
          <w:p w14:paraId="6C8D5A73" w14:textId="639802F8" w:rsidR="00033EB1" w:rsidRPr="00E80E7F" w:rsidRDefault="00CA6B6C" w:rsidP="00AB49DA">
            <w:pPr>
              <w:tabs>
                <w:tab w:val="left" w:pos="1134"/>
                <w:tab w:val="left" w:pos="5103"/>
              </w:tabs>
              <w:ind w:left="33" w:right="33"/>
              <w:rPr>
                <w:rFonts w:ascii="Noto Sans" w:hAnsi="Noto Sans" w:cs="Noto Sans"/>
                <w:b/>
              </w:rPr>
            </w:pPr>
            <w:r w:rsidRPr="00E80E7F">
              <w:rPr>
                <w:rFonts w:ascii="Noto Sans" w:hAnsi="Noto Sans" w:cs="Noto Sans"/>
              </w:rPr>
              <w:lastRenderedPageBreak/>
              <w:t>DOCUMENTO 03</w:t>
            </w:r>
          </w:p>
        </w:tc>
        <w:tc>
          <w:tcPr>
            <w:tcW w:w="5528" w:type="dxa"/>
            <w:vAlign w:val="center"/>
          </w:tcPr>
          <w:p w14:paraId="05D3D51B" w14:textId="40E3AD9F" w:rsidR="00033EB1" w:rsidRPr="00E80E7F" w:rsidRDefault="00CA6B6C" w:rsidP="006D73F3">
            <w:pPr>
              <w:tabs>
                <w:tab w:val="left" w:pos="4715"/>
                <w:tab w:val="left" w:pos="4962"/>
              </w:tabs>
              <w:ind w:right="172"/>
              <w:jc w:val="both"/>
              <w:rPr>
                <w:rFonts w:ascii="Noto Sans" w:hAnsi="Noto Sans" w:cs="Noto Sans"/>
              </w:rPr>
            </w:pPr>
            <w:r w:rsidRPr="00E80E7F">
              <w:rPr>
                <w:rFonts w:ascii="Noto Sans" w:hAnsi="Noto Sans" w:cs="Noto Sans"/>
              </w:rPr>
              <w:t>CONVOCATORIA</w:t>
            </w:r>
            <w:r w:rsidR="009D56EE" w:rsidRPr="00E80E7F">
              <w:rPr>
                <w:rFonts w:ascii="Noto Sans" w:hAnsi="Noto Sans" w:cs="Noto Sans"/>
              </w:rPr>
              <w:t>.</w:t>
            </w:r>
          </w:p>
        </w:tc>
      </w:tr>
      <w:tr w:rsidR="00033EB1" w:rsidRPr="00E80E7F" w14:paraId="56AE9750" w14:textId="77777777" w:rsidTr="00AB49DA">
        <w:tc>
          <w:tcPr>
            <w:tcW w:w="2552" w:type="dxa"/>
            <w:vAlign w:val="center"/>
          </w:tcPr>
          <w:p w14:paraId="51E3421E" w14:textId="77777777" w:rsidR="00033EB1" w:rsidRPr="00E80E7F" w:rsidRDefault="00033EB1" w:rsidP="00AB49DA">
            <w:pPr>
              <w:tabs>
                <w:tab w:val="left" w:pos="1134"/>
                <w:tab w:val="left" w:pos="5103"/>
              </w:tabs>
              <w:ind w:left="33" w:right="33"/>
              <w:rPr>
                <w:rFonts w:ascii="Noto Sans" w:hAnsi="Noto Sans" w:cs="Noto Sans"/>
                <w:b/>
              </w:rPr>
            </w:pPr>
          </w:p>
        </w:tc>
        <w:tc>
          <w:tcPr>
            <w:tcW w:w="5528" w:type="dxa"/>
            <w:vAlign w:val="center"/>
          </w:tcPr>
          <w:p w14:paraId="166C6014" w14:textId="77777777" w:rsidR="00033EB1" w:rsidRPr="00E80E7F" w:rsidRDefault="00033EB1" w:rsidP="006D73F3">
            <w:pPr>
              <w:tabs>
                <w:tab w:val="left" w:pos="1134"/>
                <w:tab w:val="left" w:pos="4715"/>
              </w:tabs>
              <w:ind w:right="172"/>
              <w:jc w:val="both"/>
              <w:rPr>
                <w:rFonts w:ascii="Noto Sans" w:hAnsi="Noto Sans" w:cs="Noto Sans"/>
                <w:b/>
              </w:rPr>
            </w:pPr>
          </w:p>
        </w:tc>
      </w:tr>
      <w:tr w:rsidR="00033EB1" w:rsidRPr="00E80E7F" w14:paraId="0E03A5AF" w14:textId="77777777" w:rsidTr="00AB49DA">
        <w:tc>
          <w:tcPr>
            <w:tcW w:w="2552" w:type="dxa"/>
            <w:vAlign w:val="center"/>
          </w:tcPr>
          <w:p w14:paraId="02EFACCF" w14:textId="23A2D671" w:rsidR="00033EB1" w:rsidRPr="00E80E7F" w:rsidRDefault="00CA6B6C" w:rsidP="00AB49DA">
            <w:pPr>
              <w:tabs>
                <w:tab w:val="left" w:pos="1134"/>
                <w:tab w:val="left" w:pos="5103"/>
              </w:tabs>
              <w:ind w:left="33" w:right="33"/>
              <w:rPr>
                <w:rFonts w:ascii="Noto Sans" w:hAnsi="Noto Sans" w:cs="Noto Sans"/>
                <w:b/>
              </w:rPr>
            </w:pPr>
            <w:r w:rsidRPr="00E80E7F">
              <w:rPr>
                <w:rFonts w:ascii="Noto Sans" w:hAnsi="Noto Sans" w:cs="Noto Sans"/>
              </w:rPr>
              <w:t>DOCUMENTO 04</w:t>
            </w:r>
          </w:p>
        </w:tc>
        <w:tc>
          <w:tcPr>
            <w:tcW w:w="5528" w:type="dxa"/>
            <w:vAlign w:val="center"/>
          </w:tcPr>
          <w:p w14:paraId="3FC54562" w14:textId="15F2F887" w:rsidR="00033EB1" w:rsidRPr="00E80E7F" w:rsidRDefault="00352326" w:rsidP="006D73F3">
            <w:pPr>
              <w:tabs>
                <w:tab w:val="left" w:pos="4715"/>
                <w:tab w:val="left" w:pos="4962"/>
              </w:tabs>
              <w:ind w:right="172"/>
              <w:jc w:val="both"/>
              <w:rPr>
                <w:rFonts w:ascii="Noto Sans" w:hAnsi="Noto Sans" w:cs="Noto Sans"/>
              </w:rPr>
            </w:pPr>
            <w:r w:rsidRPr="00E80E7F">
              <w:rPr>
                <w:rFonts w:ascii="Noto Sans" w:hAnsi="Noto Sans" w:cs="Noto Sans"/>
              </w:rPr>
              <w:t>TÉRMINOS DE REFERENCIA</w:t>
            </w:r>
          </w:p>
        </w:tc>
      </w:tr>
      <w:tr w:rsidR="00033EB1" w:rsidRPr="00E80E7F" w14:paraId="313282A8" w14:textId="77777777" w:rsidTr="00AB49DA">
        <w:tc>
          <w:tcPr>
            <w:tcW w:w="2552" w:type="dxa"/>
            <w:vAlign w:val="center"/>
          </w:tcPr>
          <w:p w14:paraId="3CF7F654" w14:textId="011FBABD" w:rsidR="00033EB1" w:rsidRPr="00E80E7F" w:rsidRDefault="00033EB1" w:rsidP="00AB49DA">
            <w:pPr>
              <w:tabs>
                <w:tab w:val="left" w:pos="1134"/>
                <w:tab w:val="left" w:pos="5103"/>
              </w:tabs>
              <w:ind w:left="33" w:right="33"/>
              <w:rPr>
                <w:rFonts w:ascii="Noto Sans" w:hAnsi="Noto Sans" w:cs="Noto Sans"/>
                <w:b/>
              </w:rPr>
            </w:pPr>
          </w:p>
        </w:tc>
        <w:tc>
          <w:tcPr>
            <w:tcW w:w="5528" w:type="dxa"/>
            <w:vAlign w:val="center"/>
          </w:tcPr>
          <w:p w14:paraId="0FB1C07F" w14:textId="77777777" w:rsidR="00033EB1" w:rsidRPr="00E80E7F" w:rsidRDefault="00033EB1" w:rsidP="006D73F3">
            <w:pPr>
              <w:tabs>
                <w:tab w:val="left" w:pos="1134"/>
                <w:tab w:val="left" w:pos="4715"/>
              </w:tabs>
              <w:ind w:right="172"/>
              <w:jc w:val="both"/>
              <w:rPr>
                <w:rFonts w:ascii="Noto Sans" w:hAnsi="Noto Sans" w:cs="Noto Sans"/>
                <w:b/>
              </w:rPr>
            </w:pPr>
          </w:p>
        </w:tc>
      </w:tr>
      <w:tr w:rsidR="00352326" w:rsidRPr="00E80E7F" w14:paraId="3128C0CE" w14:textId="77777777" w:rsidTr="00AB49DA">
        <w:tc>
          <w:tcPr>
            <w:tcW w:w="2552" w:type="dxa"/>
            <w:vAlign w:val="center"/>
          </w:tcPr>
          <w:p w14:paraId="79CB3B8C" w14:textId="6A6DDDAF" w:rsidR="00352326" w:rsidRPr="00E80E7F" w:rsidRDefault="00352326" w:rsidP="00352326">
            <w:pPr>
              <w:tabs>
                <w:tab w:val="left" w:pos="1134"/>
                <w:tab w:val="left" w:pos="5103"/>
              </w:tabs>
              <w:ind w:left="33" w:right="33"/>
              <w:rPr>
                <w:rFonts w:ascii="Noto Sans" w:hAnsi="Noto Sans" w:cs="Noto Sans"/>
                <w:b/>
              </w:rPr>
            </w:pPr>
            <w:r w:rsidRPr="00E80E7F">
              <w:rPr>
                <w:rFonts w:ascii="Noto Sans" w:hAnsi="Noto Sans" w:cs="Noto Sans"/>
              </w:rPr>
              <w:t>DOCUMENTO 05</w:t>
            </w:r>
          </w:p>
        </w:tc>
        <w:tc>
          <w:tcPr>
            <w:tcW w:w="5528" w:type="dxa"/>
            <w:vAlign w:val="center"/>
          </w:tcPr>
          <w:p w14:paraId="04B865DF" w14:textId="2941F496" w:rsidR="00352326" w:rsidRPr="00E80E7F" w:rsidRDefault="00352326" w:rsidP="006D73F3">
            <w:pPr>
              <w:tabs>
                <w:tab w:val="left" w:pos="1134"/>
                <w:tab w:val="left" w:pos="4715"/>
              </w:tabs>
              <w:ind w:right="172"/>
              <w:jc w:val="both"/>
              <w:rPr>
                <w:rFonts w:ascii="Noto Sans" w:hAnsi="Noto Sans" w:cs="Noto Sans"/>
                <w:b/>
              </w:rPr>
            </w:pPr>
            <w:r w:rsidRPr="00E80E7F">
              <w:rPr>
                <w:rFonts w:ascii="Noto Sans" w:hAnsi="Noto Sans" w:cs="Noto Sans"/>
                <w:bCs/>
              </w:rPr>
              <w:t>METODOLOGÍA DE TRABAJO.</w:t>
            </w:r>
          </w:p>
        </w:tc>
      </w:tr>
      <w:tr w:rsidR="00352326" w:rsidRPr="00E80E7F" w14:paraId="07AC894E" w14:textId="77777777" w:rsidTr="00AB49DA">
        <w:tc>
          <w:tcPr>
            <w:tcW w:w="2552" w:type="dxa"/>
            <w:vAlign w:val="center"/>
          </w:tcPr>
          <w:p w14:paraId="0379596F" w14:textId="77777777" w:rsidR="00352326" w:rsidRPr="00E80E7F" w:rsidRDefault="00352326" w:rsidP="00352326">
            <w:pPr>
              <w:tabs>
                <w:tab w:val="left" w:pos="1134"/>
                <w:tab w:val="left" w:pos="5103"/>
              </w:tabs>
              <w:ind w:left="33" w:right="33"/>
              <w:rPr>
                <w:rFonts w:ascii="Noto Sans" w:hAnsi="Noto Sans" w:cs="Noto Sans"/>
                <w:b/>
              </w:rPr>
            </w:pPr>
          </w:p>
        </w:tc>
        <w:tc>
          <w:tcPr>
            <w:tcW w:w="5528" w:type="dxa"/>
            <w:vAlign w:val="center"/>
          </w:tcPr>
          <w:p w14:paraId="6168AC72" w14:textId="77777777" w:rsidR="00352326" w:rsidRPr="00E80E7F" w:rsidRDefault="00352326" w:rsidP="006D73F3">
            <w:pPr>
              <w:tabs>
                <w:tab w:val="left" w:pos="1134"/>
                <w:tab w:val="left" w:pos="4715"/>
              </w:tabs>
              <w:ind w:right="172"/>
              <w:jc w:val="both"/>
              <w:rPr>
                <w:rFonts w:ascii="Noto Sans" w:hAnsi="Noto Sans" w:cs="Noto Sans"/>
                <w:b/>
              </w:rPr>
            </w:pPr>
          </w:p>
        </w:tc>
      </w:tr>
      <w:tr w:rsidR="00352326" w:rsidRPr="00E80E7F" w14:paraId="4D72BD2E" w14:textId="77777777" w:rsidTr="00AB49DA">
        <w:tc>
          <w:tcPr>
            <w:tcW w:w="2552" w:type="dxa"/>
            <w:vAlign w:val="center"/>
          </w:tcPr>
          <w:p w14:paraId="011C1A6E" w14:textId="40096C0B" w:rsidR="00352326" w:rsidRPr="00E80E7F" w:rsidRDefault="00352326" w:rsidP="00352326">
            <w:pPr>
              <w:tabs>
                <w:tab w:val="left" w:pos="1134"/>
                <w:tab w:val="left" w:pos="5103"/>
              </w:tabs>
              <w:ind w:left="33" w:right="33"/>
              <w:rPr>
                <w:rFonts w:ascii="Noto Sans" w:hAnsi="Noto Sans" w:cs="Noto Sans"/>
                <w:b/>
              </w:rPr>
            </w:pPr>
            <w:r w:rsidRPr="00E80E7F">
              <w:rPr>
                <w:rFonts w:ascii="Noto Sans" w:hAnsi="Noto Sans" w:cs="Noto Sans"/>
              </w:rPr>
              <w:t>DOCUMENTO 06</w:t>
            </w:r>
          </w:p>
        </w:tc>
        <w:tc>
          <w:tcPr>
            <w:tcW w:w="5528" w:type="dxa"/>
            <w:vAlign w:val="center"/>
          </w:tcPr>
          <w:p w14:paraId="2E2E9E11" w14:textId="3EAB080B" w:rsidR="00352326" w:rsidRPr="00E80E7F" w:rsidRDefault="006F3847" w:rsidP="006D73F3">
            <w:pPr>
              <w:tabs>
                <w:tab w:val="left" w:pos="1134"/>
                <w:tab w:val="left" w:pos="4715"/>
              </w:tabs>
              <w:ind w:right="172"/>
              <w:jc w:val="both"/>
              <w:rPr>
                <w:rFonts w:ascii="Noto Sans" w:hAnsi="Noto Sans" w:cs="Noto Sans"/>
                <w:b/>
              </w:rPr>
            </w:pPr>
            <w:r w:rsidRPr="00E80E7F">
              <w:rPr>
                <w:rFonts w:ascii="Noto Sans" w:hAnsi="Noto Sans" w:cs="Noto Sans"/>
                <w:bCs/>
              </w:rPr>
              <w:t>MODELO DE CONTRATO Y MODELOS DE PÓLIZAS DE FIANZAS DE GARANTÍAS.</w:t>
            </w:r>
          </w:p>
        </w:tc>
      </w:tr>
      <w:tr w:rsidR="00352326" w:rsidRPr="00E80E7F" w14:paraId="724B5DCF" w14:textId="77777777" w:rsidTr="006F3847">
        <w:trPr>
          <w:trHeight w:val="109"/>
        </w:trPr>
        <w:tc>
          <w:tcPr>
            <w:tcW w:w="2552" w:type="dxa"/>
            <w:vAlign w:val="center"/>
          </w:tcPr>
          <w:p w14:paraId="45D06C3C" w14:textId="77777777" w:rsidR="00352326" w:rsidRPr="00E80E7F" w:rsidRDefault="00352326" w:rsidP="00352326">
            <w:pPr>
              <w:tabs>
                <w:tab w:val="left" w:pos="1134"/>
                <w:tab w:val="left" w:pos="5103"/>
              </w:tabs>
              <w:ind w:left="33" w:right="33"/>
              <w:rPr>
                <w:rFonts w:ascii="Noto Sans" w:hAnsi="Noto Sans" w:cs="Noto Sans"/>
                <w:b/>
              </w:rPr>
            </w:pPr>
          </w:p>
        </w:tc>
        <w:tc>
          <w:tcPr>
            <w:tcW w:w="5528" w:type="dxa"/>
            <w:vAlign w:val="center"/>
          </w:tcPr>
          <w:p w14:paraId="67D505C6" w14:textId="77777777" w:rsidR="00352326" w:rsidRPr="00E80E7F" w:rsidRDefault="00352326" w:rsidP="006D73F3">
            <w:pPr>
              <w:tabs>
                <w:tab w:val="left" w:pos="1134"/>
                <w:tab w:val="left" w:pos="4715"/>
              </w:tabs>
              <w:ind w:right="172"/>
              <w:jc w:val="both"/>
              <w:rPr>
                <w:rFonts w:ascii="Noto Sans" w:hAnsi="Noto Sans" w:cs="Noto Sans"/>
                <w:b/>
              </w:rPr>
            </w:pPr>
          </w:p>
        </w:tc>
      </w:tr>
      <w:tr w:rsidR="00352326" w:rsidRPr="00E80E7F" w14:paraId="583BEF50" w14:textId="77777777" w:rsidTr="00EA0032">
        <w:tc>
          <w:tcPr>
            <w:tcW w:w="8080" w:type="dxa"/>
            <w:gridSpan w:val="2"/>
          </w:tcPr>
          <w:p w14:paraId="15AD1798" w14:textId="77777777" w:rsidR="00352326" w:rsidRPr="00E80E7F" w:rsidRDefault="00352326" w:rsidP="006D73F3">
            <w:pPr>
              <w:tabs>
                <w:tab w:val="left" w:pos="1134"/>
                <w:tab w:val="left" w:pos="4715"/>
              </w:tabs>
              <w:ind w:left="33" w:right="33"/>
              <w:jc w:val="both"/>
              <w:rPr>
                <w:rFonts w:ascii="Noto Sans" w:hAnsi="Noto Sans" w:cs="Noto Sans"/>
                <w:b/>
                <w:bCs/>
              </w:rPr>
            </w:pPr>
            <w:r w:rsidRPr="00E80E7F">
              <w:rPr>
                <w:rFonts w:ascii="Noto Sans" w:hAnsi="Noto Sans" w:cs="Noto Sans"/>
                <w:b/>
                <w:bCs/>
              </w:rPr>
              <w:t>PROPUESTA ECONÓMICA:</w:t>
            </w:r>
          </w:p>
          <w:p w14:paraId="79269556" w14:textId="56C66F6A" w:rsidR="00352326" w:rsidRPr="00E80E7F" w:rsidRDefault="00352326" w:rsidP="006D73F3">
            <w:pPr>
              <w:tabs>
                <w:tab w:val="left" w:pos="1134"/>
                <w:tab w:val="left" w:pos="4715"/>
              </w:tabs>
              <w:ind w:left="33" w:right="33"/>
              <w:jc w:val="both"/>
              <w:rPr>
                <w:rFonts w:ascii="Noto Sans" w:hAnsi="Noto Sans" w:cs="Noto Sans"/>
                <w:b/>
              </w:rPr>
            </w:pPr>
          </w:p>
        </w:tc>
      </w:tr>
      <w:tr w:rsidR="00352326" w:rsidRPr="00E80E7F" w14:paraId="565718C4" w14:textId="77777777" w:rsidTr="0013599D">
        <w:tc>
          <w:tcPr>
            <w:tcW w:w="2552" w:type="dxa"/>
            <w:vAlign w:val="center"/>
          </w:tcPr>
          <w:p w14:paraId="7C7CDFFC" w14:textId="2D9BE02C" w:rsidR="00352326" w:rsidRPr="00E80E7F" w:rsidRDefault="00352326" w:rsidP="00352326">
            <w:pPr>
              <w:tabs>
                <w:tab w:val="left" w:pos="1134"/>
                <w:tab w:val="left" w:pos="5103"/>
              </w:tabs>
              <w:ind w:left="33" w:right="33"/>
              <w:jc w:val="both"/>
              <w:rPr>
                <w:rFonts w:ascii="Noto Sans" w:hAnsi="Noto Sans" w:cs="Noto Sans"/>
                <w:b/>
              </w:rPr>
            </w:pPr>
            <w:r w:rsidRPr="00E80E7F">
              <w:rPr>
                <w:rFonts w:ascii="Noto Sans" w:hAnsi="Noto Sans" w:cs="Noto Sans"/>
              </w:rPr>
              <w:t xml:space="preserve">DOCUMENTO </w:t>
            </w:r>
            <w:r w:rsidR="004861F8" w:rsidRPr="00E80E7F">
              <w:rPr>
                <w:rFonts w:ascii="Noto Sans" w:hAnsi="Noto Sans" w:cs="Noto Sans"/>
              </w:rPr>
              <w:t>07</w:t>
            </w:r>
          </w:p>
        </w:tc>
        <w:tc>
          <w:tcPr>
            <w:tcW w:w="5528" w:type="dxa"/>
            <w:vAlign w:val="center"/>
          </w:tcPr>
          <w:p w14:paraId="5DA9CE2A" w14:textId="767D747F" w:rsidR="00352326" w:rsidRPr="00E80E7F" w:rsidRDefault="00352326" w:rsidP="006D73F3">
            <w:pPr>
              <w:tabs>
                <w:tab w:val="left" w:pos="1134"/>
                <w:tab w:val="left" w:pos="4715"/>
              </w:tabs>
              <w:ind w:right="172"/>
              <w:jc w:val="both"/>
              <w:rPr>
                <w:rFonts w:ascii="Noto Sans" w:hAnsi="Noto Sans" w:cs="Noto Sans"/>
                <w:bCs/>
              </w:rPr>
            </w:pPr>
            <w:r w:rsidRPr="00E80E7F">
              <w:rPr>
                <w:rFonts w:ascii="Noto Sans" w:hAnsi="Noto Sans" w:cs="Noto Sans"/>
                <w:bCs/>
              </w:rPr>
              <w:t xml:space="preserve">PROGRAMA DE EJECUCIÓN MENSUAL DE LOS </w:t>
            </w:r>
            <w:r w:rsidRPr="00E80E7F">
              <w:rPr>
                <w:rFonts w:ascii="Noto Sans" w:hAnsi="Noto Sans" w:cs="Noto Sans"/>
              </w:rPr>
              <w:t>SERVICIOS</w:t>
            </w:r>
            <w:r w:rsidRPr="00E80E7F">
              <w:rPr>
                <w:rFonts w:ascii="Noto Sans" w:hAnsi="Noto Sans" w:cs="Noto Sans"/>
                <w:bCs/>
              </w:rPr>
              <w:t>.</w:t>
            </w:r>
          </w:p>
        </w:tc>
      </w:tr>
      <w:tr w:rsidR="00352326" w:rsidRPr="00E80E7F" w14:paraId="02A15AC7" w14:textId="77777777" w:rsidTr="0013599D">
        <w:tc>
          <w:tcPr>
            <w:tcW w:w="2552" w:type="dxa"/>
            <w:vAlign w:val="center"/>
          </w:tcPr>
          <w:p w14:paraId="059BD030" w14:textId="77777777" w:rsidR="00352326" w:rsidRPr="00E80E7F" w:rsidRDefault="00352326" w:rsidP="00352326">
            <w:pPr>
              <w:tabs>
                <w:tab w:val="left" w:pos="1134"/>
                <w:tab w:val="left" w:pos="5103"/>
              </w:tabs>
              <w:ind w:left="33" w:right="33"/>
              <w:jc w:val="both"/>
              <w:rPr>
                <w:rFonts w:ascii="Noto Sans" w:hAnsi="Noto Sans" w:cs="Noto Sans"/>
              </w:rPr>
            </w:pPr>
          </w:p>
        </w:tc>
        <w:tc>
          <w:tcPr>
            <w:tcW w:w="5528" w:type="dxa"/>
            <w:vAlign w:val="center"/>
          </w:tcPr>
          <w:p w14:paraId="458E640F" w14:textId="77777777" w:rsidR="00352326" w:rsidRPr="00E80E7F" w:rsidRDefault="00352326" w:rsidP="006D73F3">
            <w:pPr>
              <w:tabs>
                <w:tab w:val="left" w:pos="1134"/>
                <w:tab w:val="left" w:pos="4715"/>
              </w:tabs>
              <w:ind w:right="172"/>
              <w:jc w:val="both"/>
              <w:rPr>
                <w:rFonts w:ascii="Noto Sans" w:hAnsi="Noto Sans" w:cs="Noto Sans"/>
                <w:bCs/>
              </w:rPr>
            </w:pPr>
          </w:p>
        </w:tc>
      </w:tr>
      <w:tr w:rsidR="00352326" w:rsidRPr="00E80E7F" w14:paraId="2511B1DE" w14:textId="77777777" w:rsidTr="0013599D">
        <w:tc>
          <w:tcPr>
            <w:tcW w:w="2552" w:type="dxa"/>
            <w:vAlign w:val="center"/>
          </w:tcPr>
          <w:p w14:paraId="24CB833B" w14:textId="00636BA9" w:rsidR="00352326" w:rsidRPr="00E80E7F" w:rsidRDefault="00352326" w:rsidP="00352326">
            <w:pPr>
              <w:tabs>
                <w:tab w:val="left" w:pos="1134"/>
                <w:tab w:val="left" w:pos="5103"/>
              </w:tabs>
              <w:ind w:left="33" w:right="33"/>
              <w:jc w:val="both"/>
              <w:rPr>
                <w:rFonts w:ascii="Noto Sans" w:hAnsi="Noto Sans" w:cs="Noto Sans"/>
                <w:b/>
              </w:rPr>
            </w:pPr>
            <w:r w:rsidRPr="00E80E7F">
              <w:rPr>
                <w:rFonts w:ascii="Noto Sans" w:hAnsi="Noto Sans" w:cs="Noto Sans"/>
              </w:rPr>
              <w:t xml:space="preserve">DOCUMENTO </w:t>
            </w:r>
            <w:r w:rsidR="004861F8" w:rsidRPr="00E80E7F">
              <w:rPr>
                <w:rFonts w:ascii="Noto Sans" w:hAnsi="Noto Sans" w:cs="Noto Sans"/>
              </w:rPr>
              <w:t>08</w:t>
            </w:r>
          </w:p>
        </w:tc>
        <w:tc>
          <w:tcPr>
            <w:tcW w:w="5528" w:type="dxa"/>
            <w:vAlign w:val="center"/>
          </w:tcPr>
          <w:p w14:paraId="0A6C1ADB" w14:textId="78BBAD21" w:rsidR="00352326" w:rsidRPr="00E80E7F" w:rsidRDefault="00352326" w:rsidP="006D73F3">
            <w:pPr>
              <w:tabs>
                <w:tab w:val="left" w:pos="1134"/>
                <w:tab w:val="left" w:pos="4715"/>
              </w:tabs>
              <w:ind w:right="172"/>
              <w:jc w:val="both"/>
              <w:rPr>
                <w:rFonts w:ascii="Noto Sans" w:hAnsi="Noto Sans" w:cs="Noto Sans"/>
                <w:bCs/>
              </w:rPr>
            </w:pPr>
            <w:r w:rsidRPr="00E80E7F">
              <w:rPr>
                <w:rFonts w:ascii="Noto Sans" w:hAnsi="Noto Sans" w:cs="Noto Sans"/>
                <w:bCs/>
              </w:rPr>
              <w:t>PROGRAMAS MENSUALES DE:</w:t>
            </w:r>
          </w:p>
          <w:p w14:paraId="704EFB01" w14:textId="30561AF5" w:rsidR="00352326" w:rsidRPr="00E80E7F" w:rsidRDefault="00352326" w:rsidP="00384DE2">
            <w:pPr>
              <w:pStyle w:val="Prrafodelista"/>
              <w:numPr>
                <w:ilvl w:val="0"/>
                <w:numId w:val="15"/>
              </w:numPr>
              <w:tabs>
                <w:tab w:val="left" w:pos="4715"/>
              </w:tabs>
              <w:ind w:left="320" w:right="172" w:hanging="284"/>
              <w:jc w:val="both"/>
              <w:rPr>
                <w:rFonts w:ascii="Noto Sans" w:hAnsi="Noto Sans" w:cs="Noto Sans"/>
                <w:bCs/>
              </w:rPr>
            </w:pPr>
            <w:r w:rsidRPr="00E80E7F">
              <w:rPr>
                <w:rFonts w:ascii="Noto Sans" w:hAnsi="Noto Sans" w:cs="Noto Sans"/>
                <w:bCs/>
              </w:rPr>
              <w:t>MANO DE OBRA.</w:t>
            </w:r>
          </w:p>
          <w:p w14:paraId="21811439" w14:textId="4002252C" w:rsidR="00352326" w:rsidRPr="00E80E7F" w:rsidRDefault="00352326" w:rsidP="00384DE2">
            <w:pPr>
              <w:pStyle w:val="Prrafodelista"/>
              <w:numPr>
                <w:ilvl w:val="0"/>
                <w:numId w:val="15"/>
              </w:numPr>
              <w:tabs>
                <w:tab w:val="left" w:pos="4715"/>
              </w:tabs>
              <w:ind w:left="320" w:right="172" w:hanging="284"/>
              <w:jc w:val="both"/>
              <w:rPr>
                <w:rFonts w:ascii="Noto Sans" w:hAnsi="Noto Sans" w:cs="Noto Sans"/>
                <w:bCs/>
              </w:rPr>
            </w:pPr>
            <w:r w:rsidRPr="00E80E7F">
              <w:rPr>
                <w:rFonts w:ascii="Noto Sans" w:hAnsi="Noto Sans" w:cs="Noto Sans"/>
                <w:bCs/>
              </w:rPr>
              <w:t>EQUIPO.</w:t>
            </w:r>
          </w:p>
          <w:p w14:paraId="21639C7F" w14:textId="2D58CD65" w:rsidR="00352326" w:rsidRPr="00E80E7F" w:rsidRDefault="00352326" w:rsidP="00384DE2">
            <w:pPr>
              <w:pStyle w:val="Prrafodelista"/>
              <w:numPr>
                <w:ilvl w:val="0"/>
                <w:numId w:val="15"/>
              </w:numPr>
              <w:tabs>
                <w:tab w:val="left" w:pos="4715"/>
              </w:tabs>
              <w:ind w:left="320" w:right="172" w:hanging="284"/>
              <w:jc w:val="both"/>
              <w:rPr>
                <w:rFonts w:ascii="Noto Sans" w:hAnsi="Noto Sans" w:cs="Noto Sans"/>
                <w:bCs/>
              </w:rPr>
            </w:pPr>
            <w:r w:rsidRPr="00E80E7F">
              <w:rPr>
                <w:rFonts w:ascii="Noto Sans" w:hAnsi="Noto Sans" w:cs="Noto Sans"/>
                <w:bCs/>
              </w:rPr>
              <w:t>MATERIALES.</w:t>
            </w:r>
          </w:p>
          <w:p w14:paraId="51DCF78D" w14:textId="446F82FF" w:rsidR="00352326" w:rsidRPr="00E80E7F" w:rsidRDefault="00352326" w:rsidP="00384DE2">
            <w:pPr>
              <w:pStyle w:val="Prrafodelista"/>
              <w:numPr>
                <w:ilvl w:val="0"/>
                <w:numId w:val="15"/>
              </w:numPr>
              <w:tabs>
                <w:tab w:val="left" w:pos="4715"/>
              </w:tabs>
              <w:ind w:left="320" w:right="172" w:hanging="284"/>
              <w:jc w:val="both"/>
              <w:rPr>
                <w:rFonts w:ascii="Noto Sans" w:hAnsi="Noto Sans" w:cs="Noto Sans"/>
                <w:bCs/>
              </w:rPr>
            </w:pPr>
            <w:r w:rsidRPr="00E80E7F">
              <w:rPr>
                <w:rFonts w:ascii="Noto Sans" w:hAnsi="Noto Sans" w:cs="Noto Sans"/>
                <w:bCs/>
              </w:rPr>
              <w:t>PERSONAL PROFESIONAL, TÉCNICO, ADMINISTRATIVO Y DE SERVICIOS.</w:t>
            </w:r>
          </w:p>
        </w:tc>
      </w:tr>
      <w:tr w:rsidR="00352326" w:rsidRPr="00E80E7F" w14:paraId="1843A708" w14:textId="77777777" w:rsidTr="0013599D">
        <w:tc>
          <w:tcPr>
            <w:tcW w:w="2552" w:type="dxa"/>
            <w:vAlign w:val="center"/>
          </w:tcPr>
          <w:p w14:paraId="4764C5BF" w14:textId="77777777" w:rsidR="00AD7FEB" w:rsidRPr="00E80E7F" w:rsidRDefault="00AD7FEB" w:rsidP="00352326">
            <w:pPr>
              <w:tabs>
                <w:tab w:val="left" w:pos="40"/>
                <w:tab w:val="left" w:pos="5103"/>
              </w:tabs>
              <w:ind w:left="33" w:right="33"/>
              <w:jc w:val="both"/>
              <w:rPr>
                <w:rFonts w:ascii="Noto Sans" w:hAnsi="Noto Sans" w:cs="Noto Sans"/>
              </w:rPr>
            </w:pPr>
          </w:p>
          <w:p w14:paraId="5ADB4518" w14:textId="641647D3" w:rsidR="00352326" w:rsidRPr="00E80E7F" w:rsidRDefault="00352326" w:rsidP="00352326">
            <w:pPr>
              <w:tabs>
                <w:tab w:val="left" w:pos="40"/>
                <w:tab w:val="left" w:pos="5103"/>
              </w:tabs>
              <w:ind w:left="33" w:right="33"/>
              <w:jc w:val="both"/>
              <w:rPr>
                <w:rFonts w:ascii="Noto Sans" w:hAnsi="Noto Sans" w:cs="Noto Sans"/>
                <w:b/>
              </w:rPr>
            </w:pPr>
            <w:r w:rsidRPr="00E80E7F">
              <w:rPr>
                <w:rFonts w:ascii="Noto Sans" w:hAnsi="Noto Sans" w:cs="Noto Sans"/>
              </w:rPr>
              <w:t xml:space="preserve">DOCUMENTO </w:t>
            </w:r>
            <w:r w:rsidR="004861F8" w:rsidRPr="00E80E7F">
              <w:rPr>
                <w:rFonts w:ascii="Noto Sans" w:hAnsi="Noto Sans" w:cs="Noto Sans"/>
              </w:rPr>
              <w:t>09</w:t>
            </w:r>
          </w:p>
        </w:tc>
        <w:tc>
          <w:tcPr>
            <w:tcW w:w="5528" w:type="dxa"/>
            <w:vAlign w:val="center"/>
          </w:tcPr>
          <w:p w14:paraId="0D677EDF" w14:textId="77777777" w:rsidR="00AD7FEB" w:rsidRPr="00E80E7F" w:rsidRDefault="00AD7FEB" w:rsidP="006D73F3">
            <w:pPr>
              <w:tabs>
                <w:tab w:val="left" w:pos="1134"/>
                <w:tab w:val="left" w:pos="4715"/>
              </w:tabs>
              <w:ind w:right="172"/>
              <w:jc w:val="both"/>
              <w:rPr>
                <w:rFonts w:ascii="Noto Sans" w:hAnsi="Noto Sans" w:cs="Noto Sans"/>
                <w:bCs/>
              </w:rPr>
            </w:pPr>
          </w:p>
          <w:p w14:paraId="28F69F22" w14:textId="0002FB18" w:rsidR="00352326" w:rsidRPr="00E80E7F" w:rsidRDefault="00352326" w:rsidP="006D73F3">
            <w:pPr>
              <w:tabs>
                <w:tab w:val="left" w:pos="1134"/>
                <w:tab w:val="left" w:pos="4715"/>
              </w:tabs>
              <w:ind w:right="172"/>
              <w:jc w:val="both"/>
              <w:rPr>
                <w:rFonts w:ascii="Noto Sans" w:hAnsi="Noto Sans" w:cs="Noto Sans"/>
                <w:bCs/>
              </w:rPr>
            </w:pPr>
            <w:r w:rsidRPr="00E80E7F">
              <w:rPr>
                <w:rFonts w:ascii="Noto Sans" w:hAnsi="Noto Sans" w:cs="Noto Sans"/>
                <w:bCs/>
              </w:rPr>
              <w:t>ANÁLISIS, CÁLCULO E INTEGRACIÓN DEL FACTOR DE SALARIO REAL.</w:t>
            </w:r>
          </w:p>
        </w:tc>
      </w:tr>
      <w:tr w:rsidR="00352326" w:rsidRPr="00E80E7F" w14:paraId="6919D73B" w14:textId="77777777" w:rsidTr="0013599D">
        <w:tc>
          <w:tcPr>
            <w:tcW w:w="2552" w:type="dxa"/>
            <w:vAlign w:val="center"/>
          </w:tcPr>
          <w:p w14:paraId="766BA2EA" w14:textId="77777777" w:rsidR="00352326" w:rsidRPr="00E80E7F" w:rsidRDefault="00352326" w:rsidP="00352326">
            <w:pPr>
              <w:tabs>
                <w:tab w:val="left" w:pos="40"/>
                <w:tab w:val="left" w:pos="5103"/>
              </w:tabs>
              <w:ind w:left="33" w:right="33"/>
              <w:jc w:val="both"/>
              <w:rPr>
                <w:rFonts w:ascii="Noto Sans" w:hAnsi="Noto Sans" w:cs="Noto Sans"/>
                <w:b/>
              </w:rPr>
            </w:pPr>
          </w:p>
        </w:tc>
        <w:tc>
          <w:tcPr>
            <w:tcW w:w="5528" w:type="dxa"/>
            <w:vAlign w:val="center"/>
          </w:tcPr>
          <w:p w14:paraId="1A55D004" w14:textId="77777777" w:rsidR="00352326" w:rsidRPr="00E80E7F" w:rsidRDefault="00352326" w:rsidP="006D73F3">
            <w:pPr>
              <w:tabs>
                <w:tab w:val="left" w:pos="1134"/>
                <w:tab w:val="left" w:pos="4715"/>
              </w:tabs>
              <w:ind w:right="172"/>
              <w:jc w:val="both"/>
              <w:rPr>
                <w:rFonts w:ascii="Noto Sans" w:hAnsi="Noto Sans" w:cs="Noto Sans"/>
                <w:bCs/>
              </w:rPr>
            </w:pPr>
          </w:p>
        </w:tc>
      </w:tr>
      <w:tr w:rsidR="00352326" w:rsidRPr="00E80E7F" w14:paraId="5DCAACD6" w14:textId="77777777" w:rsidTr="0013599D">
        <w:tc>
          <w:tcPr>
            <w:tcW w:w="2552" w:type="dxa"/>
            <w:vAlign w:val="center"/>
          </w:tcPr>
          <w:p w14:paraId="1F62F1F7" w14:textId="0E17C3D3" w:rsidR="00352326" w:rsidRPr="00E80E7F" w:rsidRDefault="00352326" w:rsidP="00352326">
            <w:pPr>
              <w:tabs>
                <w:tab w:val="left" w:pos="40"/>
                <w:tab w:val="left" w:pos="5103"/>
              </w:tabs>
              <w:ind w:left="33" w:right="33"/>
              <w:jc w:val="both"/>
              <w:rPr>
                <w:rFonts w:ascii="Noto Sans" w:hAnsi="Noto Sans" w:cs="Noto Sans"/>
                <w:b/>
              </w:rPr>
            </w:pPr>
            <w:r w:rsidRPr="00E80E7F">
              <w:rPr>
                <w:rFonts w:ascii="Noto Sans" w:hAnsi="Noto Sans" w:cs="Noto Sans"/>
              </w:rPr>
              <w:t xml:space="preserve">DOCUMENTO </w:t>
            </w:r>
            <w:r w:rsidR="004861F8" w:rsidRPr="00E80E7F">
              <w:rPr>
                <w:rFonts w:ascii="Noto Sans" w:hAnsi="Noto Sans" w:cs="Noto Sans"/>
              </w:rPr>
              <w:t>10</w:t>
            </w:r>
          </w:p>
        </w:tc>
        <w:tc>
          <w:tcPr>
            <w:tcW w:w="5528" w:type="dxa"/>
            <w:vAlign w:val="center"/>
          </w:tcPr>
          <w:p w14:paraId="31E94A0D" w14:textId="42CC6F50" w:rsidR="00352326" w:rsidRPr="00E80E7F" w:rsidRDefault="00352326" w:rsidP="006D73F3">
            <w:pPr>
              <w:pStyle w:val="Encabezado"/>
              <w:tabs>
                <w:tab w:val="left" w:pos="4715"/>
              </w:tabs>
              <w:ind w:right="172"/>
              <w:jc w:val="both"/>
              <w:rPr>
                <w:rFonts w:ascii="Noto Sans" w:hAnsi="Noto Sans" w:cs="Noto Sans"/>
                <w:bCs/>
                <w:lang w:val="es-MX"/>
              </w:rPr>
            </w:pPr>
            <w:r w:rsidRPr="00E80E7F">
              <w:rPr>
                <w:rFonts w:ascii="Noto Sans" w:hAnsi="Noto Sans" w:cs="Noto Sans"/>
                <w:bCs/>
                <w:lang w:val="es-MX"/>
              </w:rPr>
              <w:t>EQUIPO.</w:t>
            </w:r>
          </w:p>
        </w:tc>
      </w:tr>
      <w:tr w:rsidR="00352326" w:rsidRPr="00E80E7F" w14:paraId="5857EFBF" w14:textId="77777777" w:rsidTr="0013599D">
        <w:tc>
          <w:tcPr>
            <w:tcW w:w="2552" w:type="dxa"/>
            <w:vAlign w:val="center"/>
          </w:tcPr>
          <w:p w14:paraId="43557EF5" w14:textId="77777777" w:rsidR="00352326" w:rsidRPr="00E80E7F" w:rsidRDefault="00352326" w:rsidP="00352326">
            <w:pPr>
              <w:tabs>
                <w:tab w:val="left" w:pos="40"/>
                <w:tab w:val="left" w:pos="5103"/>
              </w:tabs>
              <w:ind w:left="33" w:right="33"/>
              <w:jc w:val="both"/>
              <w:rPr>
                <w:rFonts w:ascii="Noto Sans" w:hAnsi="Noto Sans" w:cs="Noto Sans"/>
                <w:b/>
              </w:rPr>
            </w:pPr>
          </w:p>
        </w:tc>
        <w:tc>
          <w:tcPr>
            <w:tcW w:w="5528" w:type="dxa"/>
            <w:vAlign w:val="center"/>
          </w:tcPr>
          <w:p w14:paraId="41F46874" w14:textId="77777777" w:rsidR="00352326" w:rsidRPr="00E80E7F" w:rsidRDefault="00352326" w:rsidP="006D73F3">
            <w:pPr>
              <w:tabs>
                <w:tab w:val="left" w:pos="1134"/>
                <w:tab w:val="left" w:pos="4715"/>
              </w:tabs>
              <w:ind w:right="172"/>
              <w:jc w:val="both"/>
              <w:rPr>
                <w:rFonts w:ascii="Noto Sans" w:hAnsi="Noto Sans" w:cs="Noto Sans"/>
                <w:bCs/>
              </w:rPr>
            </w:pPr>
          </w:p>
        </w:tc>
      </w:tr>
      <w:tr w:rsidR="00352326" w:rsidRPr="00E80E7F" w14:paraId="6465D0C1" w14:textId="77777777" w:rsidTr="00EA0032">
        <w:tc>
          <w:tcPr>
            <w:tcW w:w="2552" w:type="dxa"/>
            <w:vAlign w:val="center"/>
          </w:tcPr>
          <w:p w14:paraId="409568C6" w14:textId="62BF1BC5" w:rsidR="00352326" w:rsidRPr="00E80E7F" w:rsidRDefault="00352326" w:rsidP="00352326">
            <w:pPr>
              <w:tabs>
                <w:tab w:val="left" w:pos="40"/>
                <w:tab w:val="left" w:pos="5103"/>
              </w:tabs>
              <w:ind w:left="33" w:right="33"/>
              <w:jc w:val="both"/>
              <w:rPr>
                <w:rFonts w:ascii="Noto Sans" w:hAnsi="Noto Sans" w:cs="Noto Sans"/>
                <w:b/>
              </w:rPr>
            </w:pPr>
            <w:r w:rsidRPr="00E80E7F">
              <w:rPr>
                <w:rFonts w:ascii="Noto Sans" w:hAnsi="Noto Sans" w:cs="Noto Sans"/>
              </w:rPr>
              <w:t xml:space="preserve">DOCUMENTO </w:t>
            </w:r>
            <w:r w:rsidR="004861F8" w:rsidRPr="00E80E7F">
              <w:rPr>
                <w:rFonts w:ascii="Noto Sans" w:hAnsi="Noto Sans" w:cs="Noto Sans"/>
              </w:rPr>
              <w:t>11</w:t>
            </w:r>
          </w:p>
        </w:tc>
        <w:tc>
          <w:tcPr>
            <w:tcW w:w="5528" w:type="dxa"/>
            <w:vAlign w:val="center"/>
          </w:tcPr>
          <w:p w14:paraId="3EE14D78" w14:textId="2E93EF3C" w:rsidR="00352326" w:rsidRPr="00E80E7F" w:rsidRDefault="00352326" w:rsidP="006D73F3">
            <w:pPr>
              <w:tabs>
                <w:tab w:val="left" w:pos="1134"/>
                <w:tab w:val="left" w:pos="4715"/>
              </w:tabs>
              <w:ind w:right="172"/>
              <w:jc w:val="both"/>
              <w:rPr>
                <w:rFonts w:ascii="Noto Sans" w:hAnsi="Noto Sans" w:cs="Noto Sans"/>
                <w:bCs/>
              </w:rPr>
            </w:pPr>
            <w:r w:rsidRPr="00E80E7F">
              <w:rPr>
                <w:rFonts w:ascii="Noto Sans" w:hAnsi="Noto Sans" w:cs="Noto Sans"/>
                <w:bCs/>
              </w:rPr>
              <w:t>EXPLOSIÓN DE INSUMOS</w:t>
            </w:r>
            <w:r w:rsidR="00AD7FEB" w:rsidRPr="00E80E7F">
              <w:rPr>
                <w:rFonts w:ascii="Noto Sans" w:hAnsi="Noto Sans" w:cs="Noto Sans"/>
                <w:bCs/>
              </w:rPr>
              <w:t>.</w:t>
            </w:r>
          </w:p>
        </w:tc>
      </w:tr>
      <w:tr w:rsidR="00352326" w:rsidRPr="00E80E7F" w14:paraId="152BB20F" w14:textId="77777777" w:rsidTr="00EA0032">
        <w:tc>
          <w:tcPr>
            <w:tcW w:w="2552" w:type="dxa"/>
            <w:vAlign w:val="center"/>
          </w:tcPr>
          <w:p w14:paraId="310665FD" w14:textId="77777777" w:rsidR="00352326" w:rsidRPr="00E80E7F" w:rsidRDefault="00352326" w:rsidP="00352326">
            <w:pPr>
              <w:tabs>
                <w:tab w:val="left" w:pos="40"/>
                <w:tab w:val="left" w:pos="5103"/>
              </w:tabs>
              <w:ind w:left="33" w:right="33"/>
              <w:jc w:val="both"/>
              <w:rPr>
                <w:rFonts w:ascii="Noto Sans" w:hAnsi="Noto Sans" w:cs="Noto Sans"/>
                <w:b/>
              </w:rPr>
            </w:pPr>
          </w:p>
        </w:tc>
        <w:tc>
          <w:tcPr>
            <w:tcW w:w="5528" w:type="dxa"/>
            <w:vAlign w:val="center"/>
          </w:tcPr>
          <w:p w14:paraId="5D8367A3" w14:textId="77777777" w:rsidR="00352326" w:rsidRPr="00E80E7F" w:rsidRDefault="00352326" w:rsidP="006D73F3">
            <w:pPr>
              <w:tabs>
                <w:tab w:val="left" w:pos="1134"/>
                <w:tab w:val="left" w:pos="4715"/>
              </w:tabs>
              <w:ind w:right="172"/>
              <w:jc w:val="both"/>
              <w:rPr>
                <w:rFonts w:ascii="Noto Sans" w:hAnsi="Noto Sans" w:cs="Noto Sans"/>
                <w:bCs/>
              </w:rPr>
            </w:pPr>
          </w:p>
        </w:tc>
      </w:tr>
      <w:tr w:rsidR="00352326" w:rsidRPr="00E80E7F" w14:paraId="4CACA5E0" w14:textId="77777777" w:rsidTr="00EA0032">
        <w:tc>
          <w:tcPr>
            <w:tcW w:w="2552" w:type="dxa"/>
            <w:vAlign w:val="center"/>
          </w:tcPr>
          <w:p w14:paraId="485A94C2" w14:textId="718AEB1F" w:rsidR="00352326" w:rsidRPr="00E80E7F" w:rsidRDefault="00352326" w:rsidP="00352326">
            <w:pPr>
              <w:tabs>
                <w:tab w:val="left" w:pos="40"/>
                <w:tab w:val="left" w:pos="5103"/>
              </w:tabs>
              <w:ind w:left="33" w:right="33"/>
              <w:jc w:val="both"/>
              <w:rPr>
                <w:rFonts w:ascii="Noto Sans" w:hAnsi="Noto Sans" w:cs="Noto Sans"/>
                <w:b/>
              </w:rPr>
            </w:pPr>
            <w:r w:rsidRPr="00E80E7F">
              <w:rPr>
                <w:rFonts w:ascii="Noto Sans" w:hAnsi="Noto Sans" w:cs="Noto Sans"/>
              </w:rPr>
              <w:t xml:space="preserve">DOCUMENTO </w:t>
            </w:r>
            <w:r w:rsidR="004861F8" w:rsidRPr="00E80E7F">
              <w:rPr>
                <w:rFonts w:ascii="Noto Sans" w:hAnsi="Noto Sans" w:cs="Noto Sans"/>
              </w:rPr>
              <w:t>12</w:t>
            </w:r>
          </w:p>
        </w:tc>
        <w:tc>
          <w:tcPr>
            <w:tcW w:w="5528" w:type="dxa"/>
            <w:vAlign w:val="center"/>
          </w:tcPr>
          <w:p w14:paraId="5609AFDD" w14:textId="4A4CC9D3" w:rsidR="00352326" w:rsidRPr="00E80E7F" w:rsidRDefault="00352326" w:rsidP="006D73F3">
            <w:pPr>
              <w:pStyle w:val="Encabezado"/>
              <w:tabs>
                <w:tab w:val="left" w:pos="4715"/>
              </w:tabs>
              <w:ind w:right="172"/>
              <w:jc w:val="both"/>
              <w:rPr>
                <w:rFonts w:ascii="Noto Sans" w:hAnsi="Noto Sans" w:cs="Noto Sans"/>
                <w:bCs/>
              </w:rPr>
            </w:pPr>
            <w:r w:rsidRPr="00E80E7F">
              <w:rPr>
                <w:rFonts w:ascii="Noto Sans" w:hAnsi="Noto Sans" w:cs="Noto Sans"/>
                <w:bCs/>
              </w:rPr>
              <w:t>ANÁLISIS, CÁLCULO E INTEGRACIÓN DE LOS COSTOS INDIRECTOS, POR FINANCIAMIENTO, CARGO POR UTILIDAD Y CARGOS ADICIONALES.</w:t>
            </w:r>
          </w:p>
        </w:tc>
      </w:tr>
      <w:tr w:rsidR="00352326" w:rsidRPr="00E80E7F" w14:paraId="6708CB9C" w14:textId="77777777" w:rsidTr="00EA0032">
        <w:tc>
          <w:tcPr>
            <w:tcW w:w="2552" w:type="dxa"/>
            <w:vAlign w:val="center"/>
          </w:tcPr>
          <w:p w14:paraId="16644E21" w14:textId="77777777" w:rsidR="00352326" w:rsidRPr="00E80E7F" w:rsidRDefault="00352326" w:rsidP="00352326">
            <w:pPr>
              <w:tabs>
                <w:tab w:val="left" w:pos="40"/>
                <w:tab w:val="left" w:pos="5103"/>
              </w:tabs>
              <w:ind w:left="33" w:right="33"/>
              <w:jc w:val="both"/>
              <w:rPr>
                <w:rFonts w:ascii="Noto Sans" w:hAnsi="Noto Sans" w:cs="Noto Sans"/>
                <w:b/>
              </w:rPr>
            </w:pPr>
          </w:p>
        </w:tc>
        <w:tc>
          <w:tcPr>
            <w:tcW w:w="5528" w:type="dxa"/>
            <w:vAlign w:val="center"/>
          </w:tcPr>
          <w:p w14:paraId="211613F8" w14:textId="77777777" w:rsidR="00352326" w:rsidRPr="00E80E7F" w:rsidRDefault="00352326" w:rsidP="006D73F3">
            <w:pPr>
              <w:tabs>
                <w:tab w:val="left" w:pos="1134"/>
                <w:tab w:val="left" w:pos="4715"/>
              </w:tabs>
              <w:ind w:right="172"/>
              <w:jc w:val="both"/>
              <w:rPr>
                <w:rFonts w:ascii="Noto Sans" w:hAnsi="Noto Sans" w:cs="Noto Sans"/>
                <w:bCs/>
              </w:rPr>
            </w:pPr>
          </w:p>
        </w:tc>
      </w:tr>
      <w:tr w:rsidR="00352326" w:rsidRPr="00E80E7F" w14:paraId="45469583" w14:textId="77777777" w:rsidTr="00EA0032">
        <w:tc>
          <w:tcPr>
            <w:tcW w:w="2552" w:type="dxa"/>
            <w:vAlign w:val="center"/>
          </w:tcPr>
          <w:p w14:paraId="57781A8E" w14:textId="473B7713" w:rsidR="00352326" w:rsidRPr="00E80E7F" w:rsidRDefault="00352326" w:rsidP="00352326">
            <w:pPr>
              <w:tabs>
                <w:tab w:val="left" w:pos="40"/>
                <w:tab w:val="left" w:pos="5103"/>
              </w:tabs>
              <w:ind w:left="33" w:right="33"/>
              <w:jc w:val="both"/>
              <w:rPr>
                <w:rFonts w:ascii="Noto Sans" w:hAnsi="Noto Sans" w:cs="Noto Sans"/>
                <w:b/>
              </w:rPr>
            </w:pPr>
            <w:r w:rsidRPr="00E80E7F">
              <w:rPr>
                <w:rFonts w:ascii="Noto Sans" w:hAnsi="Noto Sans" w:cs="Noto Sans"/>
              </w:rPr>
              <w:t xml:space="preserve">DOCUMENTO </w:t>
            </w:r>
            <w:r w:rsidR="004861F8" w:rsidRPr="00E80E7F">
              <w:rPr>
                <w:rFonts w:ascii="Noto Sans" w:hAnsi="Noto Sans" w:cs="Noto Sans"/>
              </w:rPr>
              <w:t>13</w:t>
            </w:r>
          </w:p>
        </w:tc>
        <w:tc>
          <w:tcPr>
            <w:tcW w:w="5528" w:type="dxa"/>
            <w:vAlign w:val="center"/>
          </w:tcPr>
          <w:p w14:paraId="359F8F3B" w14:textId="72B01CD1" w:rsidR="00352326" w:rsidRPr="00E80E7F" w:rsidRDefault="00352326" w:rsidP="006D73F3">
            <w:pPr>
              <w:tabs>
                <w:tab w:val="left" w:pos="1134"/>
                <w:tab w:val="left" w:pos="4715"/>
              </w:tabs>
              <w:ind w:right="172"/>
              <w:jc w:val="both"/>
              <w:rPr>
                <w:rFonts w:ascii="Noto Sans" w:hAnsi="Noto Sans" w:cs="Noto Sans"/>
                <w:bCs/>
              </w:rPr>
            </w:pPr>
            <w:r w:rsidRPr="00E80E7F">
              <w:rPr>
                <w:rFonts w:ascii="Noto Sans" w:hAnsi="Noto Sans" w:cs="Noto Sans"/>
                <w:bCs/>
              </w:rPr>
              <w:t>ANÁLISIS DE LOS PRECIOS UNITARIOS.</w:t>
            </w:r>
          </w:p>
        </w:tc>
      </w:tr>
      <w:tr w:rsidR="00352326" w:rsidRPr="00E80E7F" w14:paraId="04DD6907" w14:textId="77777777" w:rsidTr="00EA0032">
        <w:tc>
          <w:tcPr>
            <w:tcW w:w="2552" w:type="dxa"/>
            <w:vAlign w:val="center"/>
          </w:tcPr>
          <w:p w14:paraId="3FE29C94" w14:textId="03048CD8" w:rsidR="00352326" w:rsidRPr="00E80E7F" w:rsidRDefault="00352326" w:rsidP="00352326">
            <w:pPr>
              <w:tabs>
                <w:tab w:val="left" w:pos="40"/>
                <w:tab w:val="left" w:pos="5103"/>
              </w:tabs>
              <w:ind w:left="33" w:right="33"/>
              <w:jc w:val="both"/>
              <w:rPr>
                <w:rFonts w:ascii="Noto Sans" w:hAnsi="Noto Sans" w:cs="Noto Sans"/>
                <w:b/>
              </w:rPr>
            </w:pPr>
          </w:p>
        </w:tc>
        <w:tc>
          <w:tcPr>
            <w:tcW w:w="5528" w:type="dxa"/>
            <w:vAlign w:val="center"/>
          </w:tcPr>
          <w:p w14:paraId="739DB95F" w14:textId="694E7C54" w:rsidR="00352326" w:rsidRPr="00E80E7F" w:rsidRDefault="00352326" w:rsidP="006D73F3">
            <w:pPr>
              <w:tabs>
                <w:tab w:val="left" w:pos="1134"/>
                <w:tab w:val="left" w:pos="4715"/>
              </w:tabs>
              <w:ind w:right="172"/>
              <w:jc w:val="both"/>
              <w:rPr>
                <w:rFonts w:ascii="Noto Sans" w:hAnsi="Noto Sans" w:cs="Noto Sans"/>
                <w:bCs/>
              </w:rPr>
            </w:pPr>
          </w:p>
        </w:tc>
      </w:tr>
      <w:tr w:rsidR="00352326" w:rsidRPr="00E80E7F" w14:paraId="54D918D1" w14:textId="77777777" w:rsidTr="00EA0032">
        <w:trPr>
          <w:trHeight w:val="63"/>
        </w:trPr>
        <w:tc>
          <w:tcPr>
            <w:tcW w:w="2552" w:type="dxa"/>
            <w:vAlign w:val="center"/>
          </w:tcPr>
          <w:p w14:paraId="3CDAAD1F" w14:textId="515D6E26" w:rsidR="00352326" w:rsidRPr="00E80E7F" w:rsidRDefault="00352326" w:rsidP="00352326">
            <w:pPr>
              <w:tabs>
                <w:tab w:val="left" w:pos="1134"/>
                <w:tab w:val="left" w:pos="5103"/>
              </w:tabs>
              <w:ind w:left="33" w:right="33"/>
              <w:jc w:val="both"/>
              <w:rPr>
                <w:rFonts w:ascii="Noto Sans" w:hAnsi="Noto Sans" w:cs="Noto Sans"/>
                <w:b/>
              </w:rPr>
            </w:pPr>
            <w:r w:rsidRPr="00E80E7F">
              <w:rPr>
                <w:rFonts w:ascii="Noto Sans" w:hAnsi="Noto Sans" w:cs="Noto Sans"/>
              </w:rPr>
              <w:t xml:space="preserve">DOCUMENTO </w:t>
            </w:r>
            <w:r w:rsidR="004861F8" w:rsidRPr="00E80E7F">
              <w:rPr>
                <w:rFonts w:ascii="Noto Sans" w:hAnsi="Noto Sans" w:cs="Noto Sans"/>
              </w:rPr>
              <w:t>14</w:t>
            </w:r>
          </w:p>
        </w:tc>
        <w:tc>
          <w:tcPr>
            <w:tcW w:w="5528" w:type="dxa"/>
            <w:vAlign w:val="center"/>
          </w:tcPr>
          <w:p w14:paraId="2C30527C" w14:textId="0E14E3CD" w:rsidR="00352326" w:rsidRPr="00E80E7F" w:rsidRDefault="00352326" w:rsidP="006D73F3">
            <w:pPr>
              <w:tabs>
                <w:tab w:val="left" w:pos="1134"/>
                <w:tab w:val="left" w:pos="4715"/>
              </w:tabs>
              <w:ind w:right="172"/>
              <w:jc w:val="both"/>
              <w:rPr>
                <w:rFonts w:ascii="Noto Sans" w:hAnsi="Noto Sans" w:cs="Noto Sans"/>
                <w:bCs/>
              </w:rPr>
            </w:pPr>
            <w:r w:rsidRPr="00E80E7F">
              <w:rPr>
                <w:rFonts w:ascii="Noto Sans" w:hAnsi="Noto Sans" w:cs="Noto Sans"/>
                <w:bCs/>
              </w:rPr>
              <w:t>CATÁLOGO DE CONCEPTOS.</w:t>
            </w:r>
          </w:p>
        </w:tc>
      </w:tr>
    </w:tbl>
    <w:p w14:paraId="54BD1364" w14:textId="77777777" w:rsidR="00AC7AE5" w:rsidRPr="00E80E7F" w:rsidRDefault="00AC7AE5" w:rsidP="00AC7AE5">
      <w:pPr>
        <w:pStyle w:val="Prrafodelista"/>
        <w:tabs>
          <w:tab w:val="left" w:pos="1560"/>
          <w:tab w:val="left" w:pos="5103"/>
          <w:tab w:val="left" w:pos="9356"/>
        </w:tabs>
        <w:ind w:left="1560" w:right="-91"/>
        <w:jc w:val="both"/>
        <w:rPr>
          <w:rFonts w:ascii="Noto Sans" w:hAnsi="Noto Sans" w:cs="Noto Sans"/>
          <w:b/>
          <w:u w:val="single"/>
        </w:rPr>
      </w:pPr>
    </w:p>
    <w:p w14:paraId="365F9940" w14:textId="3F199D87" w:rsidR="00C40E70" w:rsidRPr="00E80E7F" w:rsidRDefault="00C40E70" w:rsidP="00384DE2">
      <w:pPr>
        <w:pStyle w:val="Prrafodelista"/>
        <w:numPr>
          <w:ilvl w:val="0"/>
          <w:numId w:val="42"/>
        </w:numPr>
        <w:tabs>
          <w:tab w:val="left" w:pos="1560"/>
          <w:tab w:val="left" w:pos="5103"/>
          <w:tab w:val="left" w:pos="9356"/>
        </w:tabs>
        <w:ind w:left="1560" w:right="-91" w:hanging="284"/>
        <w:jc w:val="both"/>
        <w:rPr>
          <w:rFonts w:ascii="Noto Sans" w:hAnsi="Noto Sans" w:cs="Noto Sans"/>
          <w:b/>
          <w:u w:val="single"/>
        </w:rPr>
      </w:pPr>
      <w:r w:rsidRPr="00E80E7F">
        <w:rPr>
          <w:rFonts w:ascii="Noto Sans" w:hAnsi="Noto Sans" w:cs="Noto Sans"/>
          <w:b/>
          <w:u w:val="single"/>
        </w:rPr>
        <w:t>PROPUESTA TÉCNICA:</w:t>
      </w:r>
    </w:p>
    <w:p w14:paraId="0A365A9A" w14:textId="77777777" w:rsidR="00AD3969" w:rsidRPr="00E80E7F" w:rsidRDefault="00AD3969" w:rsidP="006D73F3">
      <w:pPr>
        <w:tabs>
          <w:tab w:val="left" w:pos="1276"/>
          <w:tab w:val="left" w:pos="5103"/>
          <w:tab w:val="left" w:pos="9356"/>
        </w:tabs>
        <w:ind w:left="1276" w:right="-91"/>
        <w:jc w:val="both"/>
        <w:rPr>
          <w:rFonts w:ascii="Noto Sans" w:hAnsi="Noto Sans" w:cs="Noto Sans"/>
          <w:b/>
        </w:rPr>
      </w:pPr>
    </w:p>
    <w:p w14:paraId="328E7734" w14:textId="114BDF0C" w:rsidR="00C40E70" w:rsidRPr="00E80E7F" w:rsidRDefault="00C40E70" w:rsidP="00384DE2">
      <w:pPr>
        <w:pStyle w:val="Prrafodelista"/>
        <w:numPr>
          <w:ilvl w:val="0"/>
          <w:numId w:val="41"/>
        </w:numPr>
        <w:tabs>
          <w:tab w:val="left" w:pos="1701"/>
          <w:tab w:val="left" w:pos="5103"/>
          <w:tab w:val="left" w:pos="9356"/>
        </w:tabs>
        <w:ind w:left="1701" w:right="-91" w:hanging="141"/>
        <w:jc w:val="both"/>
        <w:rPr>
          <w:rFonts w:ascii="Noto Sans" w:hAnsi="Noto Sans" w:cs="Noto Sans"/>
          <w:b/>
        </w:rPr>
      </w:pPr>
      <w:bookmarkStart w:id="18" w:name="_Hlk108101319"/>
      <w:r w:rsidRPr="00E80E7F">
        <w:rPr>
          <w:rFonts w:ascii="Noto Sans" w:hAnsi="Noto Sans" w:cs="Noto Sans"/>
          <w:b/>
        </w:rPr>
        <w:t xml:space="preserve">DOCUMENTO </w:t>
      </w:r>
      <w:r w:rsidR="00103BB1" w:rsidRPr="00E80E7F">
        <w:rPr>
          <w:rFonts w:ascii="Noto Sans" w:hAnsi="Noto Sans" w:cs="Noto Sans"/>
          <w:b/>
        </w:rPr>
        <w:t>0</w:t>
      </w:r>
      <w:r w:rsidRPr="00E80E7F">
        <w:rPr>
          <w:rFonts w:ascii="Noto Sans" w:hAnsi="Noto Sans" w:cs="Noto Sans"/>
          <w:b/>
        </w:rPr>
        <w:t>1 “MANIFESTACIONES POR ESCRITO”.</w:t>
      </w:r>
    </w:p>
    <w:p w14:paraId="1E7FC44F" w14:textId="77777777" w:rsidR="00C40E70" w:rsidRPr="00E80E7F" w:rsidRDefault="00C40E70" w:rsidP="006D73F3">
      <w:pPr>
        <w:tabs>
          <w:tab w:val="left" w:pos="1276"/>
          <w:tab w:val="left" w:pos="5103"/>
          <w:tab w:val="left" w:pos="9356"/>
        </w:tabs>
        <w:ind w:left="1276" w:right="-91"/>
        <w:jc w:val="both"/>
        <w:rPr>
          <w:rFonts w:ascii="Noto Sans" w:hAnsi="Noto Sans" w:cs="Noto Sans"/>
        </w:rPr>
      </w:pPr>
    </w:p>
    <w:p w14:paraId="269AC9F1" w14:textId="0F0F2E79" w:rsidR="00E55FCF" w:rsidRPr="00E80E7F" w:rsidRDefault="004F5A2D" w:rsidP="006D73F3">
      <w:pPr>
        <w:tabs>
          <w:tab w:val="left" w:pos="1701"/>
          <w:tab w:val="left" w:pos="9356"/>
        </w:tabs>
        <w:ind w:left="1701" w:right="-91"/>
        <w:jc w:val="both"/>
        <w:rPr>
          <w:rFonts w:ascii="Noto Sans" w:hAnsi="Noto Sans" w:cs="Noto Sans"/>
        </w:rPr>
      </w:pPr>
      <w:r w:rsidRPr="00E80E7F">
        <w:rPr>
          <w:rFonts w:ascii="Noto Sans" w:hAnsi="Noto Sans" w:cs="Noto Sans"/>
        </w:rPr>
        <w:t>El CONTRATISTA</w:t>
      </w:r>
      <w:r w:rsidR="00E55FCF" w:rsidRPr="00E80E7F">
        <w:rPr>
          <w:rFonts w:ascii="Noto Sans" w:hAnsi="Noto Sans" w:cs="Noto Sans"/>
        </w:rPr>
        <w:t xml:space="preserve"> deberá presentar </w:t>
      </w:r>
      <w:r w:rsidR="00EC27A0" w:rsidRPr="00E80E7F">
        <w:rPr>
          <w:rFonts w:ascii="Noto Sans" w:hAnsi="Noto Sans" w:cs="Noto Sans"/>
        </w:rPr>
        <w:t xml:space="preserve">los documentos </w:t>
      </w:r>
      <w:r w:rsidR="00D419F2" w:rsidRPr="00E80E7F">
        <w:rPr>
          <w:rFonts w:ascii="Noto Sans" w:hAnsi="Noto Sans" w:cs="Noto Sans"/>
        </w:rPr>
        <w:t xml:space="preserve">que a continuación se detallan </w:t>
      </w:r>
      <w:r w:rsidR="00545FFE" w:rsidRPr="00E80E7F">
        <w:rPr>
          <w:rFonts w:ascii="Noto Sans" w:hAnsi="Noto Sans" w:cs="Noto Sans"/>
        </w:rPr>
        <w:t>completos,</w:t>
      </w:r>
      <w:r w:rsidR="00E40309" w:rsidRPr="00E80E7F">
        <w:rPr>
          <w:rFonts w:ascii="Noto Sans" w:hAnsi="Noto Sans" w:cs="Noto Sans"/>
        </w:rPr>
        <w:t xml:space="preserve"> </w:t>
      </w:r>
      <w:r w:rsidR="000B5B87" w:rsidRPr="00E80E7F">
        <w:rPr>
          <w:rFonts w:ascii="Noto Sans" w:hAnsi="Noto Sans" w:cs="Noto Sans"/>
        </w:rPr>
        <w:t xml:space="preserve">en el </w:t>
      </w:r>
      <w:r w:rsidR="00E40309" w:rsidRPr="00E80E7F">
        <w:rPr>
          <w:rFonts w:ascii="Noto Sans" w:hAnsi="Noto Sans" w:cs="Noto Sans"/>
        </w:rPr>
        <w:t>orden</w:t>
      </w:r>
      <w:r w:rsidR="000B5B87" w:rsidRPr="00E80E7F">
        <w:rPr>
          <w:rFonts w:ascii="Noto Sans" w:hAnsi="Noto Sans" w:cs="Noto Sans"/>
        </w:rPr>
        <w:t xml:space="preserve"> indicado</w:t>
      </w:r>
      <w:r w:rsidR="00E40309" w:rsidRPr="00E80E7F">
        <w:rPr>
          <w:rFonts w:ascii="Noto Sans" w:hAnsi="Noto Sans" w:cs="Noto Sans"/>
        </w:rPr>
        <w:t>,</w:t>
      </w:r>
      <w:r w:rsidR="00545FFE" w:rsidRPr="00E80E7F">
        <w:rPr>
          <w:rFonts w:ascii="Noto Sans" w:hAnsi="Noto Sans" w:cs="Noto Sans"/>
        </w:rPr>
        <w:t xml:space="preserve"> legibles</w:t>
      </w:r>
      <w:r w:rsidR="004E3786" w:rsidRPr="00E80E7F">
        <w:rPr>
          <w:rFonts w:ascii="Noto Sans" w:hAnsi="Noto Sans" w:cs="Noto Sans"/>
        </w:rPr>
        <w:t>,</w:t>
      </w:r>
      <w:r w:rsidR="00545FFE" w:rsidRPr="00E80E7F">
        <w:rPr>
          <w:rFonts w:ascii="Noto Sans" w:hAnsi="Noto Sans" w:cs="Noto Sans"/>
        </w:rPr>
        <w:t xml:space="preserve"> </w:t>
      </w:r>
      <w:r w:rsidR="00EC27A0" w:rsidRPr="00E80E7F">
        <w:rPr>
          <w:rFonts w:ascii="Noto Sans" w:hAnsi="Noto Sans" w:cs="Noto Sans"/>
        </w:rPr>
        <w:t>debidamente</w:t>
      </w:r>
      <w:r w:rsidR="00E55FCF" w:rsidRPr="00E80E7F">
        <w:rPr>
          <w:rFonts w:ascii="Noto Sans" w:hAnsi="Noto Sans" w:cs="Noto Sans"/>
          <w:bCs/>
        </w:rPr>
        <w:t xml:space="preserve"> </w:t>
      </w:r>
      <w:r w:rsidR="009428B8" w:rsidRPr="00E80E7F">
        <w:rPr>
          <w:rFonts w:ascii="Noto Sans" w:hAnsi="Noto Sans" w:cs="Noto Sans"/>
          <w:bCs/>
        </w:rPr>
        <w:t>suscrit</w:t>
      </w:r>
      <w:r w:rsidR="00EC27A0" w:rsidRPr="00E80E7F">
        <w:rPr>
          <w:rFonts w:ascii="Noto Sans" w:hAnsi="Noto Sans" w:cs="Noto Sans"/>
          <w:bCs/>
        </w:rPr>
        <w:t>o</w:t>
      </w:r>
      <w:r w:rsidR="009428B8" w:rsidRPr="00E80E7F">
        <w:rPr>
          <w:rFonts w:ascii="Noto Sans" w:hAnsi="Noto Sans" w:cs="Noto Sans"/>
          <w:bCs/>
        </w:rPr>
        <w:t>s</w:t>
      </w:r>
      <w:r w:rsidR="004E3786" w:rsidRPr="00E80E7F">
        <w:rPr>
          <w:rFonts w:ascii="Noto Sans" w:hAnsi="Noto Sans" w:cs="Noto Sans"/>
          <w:bCs/>
        </w:rPr>
        <w:t xml:space="preserve"> y sin modificaciones en su redacción</w:t>
      </w:r>
      <w:r w:rsidR="00401814" w:rsidRPr="00E80E7F">
        <w:rPr>
          <w:rFonts w:ascii="Noto Sans" w:hAnsi="Noto Sans" w:cs="Noto Sans"/>
          <w:bCs/>
        </w:rPr>
        <w:t xml:space="preserve"> – a excepción de las que requiera el formato guía-</w:t>
      </w:r>
      <w:r w:rsidR="00E55FCF" w:rsidRPr="00E80E7F">
        <w:rPr>
          <w:rFonts w:ascii="Noto Sans" w:hAnsi="Noto Sans" w:cs="Noto Sans"/>
          <w:bCs/>
        </w:rPr>
        <w:t>, en</w:t>
      </w:r>
      <w:r w:rsidR="00E55FCF" w:rsidRPr="00E80E7F">
        <w:rPr>
          <w:rFonts w:ascii="Noto Sans" w:hAnsi="Noto Sans" w:cs="Noto Sans"/>
        </w:rPr>
        <w:t xml:space="preserve"> l</w:t>
      </w:r>
      <w:r w:rsidR="00EC27A0" w:rsidRPr="00E80E7F">
        <w:rPr>
          <w:rFonts w:ascii="Noto Sans" w:hAnsi="Noto Sans" w:cs="Noto Sans"/>
        </w:rPr>
        <w:t>o</w:t>
      </w:r>
      <w:r w:rsidR="00E55FCF" w:rsidRPr="00E80E7F">
        <w:rPr>
          <w:rFonts w:ascii="Noto Sans" w:hAnsi="Noto Sans" w:cs="Noto Sans"/>
        </w:rPr>
        <w:t xml:space="preserve">s que manifieste, </w:t>
      </w:r>
      <w:r w:rsidR="00E92CAA" w:rsidRPr="00E80E7F">
        <w:rPr>
          <w:rFonts w:ascii="Noto Sans" w:hAnsi="Noto Sans" w:cs="Noto Sans"/>
          <w:b/>
        </w:rPr>
        <w:t xml:space="preserve">bajo protesta de decir verdad y </w:t>
      </w:r>
      <w:r w:rsidR="00E92CAA" w:rsidRPr="00E80E7F">
        <w:rPr>
          <w:rFonts w:ascii="Noto Sans" w:hAnsi="Noto Sans" w:cs="Noto Sans"/>
          <w:b/>
        </w:rPr>
        <w:lastRenderedPageBreak/>
        <w:t>apercibido de las penas en que incurren los que declaran falsamente ante autoridad distinta a la judicial</w:t>
      </w:r>
      <w:r w:rsidR="00E55FCF" w:rsidRPr="00E80E7F">
        <w:rPr>
          <w:rFonts w:ascii="Noto Sans" w:hAnsi="Noto Sans" w:cs="Noto Sans"/>
        </w:rPr>
        <w:t xml:space="preserve">, </w:t>
      </w:r>
      <w:r w:rsidR="00181057" w:rsidRPr="00E80E7F">
        <w:rPr>
          <w:rFonts w:ascii="Noto Sans" w:hAnsi="Noto Sans" w:cs="Noto Sans"/>
        </w:rPr>
        <w:t>lo siguiente</w:t>
      </w:r>
      <w:r w:rsidR="00E55FCF" w:rsidRPr="00E80E7F">
        <w:rPr>
          <w:rFonts w:ascii="Noto Sans" w:hAnsi="Noto Sans" w:cs="Noto Sans"/>
        </w:rPr>
        <w:t>:</w:t>
      </w:r>
    </w:p>
    <w:p w14:paraId="170DB973" w14:textId="77777777" w:rsidR="00911D8B" w:rsidRPr="00E80E7F" w:rsidRDefault="00911D8B" w:rsidP="006D73F3">
      <w:pPr>
        <w:tabs>
          <w:tab w:val="left" w:pos="1701"/>
          <w:tab w:val="left" w:pos="9356"/>
        </w:tabs>
        <w:ind w:left="1701" w:right="-91"/>
        <w:jc w:val="both"/>
        <w:rPr>
          <w:rFonts w:ascii="Noto Sans" w:hAnsi="Noto Sans" w:cs="Noto Sans"/>
        </w:rPr>
      </w:pPr>
    </w:p>
    <w:bookmarkEnd w:id="18"/>
    <w:p w14:paraId="3AF1746D" w14:textId="16523D30" w:rsidR="00383BA9" w:rsidRPr="00E80E7F" w:rsidRDefault="004861F8" w:rsidP="00384DE2">
      <w:pPr>
        <w:numPr>
          <w:ilvl w:val="0"/>
          <w:numId w:val="11"/>
        </w:numPr>
        <w:tabs>
          <w:tab w:val="clear" w:pos="720"/>
          <w:tab w:val="num" w:pos="1985"/>
        </w:tabs>
        <w:ind w:left="1985" w:right="-91" w:hanging="284"/>
        <w:jc w:val="both"/>
        <w:rPr>
          <w:rFonts w:ascii="Noto Sans" w:hAnsi="Noto Sans" w:cs="Noto Sans"/>
          <w:b/>
          <w:bCs/>
          <w:u w:val="single"/>
        </w:rPr>
      </w:pPr>
      <w:r w:rsidRPr="00E80E7F">
        <w:rPr>
          <w:rFonts w:ascii="Noto Sans" w:hAnsi="Noto Sans" w:cs="Noto Sans"/>
          <w:b/>
          <w:bCs/>
        </w:rPr>
        <w:t>DOC.01.1</w:t>
      </w:r>
      <w:r w:rsidR="00383BA9" w:rsidRPr="00E80E7F">
        <w:rPr>
          <w:rFonts w:ascii="Noto Sans" w:hAnsi="Noto Sans" w:cs="Noto Sans"/>
          <w:b/>
          <w:bCs/>
        </w:rPr>
        <w:t>:</w:t>
      </w:r>
    </w:p>
    <w:p w14:paraId="2527A424" w14:textId="77777777" w:rsidR="00835A67" w:rsidRPr="00E80E7F" w:rsidRDefault="00835A67" w:rsidP="006D73F3">
      <w:pPr>
        <w:ind w:left="1985" w:right="-91"/>
        <w:jc w:val="both"/>
        <w:rPr>
          <w:rFonts w:ascii="Noto Sans" w:hAnsi="Noto Sans" w:cs="Noto Sans"/>
          <w:b/>
          <w:bCs/>
          <w:u w:val="single"/>
        </w:rPr>
      </w:pPr>
    </w:p>
    <w:p w14:paraId="07DC3248" w14:textId="110FE2B8" w:rsidR="009B4CFB" w:rsidRPr="00E80E7F" w:rsidRDefault="00463ACA" w:rsidP="00384DE2">
      <w:pPr>
        <w:pStyle w:val="Prrafodelista"/>
        <w:numPr>
          <w:ilvl w:val="0"/>
          <w:numId w:val="30"/>
        </w:numPr>
        <w:tabs>
          <w:tab w:val="left" w:pos="2410"/>
        </w:tabs>
        <w:ind w:left="2410" w:right="-91" w:hanging="425"/>
        <w:jc w:val="both"/>
        <w:rPr>
          <w:rFonts w:ascii="Noto Sans" w:hAnsi="Noto Sans" w:cs="Noto Sans"/>
          <w:b/>
          <w:bCs/>
          <w:u w:val="single"/>
        </w:rPr>
      </w:pPr>
      <w:r w:rsidRPr="00E80E7F">
        <w:rPr>
          <w:rFonts w:ascii="Noto Sans" w:hAnsi="Noto Sans" w:cs="Noto Sans"/>
        </w:rPr>
        <w:t>Manifestación de</w:t>
      </w:r>
      <w:r w:rsidR="004536EB" w:rsidRPr="00E80E7F">
        <w:rPr>
          <w:rFonts w:ascii="Noto Sans" w:hAnsi="Noto Sans" w:cs="Noto Sans"/>
        </w:rPr>
        <w:t xml:space="preserve"> c</w:t>
      </w:r>
      <w:r w:rsidR="009B4CFB" w:rsidRPr="00E80E7F">
        <w:rPr>
          <w:rFonts w:ascii="Noto Sans" w:hAnsi="Noto Sans" w:cs="Noto Sans"/>
        </w:rPr>
        <w:t xml:space="preserve">onocer los </w:t>
      </w:r>
      <w:r w:rsidR="00340D09" w:rsidRPr="00E80E7F">
        <w:rPr>
          <w:rFonts w:ascii="Noto Sans" w:hAnsi="Noto Sans" w:cs="Noto Sans"/>
          <w:b/>
          <w:bCs/>
        </w:rPr>
        <w:t>TÉRMINOS DE REFERENCIA</w:t>
      </w:r>
      <w:r w:rsidR="00340D09" w:rsidRPr="00E80E7F">
        <w:rPr>
          <w:rFonts w:ascii="Noto Sans" w:hAnsi="Noto Sans" w:cs="Noto Sans"/>
        </w:rPr>
        <w:t xml:space="preserve"> </w:t>
      </w:r>
      <w:r w:rsidR="009B4CFB" w:rsidRPr="00E80E7F">
        <w:rPr>
          <w:rFonts w:ascii="Noto Sans" w:hAnsi="Noto Sans" w:cs="Noto Sans"/>
        </w:rPr>
        <w:t xml:space="preserve">del </w:t>
      </w:r>
      <w:r w:rsidR="004536EB" w:rsidRPr="00E80E7F">
        <w:rPr>
          <w:rFonts w:ascii="Noto Sans" w:hAnsi="Noto Sans" w:cs="Noto Sans"/>
        </w:rPr>
        <w:t xml:space="preserve">SERVICIO </w:t>
      </w:r>
      <w:r w:rsidR="009B4CFB" w:rsidRPr="00E80E7F">
        <w:rPr>
          <w:rFonts w:ascii="Noto Sans" w:hAnsi="Noto Sans" w:cs="Noto Sans"/>
        </w:rPr>
        <w:t>objeto del presente proceso de contratación y estar conforme con ajustarse a esos términos</w:t>
      </w:r>
      <w:r w:rsidR="004536EB" w:rsidRPr="00E80E7F">
        <w:rPr>
          <w:rFonts w:ascii="Noto Sans" w:hAnsi="Noto Sans" w:cs="Noto Sans"/>
        </w:rPr>
        <w:t>. Lo anterior en cumplimiento a la fracción VIII del apartado A del artículo 254 del REGLAMENTO.</w:t>
      </w:r>
    </w:p>
    <w:p w14:paraId="7C1F6B77" w14:textId="77777777" w:rsidR="009B4CFB" w:rsidRPr="00E80E7F" w:rsidRDefault="009B4CFB" w:rsidP="006D73F3">
      <w:pPr>
        <w:pStyle w:val="Prrafodelista"/>
        <w:tabs>
          <w:tab w:val="left" w:pos="2410"/>
        </w:tabs>
        <w:ind w:left="2410" w:right="-91" w:hanging="425"/>
        <w:jc w:val="both"/>
        <w:rPr>
          <w:rFonts w:ascii="Noto Sans" w:hAnsi="Noto Sans" w:cs="Noto Sans"/>
          <w:b/>
          <w:bCs/>
          <w:u w:val="single"/>
        </w:rPr>
      </w:pPr>
    </w:p>
    <w:p w14:paraId="599E707C" w14:textId="45BD3CAC" w:rsidR="00A94E3B" w:rsidRPr="00E80E7F" w:rsidRDefault="00C43C22" w:rsidP="00384DE2">
      <w:pPr>
        <w:pStyle w:val="Prrafodelista"/>
        <w:numPr>
          <w:ilvl w:val="0"/>
          <w:numId w:val="30"/>
        </w:numPr>
        <w:tabs>
          <w:tab w:val="left" w:pos="2410"/>
        </w:tabs>
        <w:ind w:left="2410" w:right="-91" w:hanging="425"/>
        <w:jc w:val="both"/>
        <w:rPr>
          <w:rFonts w:ascii="Noto Sans" w:hAnsi="Noto Sans" w:cs="Noto Sans"/>
          <w:b/>
          <w:bCs/>
        </w:rPr>
      </w:pPr>
      <w:bookmarkStart w:id="19" w:name="_Hlk123804426"/>
      <w:bookmarkStart w:id="20" w:name="_Hlk123804491"/>
      <w:r w:rsidRPr="00E80E7F">
        <w:rPr>
          <w:rFonts w:ascii="Noto Sans" w:hAnsi="Noto Sans" w:cs="Noto Sans"/>
        </w:rPr>
        <w:t xml:space="preserve">Manifestación de que toma conocimiento con respecto a que se </w:t>
      </w:r>
      <w:r w:rsidR="0095655A" w:rsidRPr="00E80E7F">
        <w:rPr>
          <w:rFonts w:ascii="Noto Sans" w:hAnsi="Noto Sans" w:cs="Noto Sans"/>
        </w:rPr>
        <w:t xml:space="preserve">no se </w:t>
      </w:r>
      <w:r w:rsidRPr="00E80E7F">
        <w:rPr>
          <w:rFonts w:ascii="Noto Sans" w:hAnsi="Noto Sans" w:cs="Noto Sans"/>
        </w:rPr>
        <w:t xml:space="preserve">permite la </w:t>
      </w:r>
      <w:r w:rsidRPr="00E80E7F">
        <w:rPr>
          <w:rFonts w:ascii="Noto Sans" w:hAnsi="Noto Sans" w:cs="Noto Sans"/>
          <w:b/>
          <w:bCs/>
        </w:rPr>
        <w:t>subcontratación</w:t>
      </w:r>
      <w:r w:rsidRPr="00E80E7F">
        <w:rPr>
          <w:rFonts w:ascii="Noto Sans" w:hAnsi="Noto Sans" w:cs="Noto Sans"/>
        </w:rPr>
        <w:t>. Lo anterior en atención a la fracción XXII del artículo 31 de la LEY.</w:t>
      </w:r>
    </w:p>
    <w:p w14:paraId="44A6C1A5" w14:textId="77777777" w:rsidR="005D5C9D" w:rsidRPr="00E80E7F" w:rsidRDefault="005D5C9D" w:rsidP="006D73F3">
      <w:pPr>
        <w:pStyle w:val="Prrafodelista"/>
        <w:tabs>
          <w:tab w:val="left" w:pos="2410"/>
        </w:tabs>
        <w:ind w:left="2410" w:right="-91"/>
        <w:jc w:val="both"/>
        <w:rPr>
          <w:rFonts w:ascii="Noto Sans" w:hAnsi="Noto Sans" w:cs="Noto Sans"/>
          <w:b/>
          <w:bCs/>
        </w:rPr>
      </w:pPr>
    </w:p>
    <w:bookmarkEnd w:id="19"/>
    <w:p w14:paraId="65619323" w14:textId="5149B208" w:rsidR="00642811" w:rsidRPr="00E80E7F" w:rsidRDefault="000B307E" w:rsidP="00384DE2">
      <w:pPr>
        <w:pStyle w:val="Prrafodelista"/>
        <w:numPr>
          <w:ilvl w:val="0"/>
          <w:numId w:val="30"/>
        </w:numPr>
        <w:tabs>
          <w:tab w:val="left" w:pos="2410"/>
        </w:tabs>
        <w:ind w:left="2410" w:right="-91" w:hanging="425"/>
        <w:jc w:val="both"/>
        <w:rPr>
          <w:rFonts w:ascii="Noto Sans" w:hAnsi="Noto Sans" w:cs="Noto Sans"/>
          <w:b/>
          <w:bCs/>
          <w:u w:val="single"/>
        </w:rPr>
      </w:pPr>
      <w:r w:rsidRPr="00E80E7F">
        <w:rPr>
          <w:rFonts w:ascii="Noto Sans" w:hAnsi="Noto Sans" w:cs="Noto Sans"/>
        </w:rPr>
        <w:t xml:space="preserve">Manifestación de que en términos de la fracción XIX del artículo 31 de la LEY, </w:t>
      </w:r>
      <w:r w:rsidR="00642811" w:rsidRPr="00E80E7F">
        <w:rPr>
          <w:rFonts w:ascii="Noto Sans" w:hAnsi="Noto Sans" w:cs="Noto Sans"/>
        </w:rPr>
        <w:t>ha considerado en la integración de su proposición que la ASIPONA ALTAMIRA no le proporcionará materiales</w:t>
      </w:r>
      <w:bookmarkEnd w:id="20"/>
      <w:r w:rsidR="00642811" w:rsidRPr="00E80E7F">
        <w:rPr>
          <w:rFonts w:ascii="Noto Sans" w:hAnsi="Noto Sans" w:cs="Noto Sans"/>
        </w:rPr>
        <w:t>.</w:t>
      </w:r>
    </w:p>
    <w:p w14:paraId="6B568715" w14:textId="77777777" w:rsidR="00642811" w:rsidRPr="00E80E7F" w:rsidRDefault="00642811" w:rsidP="006D73F3">
      <w:pPr>
        <w:pStyle w:val="Prrafodelista"/>
        <w:tabs>
          <w:tab w:val="left" w:pos="2410"/>
        </w:tabs>
        <w:ind w:left="2410" w:right="-91" w:hanging="425"/>
        <w:rPr>
          <w:rFonts w:ascii="Noto Sans" w:hAnsi="Noto Sans" w:cs="Noto Sans"/>
          <w:b/>
          <w:bCs/>
          <w:u w:val="single"/>
        </w:rPr>
      </w:pPr>
    </w:p>
    <w:p w14:paraId="71891F38" w14:textId="3D7C2889" w:rsidR="00642811" w:rsidRPr="00E80E7F" w:rsidRDefault="000E6016" w:rsidP="00384DE2">
      <w:pPr>
        <w:pStyle w:val="Prrafodelista"/>
        <w:numPr>
          <w:ilvl w:val="0"/>
          <w:numId w:val="30"/>
        </w:numPr>
        <w:tabs>
          <w:tab w:val="left" w:pos="2410"/>
        </w:tabs>
        <w:ind w:left="2410" w:right="-91" w:hanging="425"/>
        <w:jc w:val="both"/>
        <w:rPr>
          <w:rFonts w:ascii="Noto Sans" w:hAnsi="Noto Sans" w:cs="Noto Sans"/>
          <w:b/>
          <w:bCs/>
          <w:u w:val="single"/>
        </w:rPr>
      </w:pPr>
      <w:bookmarkStart w:id="21" w:name="_Hlk123804642"/>
      <w:r w:rsidRPr="00E80E7F">
        <w:rPr>
          <w:rFonts w:ascii="Noto Sans" w:hAnsi="Noto Sans" w:cs="Noto Sans"/>
        </w:rPr>
        <w:t>Manifestación de que c</w:t>
      </w:r>
      <w:r w:rsidR="00642811" w:rsidRPr="00E80E7F">
        <w:rPr>
          <w:rFonts w:ascii="Noto Sans" w:hAnsi="Noto Sans" w:cs="Noto Sans"/>
        </w:rPr>
        <w:t xml:space="preserve">onoce el contenido del </w:t>
      </w:r>
      <w:r w:rsidR="001A3E2C" w:rsidRPr="00E80E7F">
        <w:rPr>
          <w:rFonts w:ascii="Noto Sans" w:hAnsi="Noto Sans" w:cs="Noto Sans"/>
          <w:b/>
          <w:bCs/>
        </w:rPr>
        <w:t>Modelo de Contrato</w:t>
      </w:r>
      <w:r w:rsidR="00642811" w:rsidRPr="00E80E7F">
        <w:rPr>
          <w:rFonts w:ascii="Noto Sans" w:hAnsi="Noto Sans" w:cs="Noto Sans"/>
        </w:rPr>
        <w:t xml:space="preserve"> y su conformidad de ajustarse a sus términos</w:t>
      </w:r>
      <w:bookmarkEnd w:id="21"/>
      <w:r w:rsidR="00642811" w:rsidRPr="00E80E7F">
        <w:rPr>
          <w:rFonts w:ascii="Noto Sans" w:hAnsi="Noto Sans" w:cs="Noto Sans"/>
        </w:rPr>
        <w:t>.</w:t>
      </w:r>
    </w:p>
    <w:p w14:paraId="560127C1" w14:textId="77777777" w:rsidR="00DF6A59" w:rsidRPr="00E80E7F" w:rsidRDefault="00DF6A59" w:rsidP="006D73F3">
      <w:pPr>
        <w:pStyle w:val="Prrafodelista"/>
        <w:tabs>
          <w:tab w:val="left" w:pos="2410"/>
        </w:tabs>
        <w:ind w:left="2410" w:right="-91"/>
        <w:jc w:val="both"/>
        <w:rPr>
          <w:rFonts w:ascii="Noto Sans" w:hAnsi="Noto Sans" w:cs="Noto Sans"/>
          <w:b/>
          <w:bCs/>
          <w:u w:val="single"/>
        </w:rPr>
      </w:pPr>
    </w:p>
    <w:p w14:paraId="20E0F0E2" w14:textId="7353B442" w:rsidR="00642811" w:rsidRPr="00E80E7F" w:rsidRDefault="000E6016" w:rsidP="00384DE2">
      <w:pPr>
        <w:pStyle w:val="Prrafodelista"/>
        <w:numPr>
          <w:ilvl w:val="0"/>
          <w:numId w:val="30"/>
        </w:numPr>
        <w:tabs>
          <w:tab w:val="left" w:pos="2410"/>
        </w:tabs>
        <w:ind w:left="2410" w:right="-91" w:hanging="425"/>
        <w:jc w:val="both"/>
        <w:rPr>
          <w:rFonts w:ascii="Noto Sans" w:hAnsi="Noto Sans" w:cs="Noto Sans"/>
          <w:b/>
          <w:bCs/>
          <w:u w:val="single"/>
        </w:rPr>
      </w:pPr>
      <w:bookmarkStart w:id="22" w:name="_Hlk123804705"/>
      <w:r w:rsidRPr="00E80E7F">
        <w:rPr>
          <w:rFonts w:ascii="Noto Sans" w:hAnsi="Noto Sans" w:cs="Noto Sans"/>
        </w:rPr>
        <w:t xml:space="preserve">Manifestación de que </w:t>
      </w:r>
      <w:r w:rsidR="00642811" w:rsidRPr="00E80E7F">
        <w:rPr>
          <w:rFonts w:ascii="Noto Sans" w:hAnsi="Noto Sans" w:cs="Noto Sans"/>
        </w:rPr>
        <w:t xml:space="preserve">revisó </w:t>
      </w:r>
      <w:r w:rsidR="00837D9E" w:rsidRPr="00E80E7F">
        <w:rPr>
          <w:rFonts w:ascii="Noto Sans" w:hAnsi="Noto Sans" w:cs="Noto Sans"/>
        </w:rPr>
        <w:t xml:space="preserve">y analizó </w:t>
      </w:r>
      <w:r w:rsidR="00642811" w:rsidRPr="00E80E7F">
        <w:rPr>
          <w:rFonts w:ascii="Noto Sans" w:hAnsi="Noto Sans" w:cs="Noto Sans"/>
        </w:rPr>
        <w:t xml:space="preserve">la CONVOCATORIA, la cual contiene los requerimientos </w:t>
      </w:r>
      <w:r w:rsidR="008B1A48" w:rsidRPr="00E80E7F">
        <w:rPr>
          <w:rFonts w:ascii="Noto Sans" w:hAnsi="Noto Sans" w:cs="Noto Sans"/>
        </w:rPr>
        <w:t xml:space="preserve">y requisitos legales, financieros, técnicos y económicos </w:t>
      </w:r>
      <w:r w:rsidR="00642811" w:rsidRPr="00E80E7F">
        <w:rPr>
          <w:rFonts w:ascii="Noto Sans" w:hAnsi="Noto Sans" w:cs="Noto Sans"/>
        </w:rPr>
        <w:t>para la elaboración e integración de su proposición</w:t>
      </w:r>
      <w:r w:rsidR="008B1A48" w:rsidRPr="00E80E7F">
        <w:rPr>
          <w:rFonts w:ascii="Noto Sans" w:hAnsi="Noto Sans" w:cs="Noto Sans"/>
        </w:rPr>
        <w:t xml:space="preserve"> </w:t>
      </w:r>
      <w:r w:rsidR="00642811" w:rsidRPr="00E80E7F">
        <w:rPr>
          <w:rFonts w:ascii="Noto Sans" w:hAnsi="Noto Sans" w:cs="Noto Sans"/>
        </w:rPr>
        <w:t xml:space="preserve"> y </w:t>
      </w:r>
      <w:r w:rsidR="00837D9E" w:rsidRPr="00E80E7F">
        <w:rPr>
          <w:rFonts w:ascii="Noto Sans" w:hAnsi="Noto Sans" w:cs="Noto Sans"/>
        </w:rPr>
        <w:t>en consecuencia cuenta con el</w:t>
      </w:r>
      <w:r w:rsidR="00642811" w:rsidRPr="00E80E7F">
        <w:rPr>
          <w:rFonts w:ascii="Noto Sans" w:hAnsi="Noto Sans" w:cs="Noto Sans"/>
        </w:rPr>
        <w:t xml:space="preserve"> debido conocimiento del contenido de est</w:t>
      </w:r>
      <w:r w:rsidR="00837D9E" w:rsidRPr="00E80E7F">
        <w:rPr>
          <w:rFonts w:ascii="Noto Sans" w:hAnsi="Noto Sans" w:cs="Noto Sans"/>
        </w:rPr>
        <w:t>a</w:t>
      </w:r>
      <w:r w:rsidR="00642811" w:rsidRPr="00E80E7F">
        <w:rPr>
          <w:rFonts w:ascii="Noto Sans" w:hAnsi="Noto Sans" w:cs="Noto Sans"/>
        </w:rPr>
        <w:t>, toda vez que, conforme a esos</w:t>
      </w:r>
      <w:r w:rsidR="00837D9E" w:rsidRPr="00E80E7F">
        <w:rPr>
          <w:rFonts w:ascii="Noto Sans" w:hAnsi="Noto Sans" w:cs="Noto Sans"/>
        </w:rPr>
        <w:t xml:space="preserve"> </w:t>
      </w:r>
      <w:r w:rsidR="008B1A48" w:rsidRPr="00E80E7F">
        <w:rPr>
          <w:rFonts w:ascii="Noto Sans" w:hAnsi="Noto Sans" w:cs="Noto Sans"/>
        </w:rPr>
        <w:t xml:space="preserve">requisitos y </w:t>
      </w:r>
      <w:r w:rsidR="00837D9E" w:rsidRPr="00E80E7F">
        <w:rPr>
          <w:rFonts w:ascii="Noto Sans" w:hAnsi="Noto Sans" w:cs="Noto Sans"/>
        </w:rPr>
        <w:t>requerimientos</w:t>
      </w:r>
      <w:r w:rsidR="00642811" w:rsidRPr="00E80E7F">
        <w:rPr>
          <w:rFonts w:ascii="Noto Sans" w:hAnsi="Noto Sans" w:cs="Noto Sans"/>
        </w:rPr>
        <w:t>, se llevará a cabo el proce</w:t>
      </w:r>
      <w:r w:rsidR="00837D9E" w:rsidRPr="00E80E7F">
        <w:rPr>
          <w:rFonts w:ascii="Noto Sans" w:hAnsi="Noto Sans" w:cs="Noto Sans"/>
        </w:rPr>
        <w:t xml:space="preserve">so de contratación </w:t>
      </w:r>
      <w:r w:rsidR="00642811" w:rsidRPr="00E80E7F">
        <w:rPr>
          <w:rFonts w:ascii="Noto Sans" w:hAnsi="Noto Sans" w:cs="Noto Sans"/>
        </w:rPr>
        <w:t>y la evaluación de la proposici</w:t>
      </w:r>
      <w:r w:rsidR="00A57D61" w:rsidRPr="00E80E7F">
        <w:rPr>
          <w:rFonts w:ascii="Noto Sans" w:hAnsi="Noto Sans" w:cs="Noto Sans"/>
        </w:rPr>
        <w:t>ó</w:t>
      </w:r>
      <w:r w:rsidR="00642811" w:rsidRPr="00E80E7F">
        <w:rPr>
          <w:rFonts w:ascii="Noto Sans" w:hAnsi="Noto Sans" w:cs="Noto Sans"/>
        </w:rPr>
        <w:t xml:space="preserve">n para determinar </w:t>
      </w:r>
      <w:r w:rsidR="00690421" w:rsidRPr="00E80E7F">
        <w:rPr>
          <w:rFonts w:ascii="Noto Sans" w:hAnsi="Noto Sans" w:cs="Noto Sans"/>
        </w:rPr>
        <w:t>su</w:t>
      </w:r>
      <w:r w:rsidR="00642811" w:rsidRPr="00E80E7F">
        <w:rPr>
          <w:rFonts w:ascii="Noto Sans" w:hAnsi="Noto Sans" w:cs="Noto Sans"/>
        </w:rPr>
        <w:t xml:space="preserve"> solvencia, aceptándose íntegramente por parte de su representada, los términos y condiciones ahí establecidos</w:t>
      </w:r>
      <w:bookmarkEnd w:id="22"/>
      <w:r w:rsidR="00642811" w:rsidRPr="00E80E7F">
        <w:rPr>
          <w:rFonts w:ascii="Noto Sans" w:hAnsi="Noto Sans" w:cs="Noto Sans"/>
        </w:rPr>
        <w:t>.</w:t>
      </w:r>
    </w:p>
    <w:p w14:paraId="3652DBBF" w14:textId="77777777" w:rsidR="005341B9" w:rsidRPr="00E80E7F" w:rsidRDefault="005341B9" w:rsidP="006D73F3">
      <w:pPr>
        <w:pStyle w:val="Prrafodelista"/>
        <w:tabs>
          <w:tab w:val="left" w:pos="2410"/>
        </w:tabs>
        <w:ind w:left="2410" w:right="-91" w:hanging="425"/>
        <w:jc w:val="both"/>
        <w:rPr>
          <w:rFonts w:ascii="Noto Sans" w:hAnsi="Noto Sans" w:cs="Noto Sans"/>
          <w:b/>
          <w:bCs/>
          <w:u w:val="single"/>
        </w:rPr>
      </w:pPr>
    </w:p>
    <w:p w14:paraId="5F262FFD" w14:textId="1D0D0744" w:rsidR="00642811" w:rsidRPr="00E80E7F" w:rsidRDefault="00642811" w:rsidP="00384DE2">
      <w:pPr>
        <w:pStyle w:val="Prrafodelista"/>
        <w:numPr>
          <w:ilvl w:val="0"/>
          <w:numId w:val="30"/>
        </w:numPr>
        <w:tabs>
          <w:tab w:val="left" w:pos="2410"/>
        </w:tabs>
        <w:ind w:left="2410" w:right="-91" w:hanging="425"/>
        <w:jc w:val="both"/>
        <w:rPr>
          <w:rFonts w:ascii="Noto Sans" w:hAnsi="Noto Sans" w:cs="Noto Sans"/>
          <w:b/>
          <w:bCs/>
          <w:u w:val="single"/>
        </w:rPr>
      </w:pPr>
      <w:bookmarkStart w:id="23" w:name="_Hlk123804843"/>
      <w:r w:rsidRPr="00E80E7F">
        <w:rPr>
          <w:rFonts w:ascii="Noto Sans" w:hAnsi="Noto Sans" w:cs="Noto Sans"/>
        </w:rPr>
        <w:t>Manifestación de que en su planta laboral cuentan o no, cuando menos, con un</w:t>
      </w:r>
      <w:r w:rsidRPr="00E80E7F">
        <w:rPr>
          <w:rFonts w:ascii="Noto Sans" w:hAnsi="Noto Sans" w:cs="Noto Sans"/>
          <w:b/>
          <w:bCs/>
        </w:rPr>
        <w:t xml:space="preserve"> 5% (cinco por ciento)</w:t>
      </w:r>
      <w:r w:rsidRPr="00E80E7F">
        <w:rPr>
          <w:rFonts w:ascii="Noto Sans" w:hAnsi="Noto Sans" w:cs="Noto Sans"/>
        </w:rPr>
        <w:t xml:space="preserve"> de personas con capacidades diferentes, cuyas altas en el </w:t>
      </w:r>
      <w:r w:rsidR="00B35B99" w:rsidRPr="00E80E7F">
        <w:rPr>
          <w:rFonts w:ascii="Noto Sans" w:hAnsi="Noto Sans" w:cs="Noto Sans"/>
        </w:rPr>
        <w:t xml:space="preserve">IMSS </w:t>
      </w:r>
      <w:r w:rsidRPr="00E80E7F">
        <w:rPr>
          <w:rFonts w:ascii="Noto Sans" w:hAnsi="Noto Sans" w:cs="Noto Sans"/>
        </w:rPr>
        <w:t>se hayan dado con 6 (seis) meses de antelación a la fecha prevista para firma del contrato respectivo, misma que se comprobará con el aviso correspondiente, en función de lo establecido en el párrafo segundo del artículo 38 de la LEY</w:t>
      </w:r>
      <w:bookmarkEnd w:id="23"/>
      <w:r w:rsidRPr="00E80E7F">
        <w:rPr>
          <w:rFonts w:ascii="Noto Sans" w:hAnsi="Noto Sans" w:cs="Noto Sans"/>
        </w:rPr>
        <w:t>.</w:t>
      </w:r>
    </w:p>
    <w:p w14:paraId="570BD9BF" w14:textId="77777777" w:rsidR="00642811" w:rsidRPr="00E80E7F" w:rsidRDefault="00642811" w:rsidP="006D73F3">
      <w:pPr>
        <w:pStyle w:val="Prrafodelista"/>
        <w:tabs>
          <w:tab w:val="left" w:pos="2410"/>
        </w:tabs>
        <w:ind w:left="2410" w:right="-91" w:hanging="425"/>
        <w:rPr>
          <w:rFonts w:ascii="Noto Sans" w:hAnsi="Noto Sans" w:cs="Noto Sans"/>
          <w:b/>
          <w:bCs/>
          <w:u w:val="single"/>
        </w:rPr>
      </w:pPr>
    </w:p>
    <w:p w14:paraId="7CAD503F" w14:textId="64101213" w:rsidR="00642811" w:rsidRPr="00E80E7F" w:rsidRDefault="00642811" w:rsidP="00384DE2">
      <w:pPr>
        <w:pStyle w:val="Prrafodelista"/>
        <w:numPr>
          <w:ilvl w:val="0"/>
          <w:numId w:val="30"/>
        </w:numPr>
        <w:tabs>
          <w:tab w:val="left" w:pos="2410"/>
        </w:tabs>
        <w:ind w:left="2410" w:right="-91" w:hanging="425"/>
        <w:jc w:val="both"/>
        <w:rPr>
          <w:rFonts w:ascii="Noto Sans" w:hAnsi="Noto Sans" w:cs="Noto Sans"/>
          <w:b/>
          <w:bCs/>
          <w:u w:val="single"/>
        </w:rPr>
      </w:pPr>
      <w:bookmarkStart w:id="24" w:name="_Hlk123804900"/>
      <w:r w:rsidRPr="00E80E7F">
        <w:rPr>
          <w:rFonts w:ascii="Noto Sans" w:hAnsi="Noto Sans" w:cs="Noto Sans"/>
        </w:rPr>
        <w:t xml:space="preserve">Manifestación de </w:t>
      </w:r>
      <w:bookmarkStart w:id="25" w:name="_Hlk108433377"/>
      <w:r w:rsidRPr="00E80E7F">
        <w:rPr>
          <w:rFonts w:ascii="Noto Sans" w:hAnsi="Noto Sans" w:cs="Noto Sans"/>
        </w:rPr>
        <w:t>afiliación o no a la CMIC</w:t>
      </w:r>
      <w:bookmarkEnd w:id="25"/>
      <w:r w:rsidRPr="00E80E7F">
        <w:rPr>
          <w:rFonts w:ascii="Noto Sans" w:hAnsi="Noto Sans" w:cs="Noto Sans"/>
        </w:rPr>
        <w:t xml:space="preserve"> </w:t>
      </w:r>
      <w:bookmarkEnd w:id="24"/>
      <w:r w:rsidRPr="00E80E7F">
        <w:rPr>
          <w:rFonts w:ascii="Noto Sans" w:hAnsi="Noto Sans" w:cs="Noto Sans"/>
        </w:rPr>
        <w:t xml:space="preserve">y su conformidad, en su </w:t>
      </w:r>
      <w:proofErr w:type="gramStart"/>
      <w:r w:rsidRPr="00E80E7F">
        <w:rPr>
          <w:rFonts w:ascii="Noto Sans" w:hAnsi="Noto Sans" w:cs="Noto Sans"/>
        </w:rPr>
        <w:t>caso,  con</w:t>
      </w:r>
      <w:proofErr w:type="gramEnd"/>
      <w:r w:rsidRPr="00E80E7F">
        <w:rPr>
          <w:rFonts w:ascii="Noto Sans" w:hAnsi="Noto Sans" w:cs="Noto Sans"/>
        </w:rPr>
        <w:t xml:space="preserve"> la retención del </w:t>
      </w:r>
      <w:r w:rsidRPr="00E80E7F">
        <w:rPr>
          <w:rFonts w:ascii="Noto Sans" w:hAnsi="Noto Sans" w:cs="Noto Sans"/>
          <w:b/>
          <w:bCs/>
        </w:rPr>
        <w:t>dos al millar (0.2%)</w:t>
      </w:r>
      <w:r w:rsidRPr="00E80E7F">
        <w:rPr>
          <w:rFonts w:ascii="Noto Sans" w:hAnsi="Noto Sans" w:cs="Noto Sans"/>
        </w:rPr>
        <w:t xml:space="preserve"> del monto de cada una de las estimaciones a que tenga derecho por </w:t>
      </w:r>
      <w:r w:rsidR="003F0807" w:rsidRPr="00E80E7F">
        <w:rPr>
          <w:rFonts w:ascii="Noto Sans" w:hAnsi="Noto Sans" w:cs="Noto Sans"/>
        </w:rPr>
        <w:t>las actividades</w:t>
      </w:r>
      <w:r w:rsidRPr="00E80E7F">
        <w:rPr>
          <w:rFonts w:ascii="Noto Sans" w:hAnsi="Noto Sans" w:cs="Noto Sans"/>
        </w:rPr>
        <w:t xml:space="preserve"> realizad</w:t>
      </w:r>
      <w:r w:rsidR="003F0807" w:rsidRPr="00E80E7F">
        <w:rPr>
          <w:rFonts w:ascii="Noto Sans" w:hAnsi="Noto Sans" w:cs="Noto Sans"/>
        </w:rPr>
        <w:t>a</w:t>
      </w:r>
      <w:r w:rsidRPr="00E80E7F">
        <w:rPr>
          <w:rFonts w:ascii="Noto Sans" w:hAnsi="Noto Sans" w:cs="Noto Sans"/>
        </w:rPr>
        <w:t>s con motivo de la ejecución del contrato que emane del presente proceso de contratación, importe que será entregado al ICIC para los programas de capacitación y adiestramiento de los trabajadores de la rama de la construcción.</w:t>
      </w:r>
    </w:p>
    <w:p w14:paraId="16ACBDF4" w14:textId="77777777" w:rsidR="003E6026" w:rsidRPr="00E80E7F" w:rsidRDefault="003E6026" w:rsidP="006D73F3">
      <w:pPr>
        <w:pStyle w:val="Prrafodelista"/>
        <w:tabs>
          <w:tab w:val="left" w:pos="2410"/>
        </w:tabs>
        <w:ind w:left="2410" w:right="-91"/>
        <w:jc w:val="both"/>
        <w:rPr>
          <w:rFonts w:ascii="Noto Sans" w:hAnsi="Noto Sans" w:cs="Noto Sans"/>
          <w:b/>
          <w:bCs/>
          <w:u w:val="single"/>
        </w:rPr>
      </w:pPr>
    </w:p>
    <w:p w14:paraId="4D5AF589" w14:textId="43CB441C" w:rsidR="00642811" w:rsidRPr="00E80E7F" w:rsidRDefault="004861F8" w:rsidP="00384DE2">
      <w:pPr>
        <w:numPr>
          <w:ilvl w:val="0"/>
          <w:numId w:val="11"/>
        </w:numPr>
        <w:tabs>
          <w:tab w:val="clear" w:pos="720"/>
          <w:tab w:val="num" w:pos="1985"/>
        </w:tabs>
        <w:ind w:left="1985" w:right="-91" w:hanging="284"/>
        <w:jc w:val="both"/>
        <w:rPr>
          <w:rFonts w:ascii="Noto Sans" w:hAnsi="Noto Sans" w:cs="Noto Sans"/>
        </w:rPr>
      </w:pPr>
      <w:r w:rsidRPr="00E80E7F">
        <w:rPr>
          <w:rFonts w:ascii="Noto Sans" w:hAnsi="Noto Sans" w:cs="Noto Sans"/>
          <w:b/>
          <w:bCs/>
        </w:rPr>
        <w:t>DOC. 01.2</w:t>
      </w:r>
      <w:r w:rsidR="00642811" w:rsidRPr="00E80E7F">
        <w:rPr>
          <w:rFonts w:ascii="Noto Sans" w:hAnsi="Noto Sans" w:cs="Noto Sans"/>
          <w:b/>
          <w:bCs/>
        </w:rPr>
        <w:t xml:space="preserve">: </w:t>
      </w:r>
      <w:r w:rsidR="00642811" w:rsidRPr="00E80E7F">
        <w:rPr>
          <w:rFonts w:ascii="Noto Sans" w:hAnsi="Noto Sans" w:cs="Noto Sans"/>
        </w:rPr>
        <w:t xml:space="preserve">Escrito en el cual manifiesten, </w:t>
      </w:r>
      <w:r w:rsidR="00642811" w:rsidRPr="00E80E7F">
        <w:rPr>
          <w:rFonts w:ascii="Noto Sans" w:hAnsi="Noto Sans" w:cs="Noto Sans"/>
          <w:b/>
          <w:bCs/>
        </w:rPr>
        <w:t>bajo protesta de decir verdad</w:t>
      </w:r>
      <w:r w:rsidR="00642811" w:rsidRPr="00E80E7F">
        <w:rPr>
          <w:rFonts w:ascii="Noto Sans" w:hAnsi="Noto Sans" w:cs="Noto Sans"/>
        </w:rPr>
        <w:t xml:space="preserve">, que cuentan con o no con el carácter de </w:t>
      </w:r>
      <w:r w:rsidR="00642811" w:rsidRPr="00E80E7F">
        <w:rPr>
          <w:rFonts w:ascii="Noto Sans" w:hAnsi="Noto Sans" w:cs="Noto Sans"/>
          <w:b/>
        </w:rPr>
        <w:t>MIPYME</w:t>
      </w:r>
      <w:r w:rsidR="00642811" w:rsidRPr="00E80E7F">
        <w:rPr>
          <w:rFonts w:ascii="Noto Sans" w:hAnsi="Noto Sans" w:cs="Noto Sans"/>
        </w:rPr>
        <w:t>, utilizando para tal fin el formato que al efecto proporciona la ASIPONA ALTAMIRA en la CONVOCATORIA, y en su caso, copia del documento expedido por autoridad competente que determine su estratificación como micro, pequeña o mediana empresa. Lo anterior en cumplimiento al segundo párrafo del artículo 12 y al inciso f) de la fracción del artículo 61 del REGLAMENTO.</w:t>
      </w:r>
    </w:p>
    <w:p w14:paraId="3933DCBC" w14:textId="77777777" w:rsidR="00785D1F" w:rsidRPr="00E80E7F" w:rsidRDefault="00785D1F" w:rsidP="006D73F3">
      <w:pPr>
        <w:ind w:left="1985" w:right="-91"/>
        <w:jc w:val="both"/>
        <w:rPr>
          <w:rFonts w:ascii="Noto Sans" w:hAnsi="Noto Sans" w:cs="Noto Sans"/>
        </w:rPr>
      </w:pPr>
    </w:p>
    <w:p w14:paraId="5D3F3CE8" w14:textId="7E623BAE" w:rsidR="0064729D" w:rsidRPr="00E80E7F" w:rsidRDefault="004861F8" w:rsidP="00384DE2">
      <w:pPr>
        <w:pStyle w:val="Prrafodelista"/>
        <w:numPr>
          <w:ilvl w:val="0"/>
          <w:numId w:val="11"/>
        </w:numPr>
        <w:tabs>
          <w:tab w:val="clear" w:pos="720"/>
          <w:tab w:val="num" w:pos="1701"/>
          <w:tab w:val="num" w:pos="1985"/>
        </w:tabs>
        <w:ind w:left="1985" w:right="-91" w:hanging="284"/>
        <w:jc w:val="both"/>
        <w:rPr>
          <w:rFonts w:ascii="Noto Sans" w:hAnsi="Noto Sans" w:cs="Noto Sans"/>
        </w:rPr>
      </w:pPr>
      <w:bookmarkStart w:id="26" w:name="_Hlk62725863"/>
      <w:bookmarkStart w:id="27" w:name="_Hlk108432255"/>
      <w:bookmarkStart w:id="28" w:name="_Hlk108101339"/>
      <w:bookmarkStart w:id="29" w:name="_Hlk89770822"/>
      <w:r w:rsidRPr="00E80E7F">
        <w:rPr>
          <w:rFonts w:ascii="Noto Sans" w:hAnsi="Noto Sans" w:cs="Noto Sans"/>
          <w:b/>
          <w:bCs/>
        </w:rPr>
        <w:t>DOC. 01.3</w:t>
      </w:r>
      <w:r w:rsidR="00642811" w:rsidRPr="00E80E7F">
        <w:rPr>
          <w:rFonts w:ascii="Noto Sans" w:hAnsi="Noto Sans" w:cs="Noto Sans"/>
          <w:b/>
          <w:bCs/>
        </w:rPr>
        <w:t xml:space="preserve">: </w:t>
      </w:r>
      <w:r w:rsidR="00642811" w:rsidRPr="00E80E7F">
        <w:rPr>
          <w:rFonts w:ascii="Noto Sans" w:hAnsi="Noto Sans" w:cs="Noto Sans"/>
        </w:rPr>
        <w:t xml:space="preserve">Manifestación </w:t>
      </w:r>
      <w:r w:rsidR="00642811" w:rsidRPr="00E80E7F">
        <w:rPr>
          <w:rFonts w:ascii="Noto Sans" w:hAnsi="Noto Sans" w:cs="Noto Sans"/>
          <w:b/>
          <w:bCs/>
        </w:rPr>
        <w:t>bajo protesta de decir verdad</w:t>
      </w:r>
      <w:r w:rsidR="00642811" w:rsidRPr="00E80E7F">
        <w:rPr>
          <w:rFonts w:ascii="Noto Sans" w:hAnsi="Noto Sans" w:cs="Noto Sans"/>
        </w:rPr>
        <w:t xml:space="preserve"> de que no se encuentra en los supuestos señalados en el artículo 49 fracción IX de la Ley General de Responsabilidades Administrativas y entrega del</w:t>
      </w:r>
      <w:r w:rsidR="00642811" w:rsidRPr="00E80E7F">
        <w:rPr>
          <w:rFonts w:ascii="Noto Sans" w:hAnsi="Noto Sans" w:cs="Noto Sans"/>
          <w:b/>
          <w:bCs/>
        </w:rPr>
        <w:t xml:space="preserve"> </w:t>
      </w:r>
      <w:bookmarkStart w:id="30" w:name="_Hlk132296093"/>
      <w:r w:rsidR="00642811" w:rsidRPr="00E80E7F">
        <w:rPr>
          <w:rFonts w:ascii="Noto Sans" w:hAnsi="Noto Sans" w:cs="Noto Sans"/>
        </w:rPr>
        <w:t>Acuse de manifiesto de sus vínculos o relaciones de negocios, personales o familiares, así como de posibles conflictos de interés, con los servidores públicos que intervienen en las contrataciones públicas</w:t>
      </w:r>
      <w:bookmarkEnd w:id="30"/>
      <w:r w:rsidR="00642811" w:rsidRPr="00E80E7F">
        <w:rPr>
          <w:rFonts w:ascii="Noto Sans" w:hAnsi="Noto Sans" w:cs="Noto Sans"/>
        </w:rPr>
        <w:t xml:space="preserve">, </w:t>
      </w:r>
      <w:bookmarkStart w:id="31" w:name="_Hlk109980775"/>
      <w:r w:rsidR="00642811" w:rsidRPr="00E80E7F">
        <w:rPr>
          <w:rFonts w:ascii="Noto Sans" w:hAnsi="Noto Sans" w:cs="Noto Sans"/>
          <w:b/>
          <w:bCs/>
        </w:rPr>
        <w:t>con fecha de emisión del presente año 202</w:t>
      </w:r>
      <w:bookmarkEnd w:id="31"/>
      <w:r w:rsidR="00DD1716" w:rsidRPr="00E80E7F">
        <w:rPr>
          <w:rFonts w:ascii="Noto Sans" w:hAnsi="Noto Sans" w:cs="Noto Sans"/>
          <w:b/>
          <w:bCs/>
        </w:rPr>
        <w:t>4</w:t>
      </w:r>
      <w:r w:rsidR="00642811" w:rsidRPr="00E80E7F">
        <w:rPr>
          <w:rFonts w:ascii="Noto Sans" w:hAnsi="Noto Sans" w:cs="Noto Sans"/>
        </w:rPr>
        <w:t xml:space="preserve">, de acuerdo con lo indicado en el numeral 2 del anexo segundo del protocolo de actuación en materia de contrataciones públicas, otorgamiento y prórroga de licencias, permisos, autorizaciones y concesiones, </w:t>
      </w:r>
      <w:bookmarkStart w:id="32" w:name="_Hlk122684922"/>
      <w:r w:rsidR="00642811" w:rsidRPr="00E80E7F">
        <w:rPr>
          <w:rFonts w:ascii="Noto Sans" w:hAnsi="Noto Sans" w:cs="Noto Sans"/>
        </w:rPr>
        <w:t xml:space="preserve">el cual podrá obtenerse a través de la siguiente dirección electrónica: </w:t>
      </w:r>
      <w:bookmarkEnd w:id="26"/>
      <w:bookmarkEnd w:id="27"/>
      <w:bookmarkEnd w:id="28"/>
      <w:bookmarkEnd w:id="29"/>
      <w:bookmarkEnd w:id="32"/>
    </w:p>
    <w:p w14:paraId="5E107DAD" w14:textId="77777777" w:rsidR="0064729D" w:rsidRPr="00E80E7F" w:rsidRDefault="0064729D" w:rsidP="006D73F3">
      <w:pPr>
        <w:pStyle w:val="Prrafodelista"/>
        <w:tabs>
          <w:tab w:val="num" w:pos="1985"/>
        </w:tabs>
        <w:ind w:left="1985" w:right="-91" w:hanging="284"/>
        <w:rPr>
          <w:rFonts w:ascii="Noto Sans" w:hAnsi="Noto Sans" w:cs="Noto Sans"/>
        </w:rPr>
      </w:pPr>
    </w:p>
    <w:p w14:paraId="0641E774" w14:textId="2DC5D3FD" w:rsidR="00642811" w:rsidRPr="00E80E7F" w:rsidRDefault="003E6026" w:rsidP="006D73F3">
      <w:pPr>
        <w:pStyle w:val="Prrafodelista"/>
        <w:tabs>
          <w:tab w:val="num" w:pos="1985"/>
        </w:tabs>
        <w:ind w:left="1985" w:right="-91"/>
        <w:jc w:val="both"/>
        <w:rPr>
          <w:rFonts w:ascii="Noto Sans" w:hAnsi="Noto Sans" w:cs="Noto Sans"/>
        </w:rPr>
      </w:pPr>
      <w:hyperlink r:id="rId13" w:history="1">
        <w:r w:rsidRPr="00E80E7F">
          <w:rPr>
            <w:rStyle w:val="Hipervnculo"/>
            <w:rFonts w:ascii="Noto Sans" w:hAnsi="Noto Sans" w:cs="Noto Sans"/>
            <w:color w:val="auto"/>
            <w:u w:val="none"/>
          </w:rPr>
          <w:t>https://manifiesto.funcionpublica.gob.mx/SMP-web/loginPage.jsf</w:t>
        </w:r>
      </w:hyperlink>
    </w:p>
    <w:p w14:paraId="6CA336CE" w14:textId="77777777" w:rsidR="00E95DD6" w:rsidRPr="00E80E7F" w:rsidRDefault="00E95DD6" w:rsidP="006D73F3">
      <w:pPr>
        <w:ind w:left="1276" w:right="-91"/>
        <w:jc w:val="both"/>
        <w:rPr>
          <w:rFonts w:ascii="Noto Sans" w:hAnsi="Noto Sans" w:cs="Noto Sans"/>
        </w:rPr>
      </w:pPr>
    </w:p>
    <w:p w14:paraId="0818E9CB" w14:textId="5A4EADCD" w:rsidR="00B9569D" w:rsidRPr="00E80E7F" w:rsidRDefault="00B9569D" w:rsidP="00384DE2">
      <w:pPr>
        <w:pStyle w:val="Prrafodelista"/>
        <w:numPr>
          <w:ilvl w:val="0"/>
          <w:numId w:val="41"/>
        </w:numPr>
        <w:tabs>
          <w:tab w:val="left" w:pos="1701"/>
          <w:tab w:val="left" w:pos="5103"/>
          <w:tab w:val="left" w:pos="9356"/>
        </w:tabs>
        <w:ind w:left="1701" w:right="-91" w:hanging="141"/>
        <w:jc w:val="both"/>
        <w:rPr>
          <w:rFonts w:ascii="Noto Sans" w:hAnsi="Noto Sans" w:cs="Noto Sans"/>
          <w:b/>
        </w:rPr>
      </w:pPr>
      <w:bookmarkStart w:id="33" w:name="_Hlk108101503"/>
      <w:bookmarkStart w:id="34" w:name="_Hlk108434528"/>
      <w:r w:rsidRPr="00E80E7F">
        <w:rPr>
          <w:rFonts w:ascii="Noto Sans" w:hAnsi="Noto Sans" w:cs="Noto Sans"/>
          <w:b/>
        </w:rPr>
        <w:t xml:space="preserve">DOCUMENTO </w:t>
      </w:r>
      <w:r w:rsidR="004861F8" w:rsidRPr="00E80E7F">
        <w:rPr>
          <w:rFonts w:ascii="Noto Sans" w:hAnsi="Noto Sans" w:cs="Noto Sans"/>
          <w:b/>
        </w:rPr>
        <w:t>0</w:t>
      </w:r>
      <w:r w:rsidRPr="00E80E7F">
        <w:rPr>
          <w:rFonts w:ascii="Noto Sans" w:hAnsi="Noto Sans" w:cs="Noto Sans"/>
          <w:b/>
        </w:rPr>
        <w:t>2 “EXPERIENCIA</w:t>
      </w:r>
      <w:r w:rsidR="001A3D07" w:rsidRPr="00E80E7F">
        <w:rPr>
          <w:rFonts w:ascii="Noto Sans" w:hAnsi="Noto Sans" w:cs="Noto Sans"/>
          <w:b/>
        </w:rPr>
        <w:t xml:space="preserve">, </w:t>
      </w:r>
      <w:r w:rsidRPr="00E80E7F">
        <w:rPr>
          <w:rFonts w:ascii="Noto Sans" w:hAnsi="Noto Sans" w:cs="Noto Sans"/>
          <w:b/>
        </w:rPr>
        <w:t>CAPACIDAD TÉCNICA</w:t>
      </w:r>
      <w:r w:rsidR="001A3D07" w:rsidRPr="00E80E7F">
        <w:rPr>
          <w:rFonts w:ascii="Noto Sans" w:hAnsi="Noto Sans" w:cs="Noto Sans"/>
          <w:b/>
        </w:rPr>
        <w:t xml:space="preserve"> Y FINANCIERA</w:t>
      </w:r>
      <w:r w:rsidRPr="00E80E7F">
        <w:rPr>
          <w:rFonts w:ascii="Noto Sans" w:hAnsi="Noto Sans" w:cs="Noto Sans"/>
          <w:b/>
        </w:rPr>
        <w:t>”.</w:t>
      </w:r>
    </w:p>
    <w:bookmarkEnd w:id="33"/>
    <w:p w14:paraId="3ECDCBA4" w14:textId="77777777" w:rsidR="004736E3" w:rsidRPr="00E80E7F" w:rsidRDefault="004736E3" w:rsidP="006D73F3">
      <w:pPr>
        <w:tabs>
          <w:tab w:val="left" w:pos="1134"/>
          <w:tab w:val="left" w:pos="5103"/>
          <w:tab w:val="left" w:pos="9356"/>
        </w:tabs>
        <w:ind w:left="2268" w:right="-91"/>
        <w:jc w:val="both"/>
        <w:rPr>
          <w:rFonts w:ascii="Noto Sans" w:hAnsi="Noto Sans" w:cs="Noto Sans"/>
          <w:b/>
        </w:rPr>
      </w:pPr>
    </w:p>
    <w:p w14:paraId="7B081F06" w14:textId="65A088F5" w:rsidR="00F27589" w:rsidRPr="00E80E7F" w:rsidRDefault="004861F8" w:rsidP="00384DE2">
      <w:pPr>
        <w:numPr>
          <w:ilvl w:val="0"/>
          <w:numId w:val="12"/>
        </w:numPr>
        <w:tabs>
          <w:tab w:val="clear" w:pos="720"/>
        </w:tabs>
        <w:ind w:left="1985" w:right="-91" w:hanging="284"/>
        <w:jc w:val="both"/>
        <w:rPr>
          <w:rFonts w:ascii="Noto Sans" w:hAnsi="Noto Sans" w:cs="Noto Sans"/>
        </w:rPr>
      </w:pPr>
      <w:r w:rsidRPr="00E80E7F">
        <w:rPr>
          <w:rFonts w:ascii="Noto Sans" w:hAnsi="Noto Sans" w:cs="Noto Sans"/>
          <w:b/>
          <w:bCs/>
        </w:rPr>
        <w:t>DOC. 02.1</w:t>
      </w:r>
      <w:r w:rsidR="00415D0B" w:rsidRPr="00E80E7F">
        <w:rPr>
          <w:rFonts w:ascii="Noto Sans" w:hAnsi="Noto Sans" w:cs="Noto Sans"/>
          <w:b/>
          <w:bCs/>
        </w:rPr>
        <w:t xml:space="preserve">: </w:t>
      </w:r>
      <w:r w:rsidR="00510D70" w:rsidRPr="00E80E7F">
        <w:rPr>
          <w:rFonts w:ascii="Noto Sans" w:hAnsi="Noto Sans" w:cs="Noto Sans"/>
          <w:b/>
          <w:bCs/>
        </w:rPr>
        <w:t>“EXPERIENCIA Y CAPACIDAD DE LOS RECURSOS HUMANOS”.</w:t>
      </w:r>
    </w:p>
    <w:p w14:paraId="71777BA8" w14:textId="77777777" w:rsidR="00B93DD4" w:rsidRPr="00E80E7F" w:rsidRDefault="00B93DD4" w:rsidP="006D73F3">
      <w:pPr>
        <w:ind w:left="1985" w:right="-91"/>
        <w:jc w:val="both"/>
        <w:rPr>
          <w:rFonts w:ascii="Noto Sans" w:hAnsi="Noto Sans" w:cs="Noto Sans"/>
        </w:rPr>
      </w:pPr>
    </w:p>
    <w:p w14:paraId="6F144FE0" w14:textId="5C07165B" w:rsidR="00C970AA" w:rsidRPr="00E80E7F" w:rsidRDefault="009D1D16" w:rsidP="006D73F3">
      <w:pPr>
        <w:ind w:left="1985" w:right="-91"/>
        <w:jc w:val="both"/>
        <w:rPr>
          <w:rFonts w:ascii="Noto Sans" w:hAnsi="Noto Sans" w:cs="Noto Sans"/>
        </w:rPr>
      </w:pPr>
      <w:r w:rsidRPr="00E80E7F">
        <w:rPr>
          <w:rFonts w:ascii="Noto Sans" w:hAnsi="Noto Sans" w:cs="Noto Sans"/>
        </w:rPr>
        <w:t xml:space="preserve">En </w:t>
      </w:r>
      <w:r w:rsidR="00B30875" w:rsidRPr="00E80E7F">
        <w:rPr>
          <w:rFonts w:ascii="Noto Sans" w:hAnsi="Noto Sans" w:cs="Noto Sans"/>
        </w:rPr>
        <w:t>función de lo instruido en</w:t>
      </w:r>
      <w:r w:rsidR="00EA2144" w:rsidRPr="00E80E7F">
        <w:rPr>
          <w:rFonts w:ascii="Noto Sans" w:hAnsi="Noto Sans" w:cs="Noto Sans"/>
        </w:rPr>
        <w:t xml:space="preserve"> la fracción XVI del artículo 31 de la LEY y </w:t>
      </w:r>
      <w:r w:rsidR="00961AF6" w:rsidRPr="00E80E7F">
        <w:rPr>
          <w:rFonts w:ascii="Noto Sans" w:hAnsi="Noto Sans" w:cs="Noto Sans"/>
        </w:rPr>
        <w:t xml:space="preserve">los artículos 44 </w:t>
      </w:r>
      <w:r w:rsidR="00B30875" w:rsidRPr="00E80E7F">
        <w:rPr>
          <w:rFonts w:ascii="Noto Sans" w:hAnsi="Noto Sans" w:cs="Noto Sans"/>
        </w:rPr>
        <w:t>fracción III</w:t>
      </w:r>
      <w:r w:rsidR="00DD52C0" w:rsidRPr="00E80E7F">
        <w:rPr>
          <w:rFonts w:ascii="Noto Sans" w:hAnsi="Noto Sans" w:cs="Noto Sans"/>
        </w:rPr>
        <w:t xml:space="preserve"> y</w:t>
      </w:r>
      <w:r w:rsidR="00961AF6" w:rsidRPr="00E80E7F">
        <w:rPr>
          <w:rFonts w:ascii="Noto Sans" w:hAnsi="Noto Sans" w:cs="Noto Sans"/>
        </w:rPr>
        <w:t xml:space="preserve"> </w:t>
      </w:r>
      <w:r w:rsidR="00DD52C0" w:rsidRPr="00E80E7F">
        <w:rPr>
          <w:rFonts w:ascii="Noto Sans" w:hAnsi="Noto Sans" w:cs="Noto Sans"/>
        </w:rPr>
        <w:t>253 d</w:t>
      </w:r>
      <w:r w:rsidR="00B30875" w:rsidRPr="00E80E7F">
        <w:rPr>
          <w:rFonts w:ascii="Noto Sans" w:hAnsi="Noto Sans" w:cs="Noto Sans"/>
        </w:rPr>
        <w:t xml:space="preserve">el REGLAMENTO, en </w:t>
      </w:r>
      <w:r w:rsidRPr="00E80E7F">
        <w:rPr>
          <w:rFonts w:ascii="Noto Sans" w:hAnsi="Noto Sans" w:cs="Noto Sans"/>
        </w:rPr>
        <w:t xml:space="preserve">este ANEXO </w:t>
      </w:r>
      <w:r w:rsidR="00E36B26" w:rsidRPr="00E80E7F">
        <w:rPr>
          <w:rFonts w:ascii="Noto Sans" w:hAnsi="Noto Sans" w:cs="Noto Sans"/>
        </w:rPr>
        <w:t>el CONTRATISTA</w:t>
      </w:r>
      <w:r w:rsidR="00C970AA" w:rsidRPr="00E80E7F">
        <w:rPr>
          <w:rFonts w:ascii="Noto Sans" w:hAnsi="Noto Sans" w:cs="Noto Sans"/>
        </w:rPr>
        <w:t xml:space="preserve"> deberán presentar la información y los documentos que a continuación se describen para acreditar la </w:t>
      </w:r>
      <w:r w:rsidR="00502281" w:rsidRPr="00E80E7F">
        <w:rPr>
          <w:rFonts w:ascii="Noto Sans" w:hAnsi="Noto Sans" w:cs="Noto Sans"/>
        </w:rPr>
        <w:t xml:space="preserve">experiencia y la </w:t>
      </w:r>
      <w:r w:rsidR="00C970AA" w:rsidRPr="00E80E7F">
        <w:rPr>
          <w:rFonts w:ascii="Noto Sans" w:hAnsi="Noto Sans" w:cs="Noto Sans"/>
        </w:rPr>
        <w:t>capacidad de</w:t>
      </w:r>
      <w:r w:rsidR="001948F2" w:rsidRPr="00E80E7F">
        <w:rPr>
          <w:rFonts w:ascii="Noto Sans" w:hAnsi="Noto Sans" w:cs="Noto Sans"/>
        </w:rPr>
        <w:t xml:space="preserve"> su</w:t>
      </w:r>
      <w:r w:rsidR="00C970AA" w:rsidRPr="00E80E7F">
        <w:rPr>
          <w:rFonts w:ascii="Noto Sans" w:hAnsi="Noto Sans" w:cs="Noto Sans"/>
        </w:rPr>
        <w:t xml:space="preserve"> </w:t>
      </w:r>
      <w:r w:rsidR="00E36B26" w:rsidRPr="00E80E7F">
        <w:rPr>
          <w:rFonts w:ascii="Noto Sans" w:hAnsi="Noto Sans" w:cs="Noto Sans"/>
        </w:rPr>
        <w:t>personal administrativo, de control, supervisión y apoyo</w:t>
      </w:r>
      <w:r w:rsidR="001948F2" w:rsidRPr="00E80E7F">
        <w:rPr>
          <w:rFonts w:ascii="Noto Sans" w:hAnsi="Noto Sans" w:cs="Noto Sans"/>
        </w:rPr>
        <w:t xml:space="preserve"> propuesto para la ejecución de los </w:t>
      </w:r>
      <w:r w:rsidR="00143A0E" w:rsidRPr="00E80E7F">
        <w:rPr>
          <w:rFonts w:ascii="Noto Sans" w:hAnsi="Noto Sans" w:cs="Noto Sans"/>
        </w:rPr>
        <w:t>SERVICIOS</w:t>
      </w:r>
      <w:r w:rsidRPr="00E80E7F">
        <w:rPr>
          <w:rFonts w:ascii="Noto Sans" w:hAnsi="Noto Sans" w:cs="Noto Sans"/>
        </w:rPr>
        <w:t>:</w:t>
      </w:r>
    </w:p>
    <w:p w14:paraId="16F197BF" w14:textId="77777777" w:rsidR="001C0CAC" w:rsidRPr="00E80E7F" w:rsidRDefault="001C0CAC" w:rsidP="001C0CAC">
      <w:pPr>
        <w:ind w:right="-91"/>
        <w:jc w:val="both"/>
        <w:rPr>
          <w:rFonts w:ascii="Noto Sans" w:hAnsi="Noto Sans" w:cs="Noto Sans"/>
        </w:rPr>
      </w:pPr>
    </w:p>
    <w:p w14:paraId="780A2393" w14:textId="27233C67" w:rsidR="004736E3" w:rsidRPr="00E80E7F" w:rsidRDefault="00510D70" w:rsidP="00384DE2">
      <w:pPr>
        <w:pStyle w:val="Prrafodelista"/>
        <w:numPr>
          <w:ilvl w:val="0"/>
          <w:numId w:val="23"/>
        </w:numPr>
        <w:tabs>
          <w:tab w:val="left" w:pos="2552"/>
        </w:tabs>
        <w:ind w:left="2268" w:right="-91" w:hanging="283"/>
        <w:jc w:val="both"/>
        <w:rPr>
          <w:rFonts w:ascii="Noto Sans" w:hAnsi="Noto Sans" w:cs="Noto Sans"/>
          <w:b/>
          <w:bCs/>
        </w:rPr>
      </w:pPr>
      <w:bookmarkStart w:id="35" w:name="_Hlk92877572"/>
      <w:bookmarkEnd w:id="34"/>
      <w:r w:rsidRPr="00E80E7F">
        <w:rPr>
          <w:rFonts w:ascii="Noto Sans" w:hAnsi="Noto Sans" w:cs="Noto Sans"/>
          <w:b/>
          <w:bCs/>
        </w:rPr>
        <w:t>ORGANIGRAMA DEL PERSONAL PROPUESTO</w:t>
      </w:r>
      <w:bookmarkEnd w:id="35"/>
      <w:r w:rsidRPr="00E80E7F">
        <w:rPr>
          <w:rFonts w:ascii="Noto Sans" w:hAnsi="Noto Sans" w:cs="Noto Sans"/>
          <w:b/>
          <w:bCs/>
        </w:rPr>
        <w:t>.</w:t>
      </w:r>
    </w:p>
    <w:p w14:paraId="3803A5CE" w14:textId="77777777" w:rsidR="004736E3" w:rsidRPr="00E80E7F" w:rsidRDefault="004736E3" w:rsidP="006D73F3">
      <w:pPr>
        <w:tabs>
          <w:tab w:val="left" w:pos="2552"/>
        </w:tabs>
        <w:ind w:left="1843" w:right="-91"/>
        <w:jc w:val="both"/>
        <w:rPr>
          <w:rFonts w:ascii="Noto Sans" w:hAnsi="Noto Sans" w:cs="Noto Sans"/>
          <w:b/>
        </w:rPr>
      </w:pPr>
    </w:p>
    <w:p w14:paraId="745B8FC7" w14:textId="08AC1E76" w:rsidR="00CB1750" w:rsidRPr="00E80E7F" w:rsidRDefault="00DD52C0" w:rsidP="006D73F3">
      <w:pPr>
        <w:tabs>
          <w:tab w:val="left" w:pos="2268"/>
          <w:tab w:val="left" w:pos="2552"/>
        </w:tabs>
        <w:ind w:left="2268" w:right="-91"/>
        <w:jc w:val="both"/>
        <w:rPr>
          <w:rFonts w:ascii="Noto Sans" w:hAnsi="Noto Sans" w:cs="Noto Sans"/>
        </w:rPr>
      </w:pPr>
      <w:bookmarkStart w:id="36" w:name="_Hlk118994250"/>
      <w:r w:rsidRPr="00E80E7F">
        <w:rPr>
          <w:rFonts w:ascii="Noto Sans" w:hAnsi="Noto Sans" w:cs="Noto Sans"/>
        </w:rPr>
        <w:t>Conforme a lo instruido en el artículo 254 fracción III apartado A del REGLAMENTO, e</w:t>
      </w:r>
      <w:r w:rsidR="00CB1750" w:rsidRPr="00E80E7F">
        <w:rPr>
          <w:rFonts w:ascii="Noto Sans" w:hAnsi="Noto Sans" w:cs="Noto Sans"/>
        </w:rPr>
        <w:t xml:space="preserve">l </w:t>
      </w:r>
      <w:r w:rsidR="00A27CE1" w:rsidRPr="00E80E7F">
        <w:rPr>
          <w:rFonts w:ascii="Noto Sans" w:hAnsi="Noto Sans" w:cs="Noto Sans"/>
        </w:rPr>
        <w:t>CONTRATISTA</w:t>
      </w:r>
      <w:r w:rsidR="00CB1750" w:rsidRPr="00E80E7F">
        <w:rPr>
          <w:rFonts w:ascii="Noto Sans" w:hAnsi="Noto Sans" w:cs="Noto Sans"/>
        </w:rPr>
        <w:t xml:space="preserve"> deberá integrar y presentar un </w:t>
      </w:r>
      <w:r w:rsidR="00CB1750" w:rsidRPr="00E80E7F">
        <w:rPr>
          <w:rFonts w:ascii="Noto Sans" w:hAnsi="Noto Sans" w:cs="Noto Sans"/>
          <w:b/>
          <w:bCs/>
        </w:rPr>
        <w:t>organigrama</w:t>
      </w:r>
      <w:r w:rsidR="00CB1750" w:rsidRPr="00E80E7F">
        <w:rPr>
          <w:rFonts w:ascii="Noto Sans" w:hAnsi="Noto Sans" w:cs="Noto Sans"/>
        </w:rPr>
        <w:t xml:space="preserve"> con el nombre y cargo de cada uno de los responsables de la </w:t>
      </w:r>
      <w:r w:rsidR="000352E0" w:rsidRPr="00E80E7F">
        <w:rPr>
          <w:rFonts w:ascii="Noto Sans" w:hAnsi="Noto Sans" w:cs="Noto Sans"/>
        </w:rPr>
        <w:t>administración, dirección, control, supervisión y apoyo</w:t>
      </w:r>
      <w:r w:rsidR="00971F31" w:rsidRPr="00E80E7F">
        <w:rPr>
          <w:rFonts w:ascii="Noto Sans" w:hAnsi="Noto Sans" w:cs="Noto Sans"/>
        </w:rPr>
        <w:t xml:space="preserve"> para la</w:t>
      </w:r>
      <w:r w:rsidR="00CB1750" w:rsidRPr="00E80E7F">
        <w:rPr>
          <w:rFonts w:ascii="Noto Sans" w:hAnsi="Noto Sans" w:cs="Noto Sans"/>
        </w:rPr>
        <w:t xml:space="preserve"> ejecución de los </w:t>
      </w:r>
      <w:r w:rsidR="00143A0E" w:rsidRPr="00E80E7F">
        <w:rPr>
          <w:rFonts w:ascii="Noto Sans" w:hAnsi="Noto Sans" w:cs="Noto Sans"/>
        </w:rPr>
        <w:t>SERVICIOS</w:t>
      </w:r>
      <w:r w:rsidR="00CB1750" w:rsidRPr="00E80E7F">
        <w:rPr>
          <w:rFonts w:ascii="Noto Sans" w:hAnsi="Noto Sans" w:cs="Noto Sans"/>
        </w:rPr>
        <w:t xml:space="preserve"> objeto de este </w:t>
      </w:r>
      <w:r w:rsidR="00971F31" w:rsidRPr="00E80E7F">
        <w:rPr>
          <w:rFonts w:ascii="Noto Sans" w:hAnsi="Noto Sans" w:cs="Noto Sans"/>
        </w:rPr>
        <w:t>proceso de contratación</w:t>
      </w:r>
      <w:r w:rsidR="00CB1750" w:rsidRPr="00E80E7F">
        <w:rPr>
          <w:rFonts w:ascii="Noto Sans" w:hAnsi="Noto Sans" w:cs="Noto Sans"/>
        </w:rPr>
        <w:t xml:space="preserve">, entendiéndose como </w:t>
      </w:r>
      <w:r w:rsidR="00CB1750" w:rsidRPr="00E80E7F">
        <w:rPr>
          <w:rFonts w:ascii="Noto Sans" w:hAnsi="Noto Sans" w:cs="Noto Sans"/>
          <w:b/>
          <w:bCs/>
        </w:rPr>
        <w:t>organigrama</w:t>
      </w:r>
      <w:r w:rsidR="00CB1750" w:rsidRPr="00E80E7F">
        <w:rPr>
          <w:rFonts w:ascii="Noto Sans" w:hAnsi="Noto Sans" w:cs="Noto Sans"/>
        </w:rPr>
        <w:t xml:space="preserve"> una representación gráfica -esquema o dibujo- que muestre las relaciones entre el personal en mención, facilitando su visión conjunta y jerárquica. </w:t>
      </w:r>
    </w:p>
    <w:p w14:paraId="77A7B54F" w14:textId="77777777" w:rsidR="00CB1750" w:rsidRPr="00E80E7F" w:rsidRDefault="00CB1750" w:rsidP="006D73F3">
      <w:pPr>
        <w:tabs>
          <w:tab w:val="left" w:pos="2268"/>
          <w:tab w:val="left" w:pos="2552"/>
        </w:tabs>
        <w:ind w:left="2268" w:right="-91"/>
        <w:jc w:val="both"/>
        <w:rPr>
          <w:rFonts w:ascii="Noto Sans" w:hAnsi="Noto Sans" w:cs="Noto Sans"/>
        </w:rPr>
      </w:pPr>
    </w:p>
    <w:p w14:paraId="77E386D1" w14:textId="5F95509F" w:rsidR="00CB1750" w:rsidRPr="00E80E7F" w:rsidRDefault="00CB1750" w:rsidP="006D73F3">
      <w:pPr>
        <w:tabs>
          <w:tab w:val="left" w:pos="2268"/>
          <w:tab w:val="left" w:pos="2552"/>
          <w:tab w:val="right" w:pos="9072"/>
        </w:tabs>
        <w:ind w:left="2268" w:right="-91"/>
        <w:contextualSpacing/>
        <w:jc w:val="both"/>
        <w:rPr>
          <w:rFonts w:ascii="Noto Sans" w:hAnsi="Noto Sans" w:cs="Noto Sans"/>
          <w:bCs/>
        </w:rPr>
      </w:pPr>
      <w:r w:rsidRPr="00E80E7F">
        <w:rPr>
          <w:rFonts w:ascii="Noto Sans" w:hAnsi="Noto Sans" w:cs="Noto Sans"/>
        </w:rPr>
        <w:t xml:space="preserve">De igual manera, </w:t>
      </w:r>
      <w:r w:rsidR="00E36B26" w:rsidRPr="00E80E7F">
        <w:rPr>
          <w:rFonts w:ascii="Noto Sans" w:hAnsi="Noto Sans" w:cs="Noto Sans"/>
        </w:rPr>
        <w:t>el CONTRATISTA</w:t>
      </w:r>
      <w:r w:rsidRPr="00E80E7F">
        <w:rPr>
          <w:rFonts w:ascii="Noto Sans" w:hAnsi="Noto Sans" w:cs="Noto Sans"/>
        </w:rPr>
        <w:t xml:space="preserve"> deben tomar en cuenta que todo el </w:t>
      </w:r>
      <w:r w:rsidR="00E36B26" w:rsidRPr="00E80E7F">
        <w:rPr>
          <w:rFonts w:ascii="Noto Sans" w:hAnsi="Noto Sans" w:cs="Noto Sans"/>
        </w:rPr>
        <w:t>personal administrativo, de control, supervisión y apoyo</w:t>
      </w:r>
      <w:r w:rsidRPr="00E80E7F">
        <w:rPr>
          <w:rFonts w:ascii="Noto Sans" w:hAnsi="Noto Sans" w:cs="Noto Sans"/>
        </w:rPr>
        <w:t xml:space="preserve">, deberá estar señalado claramente en el </w:t>
      </w:r>
      <w:r w:rsidRPr="00E80E7F">
        <w:rPr>
          <w:rFonts w:ascii="Noto Sans" w:hAnsi="Noto Sans" w:cs="Noto Sans"/>
          <w:b/>
          <w:bCs/>
        </w:rPr>
        <w:t>organigrama</w:t>
      </w:r>
      <w:r w:rsidRPr="00E80E7F">
        <w:rPr>
          <w:rFonts w:ascii="Noto Sans" w:hAnsi="Noto Sans" w:cs="Noto Sans"/>
        </w:rPr>
        <w:t xml:space="preserve"> y </w:t>
      </w:r>
      <w:r w:rsidR="00936EEA" w:rsidRPr="00E80E7F">
        <w:rPr>
          <w:rFonts w:ascii="Noto Sans" w:hAnsi="Noto Sans" w:cs="Noto Sans"/>
        </w:rPr>
        <w:t xml:space="preserve">tendrá que </w:t>
      </w:r>
      <w:r w:rsidRPr="00E80E7F">
        <w:rPr>
          <w:rFonts w:ascii="Noto Sans" w:hAnsi="Noto Sans" w:cs="Noto Sans"/>
        </w:rPr>
        <w:t xml:space="preserve">guardar congruencia con los currículums presentados en el </w:t>
      </w:r>
      <w:r w:rsidR="001F5BBB" w:rsidRPr="00E80E7F">
        <w:rPr>
          <w:rFonts w:ascii="Noto Sans" w:hAnsi="Noto Sans" w:cs="Noto Sans"/>
          <w:b/>
          <w:bCs/>
        </w:rPr>
        <w:t>DOC. 02.1</w:t>
      </w:r>
      <w:r w:rsidRPr="00E80E7F">
        <w:rPr>
          <w:rFonts w:ascii="Noto Sans" w:hAnsi="Noto Sans" w:cs="Noto Sans"/>
        </w:rPr>
        <w:t xml:space="preserve"> y estar vinculado con</w:t>
      </w:r>
      <w:r w:rsidRPr="00E80E7F">
        <w:rPr>
          <w:rFonts w:ascii="Noto Sans" w:hAnsi="Noto Sans" w:cs="Noto Sans"/>
          <w:b/>
          <w:bCs/>
        </w:rPr>
        <w:t xml:space="preserve"> </w:t>
      </w:r>
      <w:r w:rsidRPr="00E80E7F">
        <w:rPr>
          <w:rFonts w:ascii="Noto Sans" w:hAnsi="Noto Sans" w:cs="Noto Sans"/>
        </w:rPr>
        <w:t xml:space="preserve">la </w:t>
      </w:r>
      <w:r w:rsidR="008129FD" w:rsidRPr="00E80E7F">
        <w:rPr>
          <w:rFonts w:ascii="Noto Sans" w:hAnsi="Noto Sans" w:cs="Noto Sans"/>
          <w:b/>
        </w:rPr>
        <w:t>Metodología de Trabajo</w:t>
      </w:r>
      <w:r w:rsidR="00277998" w:rsidRPr="00E80E7F">
        <w:rPr>
          <w:rFonts w:ascii="Noto Sans" w:hAnsi="Noto Sans" w:cs="Noto Sans"/>
          <w:b/>
        </w:rPr>
        <w:t xml:space="preserve"> </w:t>
      </w:r>
      <w:r w:rsidRPr="00E80E7F">
        <w:rPr>
          <w:rFonts w:ascii="Noto Sans" w:hAnsi="Noto Sans" w:cs="Noto Sans"/>
          <w:bCs/>
        </w:rPr>
        <w:t>presentad</w:t>
      </w:r>
      <w:r w:rsidR="008129FD" w:rsidRPr="00E80E7F">
        <w:rPr>
          <w:rFonts w:ascii="Noto Sans" w:hAnsi="Noto Sans" w:cs="Noto Sans"/>
          <w:bCs/>
        </w:rPr>
        <w:t>a</w:t>
      </w:r>
      <w:r w:rsidRPr="00E80E7F">
        <w:rPr>
          <w:rFonts w:ascii="Noto Sans" w:hAnsi="Noto Sans" w:cs="Noto Sans"/>
          <w:bCs/>
        </w:rPr>
        <w:t xml:space="preserve"> en el </w:t>
      </w:r>
      <w:r w:rsidRPr="00E80E7F">
        <w:rPr>
          <w:rFonts w:ascii="Noto Sans" w:hAnsi="Noto Sans" w:cs="Noto Sans"/>
          <w:b/>
        </w:rPr>
        <w:t>DOCUMENTO 0</w:t>
      </w:r>
      <w:r w:rsidR="003442AA" w:rsidRPr="00E80E7F">
        <w:rPr>
          <w:rFonts w:ascii="Noto Sans" w:hAnsi="Noto Sans" w:cs="Noto Sans"/>
          <w:b/>
        </w:rPr>
        <w:t>5</w:t>
      </w:r>
      <w:r w:rsidRPr="00E80E7F">
        <w:rPr>
          <w:rFonts w:ascii="Noto Sans" w:hAnsi="Noto Sans" w:cs="Noto Sans"/>
          <w:bCs/>
        </w:rPr>
        <w:t xml:space="preserve">. </w:t>
      </w:r>
    </w:p>
    <w:p w14:paraId="42A1A096" w14:textId="77777777" w:rsidR="00A709BF" w:rsidRPr="00E80E7F" w:rsidRDefault="00A709BF" w:rsidP="006D73F3">
      <w:pPr>
        <w:tabs>
          <w:tab w:val="left" w:pos="2268"/>
          <w:tab w:val="left" w:pos="2552"/>
          <w:tab w:val="right" w:pos="9072"/>
        </w:tabs>
        <w:ind w:left="2268" w:right="-91"/>
        <w:contextualSpacing/>
        <w:jc w:val="both"/>
        <w:rPr>
          <w:rFonts w:ascii="Noto Sans" w:hAnsi="Noto Sans" w:cs="Noto Sans"/>
          <w:bCs/>
        </w:rPr>
      </w:pPr>
    </w:p>
    <w:p w14:paraId="2051ED1F" w14:textId="1F2CEEEB" w:rsidR="00CB1750" w:rsidRPr="00E80E7F" w:rsidRDefault="00CB1750" w:rsidP="006D73F3">
      <w:pPr>
        <w:tabs>
          <w:tab w:val="left" w:pos="2268"/>
          <w:tab w:val="left" w:pos="2552"/>
          <w:tab w:val="right" w:pos="9072"/>
        </w:tabs>
        <w:ind w:left="2268" w:right="-91"/>
        <w:contextualSpacing/>
        <w:jc w:val="both"/>
        <w:rPr>
          <w:rFonts w:ascii="Noto Sans" w:hAnsi="Noto Sans" w:cs="Noto Sans"/>
          <w:bCs/>
        </w:rPr>
      </w:pPr>
      <w:r w:rsidRPr="00E80E7F">
        <w:rPr>
          <w:rFonts w:ascii="Noto Sans" w:hAnsi="Noto Sans" w:cs="Noto Sans"/>
          <w:bCs/>
        </w:rPr>
        <w:t xml:space="preserve">Lo anterior en el entendido de que </w:t>
      </w:r>
      <w:r w:rsidR="00E36B26" w:rsidRPr="00E80E7F">
        <w:rPr>
          <w:rFonts w:ascii="Noto Sans" w:hAnsi="Noto Sans" w:cs="Noto Sans"/>
          <w:bCs/>
        </w:rPr>
        <w:t>el CONTRATISTA</w:t>
      </w:r>
      <w:r w:rsidRPr="00E80E7F">
        <w:rPr>
          <w:rFonts w:ascii="Noto Sans" w:hAnsi="Noto Sans" w:cs="Noto Sans"/>
          <w:bCs/>
        </w:rPr>
        <w:t xml:space="preserve"> </w:t>
      </w:r>
      <w:r w:rsidR="000D1E9B" w:rsidRPr="00E80E7F">
        <w:rPr>
          <w:rFonts w:ascii="Noto Sans" w:hAnsi="Noto Sans" w:cs="Noto Sans"/>
          <w:bCs/>
        </w:rPr>
        <w:t>es</w:t>
      </w:r>
      <w:r w:rsidRPr="00E80E7F">
        <w:rPr>
          <w:rFonts w:ascii="Noto Sans" w:hAnsi="Noto Sans" w:cs="Noto Sans"/>
          <w:bCs/>
        </w:rPr>
        <w:t xml:space="preserve"> </w:t>
      </w:r>
      <w:r w:rsidR="000D1E9B" w:rsidRPr="00E80E7F">
        <w:rPr>
          <w:rFonts w:ascii="Noto Sans" w:hAnsi="Noto Sans" w:cs="Noto Sans"/>
          <w:bCs/>
        </w:rPr>
        <w:t>e</w:t>
      </w:r>
      <w:r w:rsidRPr="00E80E7F">
        <w:rPr>
          <w:rFonts w:ascii="Noto Sans" w:hAnsi="Noto Sans" w:cs="Noto Sans"/>
          <w:bCs/>
        </w:rPr>
        <w:t xml:space="preserve">l único responsable de señalar en su </w:t>
      </w:r>
      <w:r w:rsidRPr="00E80E7F">
        <w:rPr>
          <w:rFonts w:ascii="Noto Sans" w:hAnsi="Noto Sans" w:cs="Noto Sans"/>
          <w:b/>
        </w:rPr>
        <w:t>organigrama</w:t>
      </w:r>
      <w:r w:rsidRPr="00E80E7F">
        <w:rPr>
          <w:rFonts w:ascii="Noto Sans" w:hAnsi="Noto Sans" w:cs="Noto Sans"/>
          <w:bCs/>
        </w:rPr>
        <w:t xml:space="preserve"> a todo el </w:t>
      </w:r>
      <w:r w:rsidR="00E36B26" w:rsidRPr="00E80E7F">
        <w:rPr>
          <w:rFonts w:ascii="Noto Sans" w:hAnsi="Noto Sans" w:cs="Noto Sans"/>
          <w:bCs/>
        </w:rPr>
        <w:t>personal administrativo, de control, supervisión y apoyo</w:t>
      </w:r>
      <w:r w:rsidRPr="00E80E7F">
        <w:rPr>
          <w:rFonts w:ascii="Noto Sans" w:hAnsi="Noto Sans" w:cs="Noto Sans"/>
        </w:rPr>
        <w:t>,</w:t>
      </w:r>
      <w:r w:rsidRPr="00E80E7F">
        <w:rPr>
          <w:rFonts w:ascii="Noto Sans" w:hAnsi="Noto Sans" w:cs="Noto Sans"/>
          <w:bCs/>
        </w:rPr>
        <w:t xml:space="preserve"> suficiente y necesario </w:t>
      </w:r>
      <w:proofErr w:type="gramStart"/>
      <w:r w:rsidR="00E41692" w:rsidRPr="00E80E7F">
        <w:rPr>
          <w:rFonts w:ascii="Noto Sans" w:hAnsi="Noto Sans" w:cs="Noto Sans"/>
          <w:bCs/>
        </w:rPr>
        <w:t>de acuerdo a</w:t>
      </w:r>
      <w:proofErr w:type="gramEnd"/>
      <w:r w:rsidR="00E41692" w:rsidRPr="00E80E7F">
        <w:rPr>
          <w:rFonts w:ascii="Noto Sans" w:hAnsi="Noto Sans" w:cs="Noto Sans"/>
          <w:bCs/>
        </w:rPr>
        <w:t xml:space="preserve"> las características, complejidad y magnitud de los </w:t>
      </w:r>
      <w:r w:rsidR="00143A0E" w:rsidRPr="00E80E7F">
        <w:rPr>
          <w:rFonts w:ascii="Noto Sans" w:hAnsi="Noto Sans" w:cs="Noto Sans"/>
          <w:bCs/>
        </w:rPr>
        <w:t>SERVICIOS</w:t>
      </w:r>
      <w:r w:rsidR="00E41692" w:rsidRPr="00E80E7F">
        <w:rPr>
          <w:rFonts w:ascii="Noto Sans" w:hAnsi="Noto Sans" w:cs="Noto Sans"/>
          <w:bCs/>
        </w:rPr>
        <w:t xml:space="preserve"> a realizar para </w:t>
      </w:r>
      <w:r w:rsidRPr="00E80E7F">
        <w:rPr>
          <w:rFonts w:ascii="Noto Sans" w:hAnsi="Noto Sans" w:cs="Noto Sans"/>
          <w:bCs/>
        </w:rPr>
        <w:t xml:space="preserve">cumplir </w:t>
      </w:r>
      <w:r w:rsidR="00E41692" w:rsidRPr="00E80E7F">
        <w:rPr>
          <w:rFonts w:ascii="Noto Sans" w:hAnsi="Noto Sans" w:cs="Noto Sans"/>
          <w:bCs/>
        </w:rPr>
        <w:t xml:space="preserve">con </w:t>
      </w:r>
      <w:r w:rsidRPr="00E80E7F">
        <w:rPr>
          <w:rFonts w:ascii="Noto Sans" w:hAnsi="Noto Sans" w:cs="Noto Sans"/>
          <w:bCs/>
        </w:rPr>
        <w:t>el objeto del presente proceso de contratación</w:t>
      </w:r>
      <w:r w:rsidR="00E41692" w:rsidRPr="00E80E7F">
        <w:rPr>
          <w:rFonts w:ascii="Noto Sans" w:hAnsi="Noto Sans" w:cs="Noto Sans"/>
          <w:bCs/>
        </w:rPr>
        <w:t xml:space="preserve"> y de conformidad a los requerimientos </w:t>
      </w:r>
      <w:r w:rsidR="006F2C70" w:rsidRPr="00E80E7F">
        <w:rPr>
          <w:rFonts w:ascii="Noto Sans" w:hAnsi="Noto Sans" w:cs="Noto Sans"/>
          <w:bCs/>
        </w:rPr>
        <w:t xml:space="preserve">establecidos por </w:t>
      </w:r>
      <w:r w:rsidR="00E41692" w:rsidRPr="00E80E7F">
        <w:rPr>
          <w:rFonts w:ascii="Noto Sans" w:hAnsi="Noto Sans" w:cs="Noto Sans"/>
          <w:bCs/>
        </w:rPr>
        <w:t>la ASIPONA ALTAMIRA</w:t>
      </w:r>
    </w:p>
    <w:p w14:paraId="2AB74AAB" w14:textId="54B84927" w:rsidR="00CD146B" w:rsidRPr="00E80E7F" w:rsidRDefault="00CD146B" w:rsidP="006D73F3">
      <w:pPr>
        <w:tabs>
          <w:tab w:val="left" w:pos="2552"/>
          <w:tab w:val="right" w:pos="9072"/>
        </w:tabs>
        <w:ind w:left="1843" w:right="-91"/>
        <w:contextualSpacing/>
        <w:jc w:val="both"/>
        <w:rPr>
          <w:rFonts w:ascii="Noto Sans" w:hAnsi="Noto Sans" w:cs="Noto Sans"/>
          <w:bCs/>
        </w:rPr>
      </w:pPr>
    </w:p>
    <w:p w14:paraId="5C31C970" w14:textId="2C0ABD6C" w:rsidR="00455E08" w:rsidRPr="00E80E7F" w:rsidRDefault="00510D70" w:rsidP="00384DE2">
      <w:pPr>
        <w:pStyle w:val="Prrafodelista"/>
        <w:numPr>
          <w:ilvl w:val="0"/>
          <w:numId w:val="23"/>
        </w:numPr>
        <w:tabs>
          <w:tab w:val="left" w:pos="2268"/>
        </w:tabs>
        <w:ind w:left="2268" w:right="-91" w:hanging="283"/>
        <w:jc w:val="both"/>
        <w:rPr>
          <w:rFonts w:ascii="Noto Sans" w:hAnsi="Noto Sans" w:cs="Noto Sans"/>
          <w:b/>
          <w:bCs/>
        </w:rPr>
      </w:pPr>
      <w:bookmarkStart w:id="37" w:name="_Hlk93485937"/>
      <w:bookmarkStart w:id="38" w:name="_Hlk92877902"/>
      <w:bookmarkEnd w:id="36"/>
      <w:r w:rsidRPr="00E80E7F">
        <w:rPr>
          <w:rFonts w:ascii="Noto Sans" w:hAnsi="Noto Sans" w:cs="Noto Sans"/>
          <w:b/>
          <w:bCs/>
        </w:rPr>
        <w:t>CURRÍCULUMS DEL PERSONAL PROPUESTO</w:t>
      </w:r>
      <w:bookmarkEnd w:id="37"/>
      <w:r w:rsidRPr="00E80E7F">
        <w:rPr>
          <w:rFonts w:ascii="Noto Sans" w:hAnsi="Noto Sans" w:cs="Noto Sans"/>
          <w:b/>
          <w:bCs/>
        </w:rPr>
        <w:t>.</w:t>
      </w:r>
    </w:p>
    <w:bookmarkEnd w:id="38"/>
    <w:p w14:paraId="09CF9210" w14:textId="77777777" w:rsidR="009368B0" w:rsidRPr="00E80E7F" w:rsidRDefault="009368B0" w:rsidP="006D73F3">
      <w:pPr>
        <w:pStyle w:val="Prrafodelista"/>
        <w:tabs>
          <w:tab w:val="left" w:pos="2268"/>
        </w:tabs>
        <w:ind w:left="2268" w:right="-91"/>
        <w:jc w:val="both"/>
        <w:rPr>
          <w:rFonts w:ascii="Noto Sans" w:hAnsi="Noto Sans" w:cs="Noto Sans"/>
        </w:rPr>
      </w:pPr>
    </w:p>
    <w:p w14:paraId="0A286B3D" w14:textId="432FC1BC" w:rsidR="00A309DB" w:rsidRPr="00E80E7F" w:rsidRDefault="00DD52C0" w:rsidP="006D73F3">
      <w:pPr>
        <w:pStyle w:val="Prrafodelista"/>
        <w:tabs>
          <w:tab w:val="left" w:pos="2268"/>
        </w:tabs>
        <w:ind w:left="2268" w:right="-91"/>
        <w:jc w:val="both"/>
        <w:rPr>
          <w:rFonts w:ascii="Noto Sans" w:hAnsi="Noto Sans" w:cs="Noto Sans"/>
          <w:b/>
          <w:bCs/>
        </w:rPr>
      </w:pPr>
      <w:r w:rsidRPr="00E80E7F">
        <w:rPr>
          <w:rFonts w:ascii="Noto Sans" w:hAnsi="Noto Sans" w:cs="Noto Sans"/>
        </w:rPr>
        <w:t>De acuerdo con lo indicado en el artículo 254 fracción I apartado A del REGLAMENTO, e</w:t>
      </w:r>
      <w:r w:rsidR="001D06DE" w:rsidRPr="00E80E7F">
        <w:rPr>
          <w:rFonts w:ascii="Noto Sans" w:hAnsi="Noto Sans" w:cs="Noto Sans"/>
        </w:rPr>
        <w:t xml:space="preserve">l </w:t>
      </w:r>
      <w:r w:rsidR="00147628" w:rsidRPr="00E80E7F">
        <w:rPr>
          <w:rFonts w:ascii="Noto Sans" w:hAnsi="Noto Sans" w:cs="Noto Sans"/>
        </w:rPr>
        <w:t>CONTRATISTA</w:t>
      </w:r>
      <w:r w:rsidR="001D06DE" w:rsidRPr="00E80E7F">
        <w:rPr>
          <w:rFonts w:ascii="Noto Sans" w:hAnsi="Noto Sans" w:cs="Noto Sans"/>
        </w:rPr>
        <w:t xml:space="preserve"> deberá integrar una relación en la que identifique con nombre y cargo a cada una de las personas que se encargarán de la </w:t>
      </w:r>
      <w:r w:rsidR="004B2B17" w:rsidRPr="00E80E7F">
        <w:rPr>
          <w:rFonts w:ascii="Noto Sans" w:hAnsi="Noto Sans" w:cs="Noto Sans"/>
        </w:rPr>
        <w:t>administración, dirección, control, supervisión y apoyo</w:t>
      </w:r>
      <w:r w:rsidR="003170BE" w:rsidRPr="00E80E7F">
        <w:rPr>
          <w:rFonts w:ascii="Noto Sans" w:hAnsi="Noto Sans" w:cs="Noto Sans"/>
        </w:rPr>
        <w:t xml:space="preserve"> </w:t>
      </w:r>
      <w:r w:rsidR="00394020" w:rsidRPr="00E80E7F">
        <w:rPr>
          <w:rFonts w:ascii="Noto Sans" w:hAnsi="Noto Sans" w:cs="Noto Sans"/>
        </w:rPr>
        <w:t>para la</w:t>
      </w:r>
      <w:r w:rsidR="003170BE" w:rsidRPr="00E80E7F">
        <w:rPr>
          <w:rFonts w:ascii="Noto Sans" w:hAnsi="Noto Sans" w:cs="Noto Sans"/>
        </w:rPr>
        <w:t xml:space="preserve"> ejecución </w:t>
      </w:r>
      <w:r w:rsidR="001D06DE" w:rsidRPr="00E80E7F">
        <w:rPr>
          <w:rFonts w:ascii="Noto Sans" w:hAnsi="Noto Sans" w:cs="Noto Sans"/>
        </w:rPr>
        <w:t xml:space="preserve">del </w:t>
      </w:r>
      <w:r w:rsidR="00EE4AE6" w:rsidRPr="00E80E7F">
        <w:rPr>
          <w:rFonts w:ascii="Noto Sans" w:hAnsi="Noto Sans" w:cs="Noto Sans"/>
        </w:rPr>
        <w:t>SERVICIO</w:t>
      </w:r>
      <w:r w:rsidR="001D06DE" w:rsidRPr="00E80E7F">
        <w:rPr>
          <w:rFonts w:ascii="Noto Sans" w:hAnsi="Noto Sans" w:cs="Noto Sans"/>
        </w:rPr>
        <w:t>, anexando</w:t>
      </w:r>
      <w:r w:rsidR="008A2BA3" w:rsidRPr="00E80E7F">
        <w:rPr>
          <w:rFonts w:ascii="Noto Sans" w:hAnsi="Noto Sans" w:cs="Noto Sans"/>
        </w:rPr>
        <w:t xml:space="preserve"> obligatoriamente </w:t>
      </w:r>
      <w:r w:rsidR="001D06DE" w:rsidRPr="00E80E7F">
        <w:rPr>
          <w:rFonts w:ascii="Noto Sans" w:hAnsi="Noto Sans" w:cs="Noto Sans"/>
        </w:rPr>
        <w:t xml:space="preserve">los </w:t>
      </w:r>
      <w:r w:rsidR="00E52D05" w:rsidRPr="00E80E7F">
        <w:rPr>
          <w:rFonts w:ascii="Noto Sans" w:hAnsi="Noto Sans" w:cs="Noto Sans"/>
          <w:b/>
          <w:bCs/>
        </w:rPr>
        <w:t>C</w:t>
      </w:r>
      <w:r w:rsidR="001D06DE" w:rsidRPr="00E80E7F">
        <w:rPr>
          <w:rFonts w:ascii="Noto Sans" w:hAnsi="Noto Sans" w:cs="Noto Sans"/>
          <w:b/>
          <w:bCs/>
        </w:rPr>
        <w:t xml:space="preserve">urrículums </w:t>
      </w:r>
      <w:r w:rsidR="001D06DE" w:rsidRPr="00E80E7F">
        <w:rPr>
          <w:rFonts w:ascii="Noto Sans" w:hAnsi="Noto Sans" w:cs="Noto Sans"/>
        </w:rPr>
        <w:t>debidamente suscritos por las partes,</w:t>
      </w:r>
      <w:r w:rsidR="001D06DE" w:rsidRPr="00E80E7F">
        <w:rPr>
          <w:rFonts w:ascii="Noto Sans" w:hAnsi="Noto Sans" w:cs="Noto Sans"/>
          <w:b/>
          <w:bCs/>
        </w:rPr>
        <w:t xml:space="preserve"> </w:t>
      </w:r>
      <w:r w:rsidR="001D06DE" w:rsidRPr="00E80E7F">
        <w:rPr>
          <w:rFonts w:ascii="Noto Sans" w:hAnsi="Noto Sans" w:cs="Noto Sans"/>
        </w:rPr>
        <w:t>de tod</w:t>
      </w:r>
      <w:r w:rsidR="00456048" w:rsidRPr="00E80E7F">
        <w:rPr>
          <w:rFonts w:ascii="Noto Sans" w:hAnsi="Noto Sans" w:cs="Noto Sans"/>
        </w:rPr>
        <w:t>o</w:t>
      </w:r>
      <w:r w:rsidR="001D06DE" w:rsidRPr="00E80E7F">
        <w:rPr>
          <w:rFonts w:ascii="Noto Sans" w:hAnsi="Noto Sans" w:cs="Noto Sans"/>
        </w:rPr>
        <w:t xml:space="preserve"> </w:t>
      </w:r>
      <w:r w:rsidR="00456048" w:rsidRPr="00E80E7F">
        <w:rPr>
          <w:rFonts w:ascii="Noto Sans" w:hAnsi="Noto Sans" w:cs="Noto Sans"/>
        </w:rPr>
        <w:t>e</w:t>
      </w:r>
      <w:r w:rsidR="001D06DE" w:rsidRPr="00E80E7F">
        <w:rPr>
          <w:rFonts w:ascii="Noto Sans" w:hAnsi="Noto Sans" w:cs="Noto Sans"/>
        </w:rPr>
        <w:t xml:space="preserve">l </w:t>
      </w:r>
      <w:r w:rsidR="00456048" w:rsidRPr="00E80E7F">
        <w:rPr>
          <w:rFonts w:ascii="Noto Sans" w:hAnsi="Noto Sans" w:cs="Noto Sans"/>
        </w:rPr>
        <w:t>personal</w:t>
      </w:r>
      <w:r w:rsidR="00456048" w:rsidRPr="00E80E7F">
        <w:rPr>
          <w:rFonts w:ascii="Noto Sans" w:hAnsi="Noto Sans" w:cs="Noto Sans"/>
          <w:b/>
          <w:bCs/>
        </w:rPr>
        <w:t xml:space="preserve"> </w:t>
      </w:r>
      <w:r w:rsidR="001D06DE" w:rsidRPr="00E80E7F">
        <w:rPr>
          <w:rFonts w:ascii="Noto Sans" w:hAnsi="Noto Sans" w:cs="Noto Sans"/>
        </w:rPr>
        <w:t>indicad</w:t>
      </w:r>
      <w:r w:rsidR="00456048" w:rsidRPr="00E80E7F">
        <w:rPr>
          <w:rFonts w:ascii="Noto Sans" w:hAnsi="Noto Sans" w:cs="Noto Sans"/>
        </w:rPr>
        <w:t>o</w:t>
      </w:r>
      <w:r w:rsidR="001D06DE" w:rsidRPr="00E80E7F">
        <w:rPr>
          <w:rFonts w:ascii="Noto Sans" w:hAnsi="Noto Sans" w:cs="Noto Sans"/>
        </w:rPr>
        <w:t xml:space="preserve"> en el </w:t>
      </w:r>
      <w:r w:rsidR="001D06DE" w:rsidRPr="00E80E7F">
        <w:rPr>
          <w:rFonts w:ascii="Noto Sans" w:hAnsi="Noto Sans" w:cs="Noto Sans"/>
          <w:b/>
          <w:bCs/>
        </w:rPr>
        <w:t>organigrama</w:t>
      </w:r>
      <w:r w:rsidR="002020DB" w:rsidRPr="00E80E7F">
        <w:rPr>
          <w:rFonts w:ascii="Noto Sans" w:hAnsi="Noto Sans" w:cs="Noto Sans"/>
          <w:b/>
          <w:bCs/>
        </w:rPr>
        <w:t xml:space="preserve"> </w:t>
      </w:r>
      <w:r w:rsidR="002020DB" w:rsidRPr="00E80E7F">
        <w:rPr>
          <w:rFonts w:ascii="Noto Sans" w:hAnsi="Noto Sans" w:cs="Noto Sans"/>
        </w:rPr>
        <w:t xml:space="preserve">presentado en el </w:t>
      </w:r>
      <w:r w:rsidR="001F5BBB" w:rsidRPr="00E80E7F">
        <w:rPr>
          <w:rFonts w:ascii="Noto Sans" w:hAnsi="Noto Sans" w:cs="Noto Sans"/>
          <w:b/>
          <w:bCs/>
        </w:rPr>
        <w:t>DOC. 02.1</w:t>
      </w:r>
      <w:r w:rsidR="001D06DE" w:rsidRPr="00E80E7F">
        <w:rPr>
          <w:rFonts w:ascii="Noto Sans" w:hAnsi="Noto Sans" w:cs="Noto Sans"/>
        </w:rPr>
        <w:t xml:space="preserve">, identificando claramente las actividades de las que se encargarán durante la ejecución de los </w:t>
      </w:r>
      <w:r w:rsidR="00143A0E" w:rsidRPr="00E80E7F">
        <w:rPr>
          <w:rFonts w:ascii="Noto Sans" w:hAnsi="Noto Sans" w:cs="Noto Sans"/>
        </w:rPr>
        <w:t>SERVICIOS</w:t>
      </w:r>
      <w:r w:rsidR="001D06DE" w:rsidRPr="00E80E7F">
        <w:rPr>
          <w:rFonts w:ascii="Noto Sans" w:hAnsi="Noto Sans" w:cs="Noto Sans"/>
        </w:rPr>
        <w:t>.</w:t>
      </w:r>
      <w:r w:rsidR="001D06DE" w:rsidRPr="00E80E7F">
        <w:rPr>
          <w:rFonts w:ascii="Noto Sans" w:hAnsi="Noto Sans" w:cs="Noto Sans"/>
          <w:b/>
          <w:bCs/>
        </w:rPr>
        <w:t xml:space="preserve"> </w:t>
      </w:r>
    </w:p>
    <w:p w14:paraId="17158DBF" w14:textId="77777777" w:rsidR="008643AD" w:rsidRPr="00E80E7F" w:rsidRDefault="008643AD" w:rsidP="006D73F3">
      <w:pPr>
        <w:pStyle w:val="Prrafodelista"/>
        <w:tabs>
          <w:tab w:val="left" w:pos="2268"/>
        </w:tabs>
        <w:ind w:left="2268" w:right="-91"/>
        <w:jc w:val="both"/>
        <w:rPr>
          <w:rFonts w:ascii="Noto Sans" w:hAnsi="Noto Sans" w:cs="Noto Sans"/>
        </w:rPr>
      </w:pPr>
    </w:p>
    <w:p w14:paraId="5772AE2E" w14:textId="0768CA36" w:rsidR="008643AD" w:rsidRPr="00E80E7F" w:rsidRDefault="001D06DE" w:rsidP="006D73F3">
      <w:pPr>
        <w:pStyle w:val="Prrafodelista"/>
        <w:tabs>
          <w:tab w:val="left" w:pos="2268"/>
        </w:tabs>
        <w:ind w:left="2268" w:right="-91"/>
        <w:jc w:val="both"/>
        <w:rPr>
          <w:rFonts w:ascii="Noto Sans" w:hAnsi="Noto Sans" w:cs="Noto Sans"/>
        </w:rPr>
      </w:pPr>
      <w:r w:rsidRPr="00E80E7F">
        <w:rPr>
          <w:rFonts w:ascii="Noto Sans" w:hAnsi="Noto Sans" w:cs="Noto Sans"/>
        </w:rPr>
        <w:t xml:space="preserve">Además, </w:t>
      </w:r>
      <w:r w:rsidR="00E36B26" w:rsidRPr="00E80E7F">
        <w:rPr>
          <w:rFonts w:ascii="Noto Sans" w:hAnsi="Noto Sans" w:cs="Noto Sans"/>
        </w:rPr>
        <w:t>el CONTRATISTA</w:t>
      </w:r>
      <w:r w:rsidR="00455D51" w:rsidRPr="00E80E7F">
        <w:rPr>
          <w:rFonts w:ascii="Noto Sans" w:hAnsi="Noto Sans" w:cs="Noto Sans"/>
        </w:rPr>
        <w:t xml:space="preserve"> </w:t>
      </w:r>
      <w:r w:rsidR="00213671" w:rsidRPr="00E80E7F">
        <w:rPr>
          <w:rFonts w:ascii="Noto Sans" w:hAnsi="Noto Sans" w:cs="Noto Sans"/>
        </w:rPr>
        <w:t xml:space="preserve">de forma obligatoria </w:t>
      </w:r>
      <w:r w:rsidR="00455D51" w:rsidRPr="00E80E7F">
        <w:rPr>
          <w:rFonts w:ascii="Noto Sans" w:hAnsi="Noto Sans" w:cs="Noto Sans"/>
        </w:rPr>
        <w:t xml:space="preserve">para cada una de las personas propuestas de manera individual </w:t>
      </w:r>
      <w:r w:rsidRPr="00E80E7F">
        <w:rPr>
          <w:rFonts w:ascii="Noto Sans" w:hAnsi="Noto Sans" w:cs="Noto Sans"/>
        </w:rPr>
        <w:t>adjuntar</w:t>
      </w:r>
      <w:r w:rsidR="00B92D51" w:rsidRPr="00E80E7F">
        <w:rPr>
          <w:rFonts w:ascii="Noto Sans" w:hAnsi="Noto Sans" w:cs="Noto Sans"/>
        </w:rPr>
        <w:t>án</w:t>
      </w:r>
      <w:r w:rsidRPr="00E80E7F">
        <w:rPr>
          <w:rFonts w:ascii="Noto Sans" w:hAnsi="Noto Sans" w:cs="Noto Sans"/>
        </w:rPr>
        <w:t xml:space="preserve"> </w:t>
      </w:r>
      <w:r w:rsidR="00B92D51" w:rsidRPr="00E80E7F">
        <w:rPr>
          <w:rFonts w:ascii="Noto Sans" w:hAnsi="Noto Sans" w:cs="Noto Sans"/>
        </w:rPr>
        <w:t xml:space="preserve">en su proposición </w:t>
      </w:r>
      <w:r w:rsidR="00455D51" w:rsidRPr="00E80E7F">
        <w:rPr>
          <w:rFonts w:ascii="Noto Sans" w:hAnsi="Noto Sans" w:cs="Noto Sans"/>
        </w:rPr>
        <w:t>como documentación soport</w:t>
      </w:r>
      <w:r w:rsidR="000A5394" w:rsidRPr="00E80E7F">
        <w:rPr>
          <w:rFonts w:ascii="Noto Sans" w:hAnsi="Noto Sans" w:cs="Noto Sans"/>
        </w:rPr>
        <w:t>e</w:t>
      </w:r>
      <w:r w:rsidR="00455D51" w:rsidRPr="00E80E7F">
        <w:rPr>
          <w:rFonts w:ascii="Noto Sans" w:hAnsi="Noto Sans" w:cs="Noto Sans"/>
        </w:rPr>
        <w:t xml:space="preserve"> </w:t>
      </w:r>
      <w:r w:rsidRPr="00E80E7F">
        <w:rPr>
          <w:rFonts w:ascii="Noto Sans" w:hAnsi="Noto Sans" w:cs="Noto Sans"/>
        </w:rPr>
        <w:t xml:space="preserve">las copias de </w:t>
      </w:r>
      <w:r w:rsidR="00455D51" w:rsidRPr="00E80E7F">
        <w:rPr>
          <w:rFonts w:ascii="Noto Sans" w:hAnsi="Noto Sans" w:cs="Noto Sans"/>
        </w:rPr>
        <w:t>las</w:t>
      </w:r>
      <w:r w:rsidRPr="00E80E7F">
        <w:rPr>
          <w:rFonts w:ascii="Noto Sans" w:hAnsi="Noto Sans" w:cs="Noto Sans"/>
        </w:rPr>
        <w:t xml:space="preserve"> cédulas profesionales, títulos, constancias de habilidades laborales y/o constancias de cursos de capacitación o certificación y demás </w:t>
      </w:r>
      <w:r w:rsidR="00A73891" w:rsidRPr="00E80E7F">
        <w:rPr>
          <w:rFonts w:ascii="Noto Sans" w:hAnsi="Noto Sans" w:cs="Noto Sans"/>
        </w:rPr>
        <w:t>documentos que</w:t>
      </w:r>
      <w:r w:rsidRPr="00E80E7F">
        <w:rPr>
          <w:rFonts w:ascii="Noto Sans" w:hAnsi="Noto Sans" w:cs="Noto Sans"/>
        </w:rPr>
        <w:t xml:space="preserve"> permita</w:t>
      </w:r>
      <w:r w:rsidR="00A73891" w:rsidRPr="00E80E7F">
        <w:rPr>
          <w:rFonts w:ascii="Noto Sans" w:hAnsi="Noto Sans" w:cs="Noto Sans"/>
        </w:rPr>
        <w:t>n</w:t>
      </w:r>
      <w:r w:rsidRPr="00E80E7F">
        <w:rPr>
          <w:rFonts w:ascii="Noto Sans" w:hAnsi="Noto Sans" w:cs="Noto Sans"/>
        </w:rPr>
        <w:t xml:space="preserve"> acreditar y comprobar</w:t>
      </w:r>
      <w:r w:rsidR="00455D51" w:rsidRPr="00E80E7F">
        <w:rPr>
          <w:rFonts w:ascii="Noto Sans" w:hAnsi="Noto Sans" w:cs="Noto Sans"/>
        </w:rPr>
        <w:t xml:space="preserve"> de manera fehaciente</w:t>
      </w:r>
      <w:r w:rsidR="008643AD" w:rsidRPr="00E80E7F">
        <w:rPr>
          <w:rFonts w:ascii="Noto Sans" w:hAnsi="Noto Sans" w:cs="Noto Sans"/>
        </w:rPr>
        <w:t xml:space="preserve"> su experiencia, competencia y/o habilidades y dominio de herramientas.</w:t>
      </w:r>
    </w:p>
    <w:p w14:paraId="5DBBD0C1" w14:textId="77777777" w:rsidR="008643AD" w:rsidRPr="00E80E7F" w:rsidRDefault="008643AD" w:rsidP="006D73F3">
      <w:pPr>
        <w:pStyle w:val="Prrafodelista"/>
        <w:tabs>
          <w:tab w:val="left" w:pos="2268"/>
        </w:tabs>
        <w:ind w:left="2268" w:right="-91"/>
        <w:jc w:val="both"/>
        <w:rPr>
          <w:rFonts w:ascii="Noto Sans" w:hAnsi="Noto Sans" w:cs="Noto Sans"/>
        </w:rPr>
      </w:pPr>
    </w:p>
    <w:p w14:paraId="51FE5DB8" w14:textId="6A9095C1" w:rsidR="001D06DE" w:rsidRPr="00E80E7F" w:rsidRDefault="00E36B26" w:rsidP="006D73F3">
      <w:pPr>
        <w:pStyle w:val="Prrafodelista"/>
        <w:tabs>
          <w:tab w:val="left" w:pos="2268"/>
        </w:tabs>
        <w:ind w:left="2268" w:right="-91"/>
        <w:jc w:val="both"/>
        <w:rPr>
          <w:rFonts w:ascii="Noto Sans" w:hAnsi="Noto Sans" w:cs="Noto Sans"/>
          <w:b/>
          <w:bCs/>
        </w:rPr>
      </w:pPr>
      <w:r w:rsidRPr="00E80E7F">
        <w:rPr>
          <w:rFonts w:ascii="Noto Sans" w:hAnsi="Noto Sans" w:cs="Noto Sans"/>
        </w:rPr>
        <w:t>El CONTRATISTA</w:t>
      </w:r>
      <w:r w:rsidR="00D93786" w:rsidRPr="00E80E7F">
        <w:rPr>
          <w:rFonts w:ascii="Noto Sans" w:hAnsi="Noto Sans" w:cs="Noto Sans"/>
        </w:rPr>
        <w:t xml:space="preserve"> deberán </w:t>
      </w:r>
      <w:r w:rsidR="008643AD" w:rsidRPr="00E80E7F">
        <w:rPr>
          <w:rFonts w:ascii="Noto Sans" w:hAnsi="Noto Sans" w:cs="Noto Sans"/>
        </w:rPr>
        <w:t xml:space="preserve">entender </w:t>
      </w:r>
      <w:r w:rsidR="00D93786" w:rsidRPr="00E80E7F">
        <w:rPr>
          <w:rFonts w:ascii="Noto Sans" w:hAnsi="Noto Sans" w:cs="Noto Sans"/>
        </w:rPr>
        <w:t xml:space="preserve">por </w:t>
      </w:r>
      <w:r w:rsidR="008643AD" w:rsidRPr="00E80E7F">
        <w:rPr>
          <w:rFonts w:ascii="Noto Sans" w:hAnsi="Noto Sans" w:cs="Noto Sans"/>
        </w:rPr>
        <w:t xml:space="preserve">experiencia, competencia y/o habilidades y dominio de herramientas </w:t>
      </w:r>
      <w:r w:rsidR="001D06DE" w:rsidRPr="00E80E7F">
        <w:rPr>
          <w:rFonts w:ascii="Noto Sans" w:hAnsi="Noto Sans" w:cs="Noto Sans"/>
        </w:rPr>
        <w:t>lo siguiente:</w:t>
      </w:r>
    </w:p>
    <w:p w14:paraId="444884DD" w14:textId="77777777" w:rsidR="00423967" w:rsidRPr="00E80E7F" w:rsidRDefault="00423967" w:rsidP="006D73F3">
      <w:pPr>
        <w:pStyle w:val="Prrafodelista"/>
        <w:tabs>
          <w:tab w:val="left" w:pos="1843"/>
        </w:tabs>
        <w:ind w:left="1843" w:right="-91"/>
        <w:jc w:val="both"/>
        <w:rPr>
          <w:rFonts w:ascii="Noto Sans" w:hAnsi="Noto Sans" w:cs="Noto Sans"/>
          <w:b/>
          <w:bCs/>
        </w:rPr>
      </w:pPr>
    </w:p>
    <w:p w14:paraId="394B44DF" w14:textId="7E8D95DE" w:rsidR="001D06DE" w:rsidRPr="00E80E7F" w:rsidRDefault="001D06DE" w:rsidP="00384DE2">
      <w:pPr>
        <w:pStyle w:val="Prrafodelista"/>
        <w:numPr>
          <w:ilvl w:val="0"/>
          <w:numId w:val="43"/>
        </w:numPr>
        <w:tabs>
          <w:tab w:val="left" w:pos="2552"/>
        </w:tabs>
        <w:ind w:left="2552" w:right="-91" w:hanging="284"/>
        <w:jc w:val="both"/>
        <w:rPr>
          <w:rFonts w:ascii="Noto Sans" w:hAnsi="Noto Sans" w:cs="Noto Sans"/>
        </w:rPr>
      </w:pPr>
      <w:r w:rsidRPr="00E80E7F">
        <w:rPr>
          <w:rFonts w:ascii="Noto Sans" w:hAnsi="Noto Sans" w:cs="Noto Sans"/>
          <w:b/>
          <w:bCs/>
        </w:rPr>
        <w:t>Experiencia</w:t>
      </w:r>
      <w:r w:rsidRPr="00E80E7F">
        <w:rPr>
          <w:rFonts w:ascii="Noto Sans" w:hAnsi="Noto Sans" w:cs="Noto Sans"/>
        </w:rPr>
        <w:t xml:space="preserve"> en la ejecución de </w:t>
      </w:r>
      <w:r w:rsidR="00EE4AE6" w:rsidRPr="00E80E7F">
        <w:rPr>
          <w:rFonts w:ascii="Noto Sans" w:hAnsi="Noto Sans" w:cs="Noto Sans"/>
          <w:b/>
          <w:bCs/>
        </w:rPr>
        <w:t>SERVICIOS</w:t>
      </w:r>
      <w:r w:rsidRPr="00E80E7F">
        <w:rPr>
          <w:rFonts w:ascii="Noto Sans" w:hAnsi="Noto Sans" w:cs="Noto Sans"/>
          <w:b/>
          <w:bCs/>
        </w:rPr>
        <w:t xml:space="preserve"> </w:t>
      </w:r>
      <w:r w:rsidRPr="00E80E7F">
        <w:rPr>
          <w:rFonts w:ascii="Noto Sans" w:hAnsi="Noto Sans" w:cs="Noto Sans"/>
        </w:rPr>
        <w:t xml:space="preserve">de características técnicas, magnitud y complejidad similares al </w:t>
      </w:r>
      <w:r w:rsidR="00EE4AE6" w:rsidRPr="00E80E7F">
        <w:rPr>
          <w:rFonts w:ascii="Noto Sans" w:hAnsi="Noto Sans" w:cs="Noto Sans"/>
          <w:b/>
          <w:bCs/>
        </w:rPr>
        <w:t>SERVICIO</w:t>
      </w:r>
      <w:r w:rsidRPr="00E80E7F">
        <w:rPr>
          <w:rFonts w:ascii="Noto Sans" w:hAnsi="Noto Sans" w:cs="Noto Sans"/>
        </w:rPr>
        <w:t xml:space="preserve"> objeto del presente </w:t>
      </w:r>
      <w:r w:rsidR="0016348E" w:rsidRPr="00E80E7F">
        <w:rPr>
          <w:rFonts w:ascii="Noto Sans" w:hAnsi="Noto Sans" w:cs="Noto Sans"/>
        </w:rPr>
        <w:t>proceso de contratación</w:t>
      </w:r>
      <w:r w:rsidRPr="00E80E7F">
        <w:rPr>
          <w:rFonts w:ascii="Noto Sans" w:hAnsi="Noto Sans" w:cs="Noto Sans"/>
        </w:rPr>
        <w:t xml:space="preserve">. </w:t>
      </w:r>
    </w:p>
    <w:p w14:paraId="179E03DE" w14:textId="594AE890" w:rsidR="001D06DE" w:rsidRPr="00E80E7F" w:rsidRDefault="001D06DE" w:rsidP="00384DE2">
      <w:pPr>
        <w:pStyle w:val="Prrafodelista"/>
        <w:numPr>
          <w:ilvl w:val="0"/>
          <w:numId w:val="43"/>
        </w:numPr>
        <w:tabs>
          <w:tab w:val="left" w:pos="2552"/>
        </w:tabs>
        <w:ind w:left="2552" w:right="-91" w:hanging="284"/>
        <w:jc w:val="both"/>
        <w:rPr>
          <w:rFonts w:ascii="Noto Sans" w:hAnsi="Noto Sans" w:cs="Noto Sans"/>
        </w:rPr>
      </w:pPr>
      <w:r w:rsidRPr="00E80E7F">
        <w:rPr>
          <w:rFonts w:ascii="Noto Sans" w:hAnsi="Noto Sans" w:cs="Noto Sans"/>
          <w:b/>
          <w:bCs/>
        </w:rPr>
        <w:t xml:space="preserve">Competencia </w:t>
      </w:r>
      <w:r w:rsidR="008643AD" w:rsidRPr="00E80E7F">
        <w:rPr>
          <w:rFonts w:ascii="Noto Sans" w:hAnsi="Noto Sans" w:cs="Noto Sans"/>
          <w:b/>
          <w:bCs/>
        </w:rPr>
        <w:t>y/</w:t>
      </w:r>
      <w:r w:rsidRPr="00E80E7F">
        <w:rPr>
          <w:rFonts w:ascii="Noto Sans" w:hAnsi="Noto Sans" w:cs="Noto Sans"/>
          <w:b/>
          <w:bCs/>
        </w:rPr>
        <w:t>o habilidades</w:t>
      </w:r>
      <w:r w:rsidRPr="00E80E7F">
        <w:rPr>
          <w:rFonts w:ascii="Noto Sans" w:hAnsi="Noto Sans" w:cs="Noto Sans"/>
        </w:rPr>
        <w:t xml:space="preserve"> en el trabajo </w:t>
      </w:r>
      <w:r w:rsidR="00863938" w:rsidRPr="00E80E7F">
        <w:rPr>
          <w:rFonts w:ascii="Noto Sans" w:hAnsi="Noto Sans" w:cs="Noto Sans"/>
        </w:rPr>
        <w:t>de acuerdo con</w:t>
      </w:r>
      <w:r w:rsidRPr="00E80E7F">
        <w:rPr>
          <w:rFonts w:ascii="Noto Sans" w:hAnsi="Noto Sans" w:cs="Noto Sans"/>
        </w:rPr>
        <w:t xml:space="preserve"> sus conocimientos académicos o profesionales. </w:t>
      </w:r>
    </w:p>
    <w:p w14:paraId="240721DC" w14:textId="7CB8FF38" w:rsidR="001D06DE" w:rsidRPr="00E80E7F" w:rsidRDefault="001D06DE" w:rsidP="00384DE2">
      <w:pPr>
        <w:pStyle w:val="Prrafodelista"/>
        <w:numPr>
          <w:ilvl w:val="0"/>
          <w:numId w:val="43"/>
        </w:numPr>
        <w:tabs>
          <w:tab w:val="left" w:pos="2552"/>
        </w:tabs>
        <w:ind w:left="2552" w:right="-91" w:hanging="284"/>
        <w:jc w:val="both"/>
        <w:rPr>
          <w:rFonts w:ascii="Noto Sans" w:hAnsi="Noto Sans" w:cs="Noto Sans"/>
        </w:rPr>
      </w:pPr>
      <w:r w:rsidRPr="00E80E7F">
        <w:rPr>
          <w:rFonts w:ascii="Noto Sans" w:hAnsi="Noto Sans" w:cs="Noto Sans"/>
          <w:b/>
          <w:bCs/>
        </w:rPr>
        <w:lastRenderedPageBreak/>
        <w:t>Dominio de herramientas</w:t>
      </w:r>
      <w:r w:rsidRPr="00E80E7F">
        <w:rPr>
          <w:rFonts w:ascii="Noto Sans" w:hAnsi="Noto Sans" w:cs="Noto Sans"/>
        </w:rPr>
        <w:t xml:space="preserve"> relacionadas con </w:t>
      </w:r>
      <w:r w:rsidR="00EE4AE6" w:rsidRPr="00E80E7F">
        <w:rPr>
          <w:rFonts w:ascii="Noto Sans" w:hAnsi="Noto Sans" w:cs="Noto Sans"/>
        </w:rPr>
        <w:t>e</w:t>
      </w:r>
      <w:r w:rsidRPr="00E80E7F">
        <w:rPr>
          <w:rFonts w:ascii="Noto Sans" w:hAnsi="Noto Sans" w:cs="Noto Sans"/>
        </w:rPr>
        <w:t xml:space="preserve">l </w:t>
      </w:r>
      <w:r w:rsidR="00EE4AE6" w:rsidRPr="00E80E7F">
        <w:rPr>
          <w:rFonts w:ascii="Noto Sans" w:hAnsi="Noto Sans" w:cs="Noto Sans"/>
          <w:b/>
          <w:bCs/>
        </w:rPr>
        <w:t>SERVICIO</w:t>
      </w:r>
      <w:r w:rsidRPr="00E80E7F">
        <w:rPr>
          <w:rFonts w:ascii="Noto Sans" w:hAnsi="Noto Sans" w:cs="Noto Sans"/>
        </w:rPr>
        <w:t xml:space="preserve"> a ejecutar, como puede ser el idioma, programas informáticos o participación en la resolución o tratamiento de problemáticas similares al </w:t>
      </w:r>
      <w:r w:rsidR="00EE4AE6" w:rsidRPr="00E80E7F">
        <w:rPr>
          <w:rFonts w:ascii="Noto Sans" w:hAnsi="Noto Sans" w:cs="Noto Sans"/>
          <w:b/>
          <w:bCs/>
        </w:rPr>
        <w:t>SERVICIO</w:t>
      </w:r>
      <w:r w:rsidRPr="00E80E7F">
        <w:rPr>
          <w:rFonts w:ascii="Noto Sans" w:hAnsi="Noto Sans" w:cs="Noto Sans"/>
        </w:rPr>
        <w:t xml:space="preserve"> que se está </w:t>
      </w:r>
      <w:r w:rsidR="00EE4AE6" w:rsidRPr="00E80E7F">
        <w:rPr>
          <w:rFonts w:ascii="Noto Sans" w:hAnsi="Noto Sans" w:cs="Noto Sans"/>
        </w:rPr>
        <w:t>contratando</w:t>
      </w:r>
      <w:r w:rsidRPr="00E80E7F">
        <w:rPr>
          <w:rFonts w:ascii="Noto Sans" w:hAnsi="Noto Sans" w:cs="Noto Sans"/>
        </w:rPr>
        <w:t>.</w:t>
      </w:r>
    </w:p>
    <w:p w14:paraId="4128A09F" w14:textId="77777777" w:rsidR="00F9589C" w:rsidRPr="00E80E7F" w:rsidRDefault="00F9589C" w:rsidP="006D73F3">
      <w:pPr>
        <w:pStyle w:val="Prrafodelista"/>
        <w:tabs>
          <w:tab w:val="left" w:pos="2552"/>
        </w:tabs>
        <w:ind w:left="2552" w:right="-91"/>
        <w:jc w:val="both"/>
        <w:rPr>
          <w:rFonts w:ascii="Noto Sans" w:hAnsi="Noto Sans" w:cs="Noto Sans"/>
        </w:rPr>
      </w:pPr>
    </w:p>
    <w:p w14:paraId="290B2C9B" w14:textId="3E88169C" w:rsidR="00F90845" w:rsidRPr="00E80E7F" w:rsidRDefault="00184277" w:rsidP="006D73F3">
      <w:pPr>
        <w:tabs>
          <w:tab w:val="left" w:pos="0"/>
          <w:tab w:val="left" w:pos="2268"/>
        </w:tabs>
        <w:ind w:left="2268" w:right="-91"/>
        <w:jc w:val="both"/>
        <w:rPr>
          <w:rFonts w:ascii="Noto Sans" w:hAnsi="Noto Sans" w:cs="Noto Sans"/>
        </w:rPr>
      </w:pPr>
      <w:r w:rsidRPr="00E80E7F">
        <w:rPr>
          <w:rFonts w:ascii="Noto Sans" w:hAnsi="Noto Sans" w:cs="Noto Sans"/>
        </w:rPr>
        <w:t>C</w:t>
      </w:r>
      <w:r w:rsidR="00F90845" w:rsidRPr="00E80E7F">
        <w:rPr>
          <w:rFonts w:ascii="Noto Sans" w:hAnsi="Noto Sans" w:cs="Noto Sans"/>
        </w:rPr>
        <w:t xml:space="preserve">on el propósito de evitar confusiones al respecto de la vigencia de la documentación soporte </w:t>
      </w:r>
      <w:r w:rsidR="00350954" w:rsidRPr="00E80E7F">
        <w:rPr>
          <w:rFonts w:ascii="Noto Sans" w:hAnsi="Noto Sans" w:cs="Noto Sans"/>
        </w:rPr>
        <w:t xml:space="preserve">antes señalada, </w:t>
      </w:r>
      <w:r w:rsidR="00F90845" w:rsidRPr="00E80E7F">
        <w:rPr>
          <w:rFonts w:ascii="Noto Sans" w:hAnsi="Noto Sans" w:cs="Noto Sans"/>
        </w:rPr>
        <w:t xml:space="preserve">se hacen las siguientes aclaraciones que son extensivas para todo el personal que </w:t>
      </w:r>
      <w:r w:rsidR="00E36B26" w:rsidRPr="00E80E7F">
        <w:rPr>
          <w:rFonts w:ascii="Noto Sans" w:hAnsi="Noto Sans" w:cs="Noto Sans"/>
        </w:rPr>
        <w:t>el CONTRATISTA</w:t>
      </w:r>
      <w:r w:rsidR="00F90845" w:rsidRPr="00E80E7F">
        <w:rPr>
          <w:rFonts w:ascii="Noto Sans" w:hAnsi="Noto Sans" w:cs="Noto Sans"/>
        </w:rPr>
        <w:t xml:space="preserve"> proponga como responsables de la </w:t>
      </w:r>
      <w:r w:rsidR="004B2B17" w:rsidRPr="00E80E7F">
        <w:rPr>
          <w:rFonts w:ascii="Noto Sans" w:hAnsi="Noto Sans" w:cs="Noto Sans"/>
        </w:rPr>
        <w:t>administración, dirección, control, supervisión y apoyo</w:t>
      </w:r>
      <w:r w:rsidR="00F90845" w:rsidRPr="00E80E7F">
        <w:rPr>
          <w:rFonts w:ascii="Noto Sans" w:hAnsi="Noto Sans" w:cs="Noto Sans"/>
        </w:rPr>
        <w:t xml:space="preserve"> </w:t>
      </w:r>
      <w:r w:rsidR="00FF0E81" w:rsidRPr="00E80E7F">
        <w:rPr>
          <w:rFonts w:ascii="Noto Sans" w:hAnsi="Noto Sans" w:cs="Noto Sans"/>
        </w:rPr>
        <w:t>en la</w:t>
      </w:r>
      <w:r w:rsidR="00F90845" w:rsidRPr="00E80E7F">
        <w:rPr>
          <w:rFonts w:ascii="Noto Sans" w:hAnsi="Noto Sans" w:cs="Noto Sans"/>
        </w:rPr>
        <w:t xml:space="preserve"> ejecución de los </w:t>
      </w:r>
      <w:r w:rsidR="00143A0E" w:rsidRPr="00E80E7F">
        <w:rPr>
          <w:rFonts w:ascii="Noto Sans" w:hAnsi="Noto Sans" w:cs="Noto Sans"/>
          <w:b/>
          <w:bCs/>
        </w:rPr>
        <w:t>SERVICIOS</w:t>
      </w:r>
      <w:r w:rsidR="00F90845" w:rsidRPr="00E80E7F">
        <w:rPr>
          <w:rFonts w:ascii="Noto Sans" w:hAnsi="Noto Sans" w:cs="Noto Sans"/>
        </w:rPr>
        <w:t xml:space="preserve"> objeto del presente</w:t>
      </w:r>
      <w:r w:rsidR="0016348E" w:rsidRPr="00E80E7F">
        <w:rPr>
          <w:rFonts w:ascii="Noto Sans" w:hAnsi="Noto Sans" w:cs="Noto Sans"/>
        </w:rPr>
        <w:t xml:space="preserve"> proceso de contrataci</w:t>
      </w:r>
      <w:r w:rsidR="00F90845" w:rsidRPr="00E80E7F">
        <w:rPr>
          <w:rFonts w:ascii="Noto Sans" w:hAnsi="Noto Sans" w:cs="Noto Sans"/>
        </w:rPr>
        <w:t>ón</w:t>
      </w:r>
      <w:r w:rsidR="00F171BD" w:rsidRPr="00E80E7F">
        <w:rPr>
          <w:rFonts w:ascii="Noto Sans" w:hAnsi="Noto Sans" w:cs="Noto Sans"/>
        </w:rPr>
        <w:t xml:space="preserve">, incluyendo al </w:t>
      </w:r>
      <w:r w:rsidR="00D21250" w:rsidRPr="00E80E7F">
        <w:rPr>
          <w:rFonts w:ascii="Noto Sans" w:hAnsi="Noto Sans" w:cs="Noto Sans"/>
          <w:b/>
          <w:bCs/>
        </w:rPr>
        <w:t>SUPERINTENDENTE DE SERVICIO</w:t>
      </w:r>
      <w:r w:rsidR="00F90845" w:rsidRPr="00E80E7F">
        <w:rPr>
          <w:rFonts w:ascii="Noto Sans" w:hAnsi="Noto Sans" w:cs="Noto Sans"/>
        </w:rPr>
        <w:t>:</w:t>
      </w:r>
    </w:p>
    <w:p w14:paraId="2CBAF566" w14:textId="77777777" w:rsidR="00F90845" w:rsidRPr="00E80E7F" w:rsidRDefault="00F90845" w:rsidP="006D73F3">
      <w:pPr>
        <w:tabs>
          <w:tab w:val="left" w:pos="0"/>
          <w:tab w:val="left" w:pos="1843"/>
        </w:tabs>
        <w:ind w:left="1843" w:right="-91"/>
        <w:jc w:val="both"/>
        <w:rPr>
          <w:rFonts w:ascii="Noto Sans" w:hAnsi="Noto Sans" w:cs="Noto Sans"/>
        </w:rPr>
      </w:pPr>
    </w:p>
    <w:p w14:paraId="1B6521A6" w14:textId="70C8AD7E" w:rsidR="00F90845" w:rsidRPr="00E80E7F" w:rsidRDefault="00F90845" w:rsidP="00384DE2">
      <w:pPr>
        <w:pStyle w:val="Prrafodelista"/>
        <w:numPr>
          <w:ilvl w:val="0"/>
          <w:numId w:val="24"/>
        </w:numPr>
        <w:tabs>
          <w:tab w:val="left" w:pos="2552"/>
        </w:tabs>
        <w:ind w:left="2552" w:right="-91" w:hanging="284"/>
        <w:jc w:val="both"/>
        <w:rPr>
          <w:rFonts w:ascii="Noto Sans" w:hAnsi="Noto Sans" w:cs="Noto Sans"/>
        </w:rPr>
      </w:pPr>
      <w:r w:rsidRPr="00E80E7F">
        <w:rPr>
          <w:rFonts w:ascii="Noto Sans" w:hAnsi="Noto Sans" w:cs="Noto Sans"/>
        </w:rPr>
        <w:t>Para el caso de Títulos Profesionales</w:t>
      </w:r>
      <w:r w:rsidR="00350954" w:rsidRPr="00E80E7F">
        <w:rPr>
          <w:rFonts w:ascii="Noto Sans" w:hAnsi="Noto Sans" w:cs="Noto Sans"/>
        </w:rPr>
        <w:t xml:space="preserve"> y</w:t>
      </w:r>
      <w:r w:rsidRPr="00E80E7F">
        <w:rPr>
          <w:rFonts w:ascii="Noto Sans" w:hAnsi="Noto Sans" w:cs="Noto Sans"/>
        </w:rPr>
        <w:t xml:space="preserve"> Cédulas Profesionales ya sea</w:t>
      </w:r>
      <w:r w:rsidR="00350954" w:rsidRPr="00E80E7F">
        <w:rPr>
          <w:rFonts w:ascii="Noto Sans" w:hAnsi="Noto Sans" w:cs="Noto Sans"/>
        </w:rPr>
        <w:t>n</w:t>
      </w:r>
      <w:r w:rsidRPr="00E80E7F">
        <w:rPr>
          <w:rFonts w:ascii="Noto Sans" w:hAnsi="Noto Sans" w:cs="Noto Sans"/>
        </w:rPr>
        <w:t xml:space="preserve"> de Licenciaturas o Postgrados </w:t>
      </w:r>
      <w:r w:rsidRPr="00E80E7F">
        <w:rPr>
          <w:rFonts w:ascii="Noto Sans" w:hAnsi="Noto Sans" w:cs="Noto Sans"/>
          <w:b/>
          <w:bCs/>
          <w:u w:val="single"/>
        </w:rPr>
        <w:t>no existe una restricción</w:t>
      </w:r>
      <w:r w:rsidRPr="00E80E7F">
        <w:rPr>
          <w:rFonts w:ascii="Noto Sans" w:hAnsi="Noto Sans" w:cs="Noto Sans"/>
        </w:rPr>
        <w:t xml:space="preserve"> </w:t>
      </w:r>
      <w:r w:rsidR="00350954" w:rsidRPr="00E80E7F">
        <w:rPr>
          <w:rFonts w:ascii="Noto Sans" w:hAnsi="Noto Sans" w:cs="Noto Sans"/>
        </w:rPr>
        <w:t>en la fecha de su emisión</w:t>
      </w:r>
      <w:r w:rsidRPr="00E80E7F">
        <w:rPr>
          <w:rFonts w:ascii="Noto Sans" w:hAnsi="Noto Sans" w:cs="Noto Sans"/>
        </w:rPr>
        <w:t xml:space="preserve">. </w:t>
      </w:r>
    </w:p>
    <w:p w14:paraId="585863F4" w14:textId="223FEAD6" w:rsidR="00F90845" w:rsidRPr="00E80E7F" w:rsidRDefault="00350954" w:rsidP="00384DE2">
      <w:pPr>
        <w:pStyle w:val="Prrafodelista"/>
        <w:numPr>
          <w:ilvl w:val="0"/>
          <w:numId w:val="24"/>
        </w:numPr>
        <w:tabs>
          <w:tab w:val="left" w:pos="2552"/>
        </w:tabs>
        <w:ind w:left="2552" w:right="-91" w:hanging="284"/>
        <w:jc w:val="both"/>
        <w:rPr>
          <w:rFonts w:ascii="Noto Sans" w:hAnsi="Noto Sans" w:cs="Noto Sans"/>
        </w:rPr>
      </w:pPr>
      <w:r w:rsidRPr="00E80E7F">
        <w:rPr>
          <w:rFonts w:ascii="Noto Sans" w:hAnsi="Noto Sans" w:cs="Noto Sans"/>
        </w:rPr>
        <w:t xml:space="preserve">Para el caso de </w:t>
      </w:r>
      <w:r w:rsidR="00F90845" w:rsidRPr="00E80E7F">
        <w:rPr>
          <w:rFonts w:ascii="Noto Sans" w:hAnsi="Noto Sans" w:cs="Noto Sans"/>
        </w:rPr>
        <w:t>contratos, bitácoras, actas de entrega recepción, o cualquier otro documento análogo</w:t>
      </w:r>
      <w:r w:rsidR="00B7082F" w:rsidRPr="00E80E7F">
        <w:rPr>
          <w:rFonts w:ascii="Noto Sans" w:hAnsi="Noto Sans" w:cs="Noto Sans"/>
        </w:rPr>
        <w:t>,</w:t>
      </w:r>
      <w:r w:rsidR="00F90845" w:rsidRPr="00E80E7F">
        <w:rPr>
          <w:rFonts w:ascii="Noto Sans" w:hAnsi="Noto Sans" w:cs="Noto Sans"/>
        </w:rPr>
        <w:t xml:space="preserve"> se permite un periodo máximo de expedición de </w:t>
      </w:r>
      <w:r w:rsidR="00F90845" w:rsidRPr="00E80E7F">
        <w:rPr>
          <w:rFonts w:ascii="Noto Sans" w:hAnsi="Noto Sans" w:cs="Noto Sans"/>
          <w:b/>
          <w:bCs/>
          <w:u w:val="single"/>
        </w:rPr>
        <w:t xml:space="preserve">10 </w:t>
      </w:r>
      <w:r w:rsidRPr="00E80E7F">
        <w:rPr>
          <w:rFonts w:ascii="Noto Sans" w:hAnsi="Noto Sans" w:cs="Noto Sans"/>
          <w:b/>
          <w:bCs/>
          <w:u w:val="single"/>
        </w:rPr>
        <w:t xml:space="preserve">(diez) </w:t>
      </w:r>
      <w:r w:rsidR="00F90845" w:rsidRPr="00E80E7F">
        <w:rPr>
          <w:rFonts w:ascii="Noto Sans" w:hAnsi="Noto Sans" w:cs="Noto Sans"/>
          <w:b/>
          <w:bCs/>
          <w:u w:val="single"/>
        </w:rPr>
        <w:t>años</w:t>
      </w:r>
      <w:r w:rsidRPr="00E80E7F">
        <w:rPr>
          <w:rFonts w:ascii="Noto Sans" w:hAnsi="Noto Sans" w:cs="Noto Sans"/>
          <w:b/>
          <w:bCs/>
          <w:u w:val="single"/>
        </w:rPr>
        <w:t xml:space="preserve"> previos</w:t>
      </w:r>
      <w:r w:rsidRPr="00E80E7F">
        <w:rPr>
          <w:rFonts w:ascii="Noto Sans" w:hAnsi="Noto Sans" w:cs="Noto Sans"/>
        </w:rPr>
        <w:t xml:space="preserve"> a la emisión de la CONVOCATORIA</w:t>
      </w:r>
      <w:r w:rsidR="00F90845" w:rsidRPr="00E80E7F">
        <w:rPr>
          <w:rFonts w:ascii="Noto Sans" w:hAnsi="Noto Sans" w:cs="Noto Sans"/>
        </w:rPr>
        <w:t xml:space="preserve">. Por lo tanto, </w:t>
      </w:r>
      <w:r w:rsidR="00E36B26" w:rsidRPr="00E80E7F">
        <w:rPr>
          <w:rFonts w:ascii="Noto Sans" w:hAnsi="Noto Sans" w:cs="Noto Sans"/>
        </w:rPr>
        <w:t>el CONTRATISTA</w:t>
      </w:r>
      <w:r w:rsidRPr="00E80E7F">
        <w:rPr>
          <w:rFonts w:ascii="Noto Sans" w:hAnsi="Noto Sans" w:cs="Noto Sans"/>
        </w:rPr>
        <w:t xml:space="preserve"> </w:t>
      </w:r>
      <w:r w:rsidR="00F90845" w:rsidRPr="00E80E7F">
        <w:rPr>
          <w:rFonts w:ascii="Noto Sans" w:hAnsi="Noto Sans" w:cs="Noto Sans"/>
        </w:rPr>
        <w:t>debe abstenerse de presentar documentación que no cumpla con este requisito.</w:t>
      </w:r>
    </w:p>
    <w:p w14:paraId="4F9E8296" w14:textId="7E78DD80" w:rsidR="00F90845" w:rsidRPr="00E80E7F" w:rsidRDefault="00CE0143" w:rsidP="00384DE2">
      <w:pPr>
        <w:pStyle w:val="Prrafodelista"/>
        <w:numPr>
          <w:ilvl w:val="0"/>
          <w:numId w:val="24"/>
        </w:numPr>
        <w:tabs>
          <w:tab w:val="left" w:pos="2552"/>
        </w:tabs>
        <w:ind w:left="2552" w:right="-91" w:hanging="284"/>
        <w:jc w:val="both"/>
        <w:rPr>
          <w:rFonts w:ascii="Noto Sans" w:hAnsi="Noto Sans" w:cs="Noto Sans"/>
        </w:rPr>
      </w:pPr>
      <w:r w:rsidRPr="00E80E7F">
        <w:rPr>
          <w:rFonts w:ascii="Noto Sans" w:hAnsi="Noto Sans" w:cs="Noto Sans"/>
        </w:rPr>
        <w:t>P</w:t>
      </w:r>
      <w:r w:rsidR="00F90845" w:rsidRPr="00E80E7F">
        <w:rPr>
          <w:rFonts w:ascii="Noto Sans" w:hAnsi="Noto Sans" w:cs="Noto Sans"/>
        </w:rPr>
        <w:t xml:space="preserve">ara el caso de la documentación soporte relacionada con cursos de capacitación y certificación de habilidades laborales o cualquier documento equivalente, se requiere que tengan una fecha de expedición de no más de </w:t>
      </w:r>
      <w:r w:rsidR="002179C6" w:rsidRPr="00E80E7F">
        <w:rPr>
          <w:rFonts w:ascii="Noto Sans" w:hAnsi="Noto Sans" w:cs="Noto Sans"/>
          <w:b/>
          <w:bCs/>
          <w:u w:val="single"/>
        </w:rPr>
        <w:t>5</w:t>
      </w:r>
      <w:r w:rsidR="00F90845" w:rsidRPr="00E80E7F">
        <w:rPr>
          <w:rFonts w:ascii="Noto Sans" w:hAnsi="Noto Sans" w:cs="Noto Sans"/>
          <w:b/>
          <w:bCs/>
          <w:u w:val="single"/>
        </w:rPr>
        <w:t xml:space="preserve"> (</w:t>
      </w:r>
      <w:r w:rsidR="002179C6" w:rsidRPr="00E80E7F">
        <w:rPr>
          <w:rFonts w:ascii="Noto Sans" w:hAnsi="Noto Sans" w:cs="Noto Sans"/>
          <w:b/>
          <w:bCs/>
          <w:u w:val="single"/>
        </w:rPr>
        <w:t>cinco</w:t>
      </w:r>
      <w:r w:rsidR="00F90845" w:rsidRPr="00E80E7F">
        <w:rPr>
          <w:rFonts w:ascii="Noto Sans" w:hAnsi="Noto Sans" w:cs="Noto Sans"/>
          <w:b/>
          <w:bCs/>
          <w:u w:val="single"/>
        </w:rPr>
        <w:t>) años</w:t>
      </w:r>
      <w:r w:rsidR="00F90845" w:rsidRPr="00E80E7F">
        <w:rPr>
          <w:rFonts w:ascii="Noto Sans" w:hAnsi="Noto Sans" w:cs="Noto Sans"/>
        </w:rPr>
        <w:t xml:space="preserve">, </w:t>
      </w:r>
      <w:r w:rsidRPr="00E80E7F">
        <w:rPr>
          <w:rFonts w:ascii="Noto Sans" w:hAnsi="Noto Sans" w:cs="Noto Sans"/>
        </w:rPr>
        <w:t>previos a la emisión de la CONVOCATORIA</w:t>
      </w:r>
      <w:r w:rsidR="00F90845" w:rsidRPr="00E80E7F">
        <w:rPr>
          <w:rFonts w:ascii="Noto Sans" w:hAnsi="Noto Sans" w:cs="Noto Sans"/>
        </w:rPr>
        <w:t xml:space="preserve">. Por </w:t>
      </w:r>
      <w:r w:rsidR="00A048AC" w:rsidRPr="00E80E7F">
        <w:rPr>
          <w:rFonts w:ascii="Noto Sans" w:hAnsi="Noto Sans" w:cs="Noto Sans"/>
        </w:rPr>
        <w:t>esa razón</w:t>
      </w:r>
      <w:r w:rsidR="00F90845" w:rsidRPr="00E80E7F">
        <w:rPr>
          <w:rFonts w:ascii="Noto Sans" w:hAnsi="Noto Sans" w:cs="Noto Sans"/>
        </w:rPr>
        <w:t xml:space="preserve">, </w:t>
      </w:r>
      <w:r w:rsidR="00E36B26" w:rsidRPr="00E80E7F">
        <w:rPr>
          <w:rFonts w:ascii="Noto Sans" w:hAnsi="Noto Sans" w:cs="Noto Sans"/>
        </w:rPr>
        <w:t>el CONTRATISTA</w:t>
      </w:r>
      <w:r w:rsidR="00F90845" w:rsidRPr="00E80E7F">
        <w:rPr>
          <w:rFonts w:ascii="Noto Sans" w:hAnsi="Noto Sans" w:cs="Noto Sans"/>
        </w:rPr>
        <w:t xml:space="preserve"> debe abstenerse de presentar documentación que no cumpla con este requisito.</w:t>
      </w:r>
    </w:p>
    <w:p w14:paraId="15310E62" w14:textId="77777777" w:rsidR="006C2892" w:rsidRPr="00E80E7F" w:rsidRDefault="006C2892" w:rsidP="006D73F3">
      <w:pPr>
        <w:tabs>
          <w:tab w:val="left" w:pos="2268"/>
          <w:tab w:val="right" w:pos="9072"/>
        </w:tabs>
        <w:ind w:left="2268" w:right="-91"/>
        <w:jc w:val="both"/>
        <w:rPr>
          <w:rFonts w:ascii="Noto Sans" w:hAnsi="Noto Sans" w:cs="Noto Sans"/>
        </w:rPr>
      </w:pPr>
    </w:p>
    <w:p w14:paraId="2171D9A8" w14:textId="113D530A" w:rsidR="00640383" w:rsidRPr="00E80E7F" w:rsidRDefault="00640383" w:rsidP="006D73F3">
      <w:pPr>
        <w:tabs>
          <w:tab w:val="left" w:pos="2268"/>
          <w:tab w:val="right" w:pos="9072"/>
        </w:tabs>
        <w:ind w:left="2268" w:right="-91"/>
        <w:jc w:val="both"/>
        <w:rPr>
          <w:rFonts w:ascii="Noto Sans" w:hAnsi="Noto Sans" w:cs="Noto Sans"/>
          <w:bCs/>
        </w:rPr>
      </w:pPr>
      <w:bookmarkStart w:id="39" w:name="_Hlk118994330"/>
      <w:r w:rsidRPr="00E80E7F">
        <w:rPr>
          <w:rFonts w:ascii="Noto Sans" w:hAnsi="Noto Sans" w:cs="Noto Sans"/>
        </w:rPr>
        <w:t xml:space="preserve">Es importante destacar que </w:t>
      </w:r>
      <w:r w:rsidR="00BD7664" w:rsidRPr="00E80E7F">
        <w:rPr>
          <w:rFonts w:ascii="Noto Sans" w:hAnsi="Noto Sans" w:cs="Noto Sans"/>
        </w:rPr>
        <w:t>el CONTRATISTA</w:t>
      </w:r>
      <w:r w:rsidRPr="00E80E7F">
        <w:rPr>
          <w:rFonts w:ascii="Noto Sans" w:hAnsi="Noto Sans" w:cs="Noto Sans"/>
          <w:bCs/>
        </w:rPr>
        <w:t xml:space="preserve"> será el único responsable de integrar y proponer sus plantillas del </w:t>
      </w:r>
      <w:r w:rsidR="00E36B26" w:rsidRPr="00E80E7F">
        <w:rPr>
          <w:rFonts w:ascii="Noto Sans" w:hAnsi="Noto Sans" w:cs="Noto Sans"/>
          <w:bCs/>
        </w:rPr>
        <w:t>personal administrativo, de control, supervisión y apoyo</w:t>
      </w:r>
      <w:r w:rsidRPr="00E80E7F">
        <w:rPr>
          <w:rFonts w:ascii="Noto Sans" w:hAnsi="Noto Sans" w:cs="Noto Sans"/>
        </w:rPr>
        <w:t>,</w:t>
      </w:r>
      <w:r w:rsidRPr="00E80E7F">
        <w:rPr>
          <w:rFonts w:ascii="Noto Sans" w:hAnsi="Noto Sans" w:cs="Noto Sans"/>
          <w:bCs/>
        </w:rPr>
        <w:t xml:space="preserve"> por lo que la cantidad de personas consideradas para estas funciones dependerá de su experiencia, capacidad técnica y económica tomando en cuenta l</w:t>
      </w:r>
      <w:r w:rsidR="002F2F72" w:rsidRPr="00E80E7F">
        <w:rPr>
          <w:rFonts w:ascii="Noto Sans" w:hAnsi="Noto Sans" w:cs="Noto Sans"/>
          <w:bCs/>
        </w:rPr>
        <w:t>o</w:t>
      </w:r>
      <w:r w:rsidRPr="00E80E7F">
        <w:rPr>
          <w:rFonts w:ascii="Noto Sans" w:hAnsi="Noto Sans" w:cs="Noto Sans"/>
          <w:bCs/>
        </w:rPr>
        <w:t xml:space="preserve">s </w:t>
      </w:r>
      <w:r w:rsidR="002F2F72" w:rsidRPr="00E80E7F">
        <w:rPr>
          <w:rFonts w:ascii="Noto Sans" w:hAnsi="Noto Sans" w:cs="Noto Sans"/>
          <w:b/>
        </w:rPr>
        <w:t>TÉRMINOS DE REFERENCIA</w:t>
      </w:r>
      <w:r w:rsidRPr="00E80E7F">
        <w:rPr>
          <w:rFonts w:ascii="Noto Sans" w:hAnsi="Noto Sans" w:cs="Noto Sans"/>
          <w:bCs/>
        </w:rPr>
        <w:t>, Catálogo de Conceptos y demás documentación soporte relacionadas con est</w:t>
      </w:r>
      <w:r w:rsidR="002F2F72" w:rsidRPr="00E80E7F">
        <w:rPr>
          <w:rFonts w:ascii="Noto Sans" w:hAnsi="Noto Sans" w:cs="Noto Sans"/>
          <w:bCs/>
        </w:rPr>
        <w:t>e</w:t>
      </w:r>
      <w:r w:rsidRPr="00E80E7F">
        <w:rPr>
          <w:rFonts w:ascii="Noto Sans" w:hAnsi="Noto Sans" w:cs="Noto Sans"/>
          <w:bCs/>
        </w:rPr>
        <w:t xml:space="preserve"> </w:t>
      </w:r>
      <w:r w:rsidR="002F2F72" w:rsidRPr="00E80E7F">
        <w:rPr>
          <w:rFonts w:ascii="Noto Sans" w:hAnsi="Noto Sans" w:cs="Noto Sans"/>
          <w:bCs/>
        </w:rPr>
        <w:t>SERVICIO</w:t>
      </w:r>
      <w:r w:rsidRPr="00E80E7F">
        <w:rPr>
          <w:rFonts w:ascii="Noto Sans" w:hAnsi="Noto Sans" w:cs="Noto Sans"/>
          <w:bCs/>
        </w:rPr>
        <w:t>.</w:t>
      </w:r>
    </w:p>
    <w:p w14:paraId="3F509F84" w14:textId="77777777" w:rsidR="002F2F72" w:rsidRPr="00E80E7F" w:rsidRDefault="002F2F72" w:rsidP="006D73F3">
      <w:pPr>
        <w:tabs>
          <w:tab w:val="left" w:pos="2268"/>
          <w:tab w:val="right" w:pos="9214"/>
          <w:tab w:val="right" w:pos="9498"/>
        </w:tabs>
        <w:ind w:left="2268" w:right="-91"/>
        <w:contextualSpacing/>
        <w:jc w:val="both"/>
        <w:rPr>
          <w:rFonts w:ascii="Noto Sans" w:hAnsi="Noto Sans" w:cs="Noto Sans"/>
        </w:rPr>
      </w:pPr>
    </w:p>
    <w:p w14:paraId="4EFA1F8B" w14:textId="2D4E60A5" w:rsidR="00640383" w:rsidRPr="00E80E7F" w:rsidRDefault="00640383" w:rsidP="006D73F3">
      <w:pPr>
        <w:tabs>
          <w:tab w:val="left" w:pos="2268"/>
          <w:tab w:val="right" w:pos="9214"/>
          <w:tab w:val="right" w:pos="9498"/>
        </w:tabs>
        <w:ind w:left="2268" w:right="-91"/>
        <w:contextualSpacing/>
        <w:jc w:val="both"/>
        <w:rPr>
          <w:rFonts w:ascii="Noto Sans" w:hAnsi="Noto Sans" w:cs="Noto Sans"/>
          <w:bCs/>
        </w:rPr>
      </w:pPr>
      <w:r w:rsidRPr="00E80E7F">
        <w:rPr>
          <w:rFonts w:ascii="Noto Sans" w:hAnsi="Noto Sans" w:cs="Noto Sans"/>
        </w:rPr>
        <w:t xml:space="preserve">Por el motivo descrito en el párrafo que antecede, </w:t>
      </w:r>
      <w:r w:rsidR="00E36B26" w:rsidRPr="00E80E7F">
        <w:rPr>
          <w:rFonts w:ascii="Noto Sans" w:hAnsi="Noto Sans" w:cs="Noto Sans"/>
        </w:rPr>
        <w:t>el CONTRATISTA</w:t>
      </w:r>
      <w:r w:rsidRPr="00E80E7F">
        <w:rPr>
          <w:rFonts w:ascii="Noto Sans" w:hAnsi="Noto Sans" w:cs="Noto Sans"/>
        </w:rPr>
        <w:t xml:space="preserve"> deberá elaborar su proposición considerando de manera obligatoria a todo el personal necesario y suficiente para la ejecución del </w:t>
      </w:r>
      <w:r w:rsidR="00B937BC" w:rsidRPr="00E80E7F">
        <w:rPr>
          <w:rFonts w:ascii="Noto Sans" w:hAnsi="Noto Sans" w:cs="Noto Sans"/>
        </w:rPr>
        <w:t xml:space="preserve">SERVICIO </w:t>
      </w:r>
      <w:r w:rsidRPr="00E80E7F">
        <w:rPr>
          <w:rFonts w:ascii="Noto Sans" w:hAnsi="Noto Sans" w:cs="Noto Sans"/>
        </w:rPr>
        <w:t xml:space="preserve">a satisfacción de las partes dentro del plazo de ejecución establecido, en el entendido de que la documentación que permita comprobar las capacidades y experiencia del personal propuesto deberá presentarse completa, ordenada y legible en el </w:t>
      </w:r>
      <w:r w:rsidR="001F5BBB" w:rsidRPr="00E80E7F">
        <w:rPr>
          <w:rFonts w:ascii="Noto Sans" w:hAnsi="Noto Sans" w:cs="Noto Sans"/>
          <w:b/>
        </w:rPr>
        <w:tab/>
        <w:t xml:space="preserve">DOC. 02.1 </w:t>
      </w:r>
      <w:r w:rsidRPr="00E80E7F">
        <w:rPr>
          <w:rFonts w:ascii="Noto Sans" w:hAnsi="Noto Sans" w:cs="Noto Sans"/>
          <w:bCs/>
        </w:rPr>
        <w:t>para su respectiva evaluación cualitativa y es únicamente responsabilidad de</w:t>
      </w:r>
      <w:r w:rsidR="00385F7E" w:rsidRPr="00E80E7F">
        <w:rPr>
          <w:rFonts w:ascii="Noto Sans" w:hAnsi="Noto Sans" w:cs="Noto Sans"/>
          <w:bCs/>
        </w:rPr>
        <w:t>l</w:t>
      </w:r>
      <w:r w:rsidRPr="00E80E7F">
        <w:rPr>
          <w:rFonts w:ascii="Noto Sans" w:hAnsi="Noto Sans" w:cs="Noto Sans"/>
          <w:bCs/>
        </w:rPr>
        <w:t xml:space="preserve"> </w:t>
      </w:r>
      <w:r w:rsidR="00385F7E" w:rsidRPr="00E80E7F">
        <w:rPr>
          <w:rFonts w:ascii="Noto Sans" w:hAnsi="Noto Sans" w:cs="Noto Sans"/>
          <w:bCs/>
        </w:rPr>
        <w:lastRenderedPageBreak/>
        <w:t>CONTRATISTA</w:t>
      </w:r>
      <w:r w:rsidRPr="00E80E7F">
        <w:rPr>
          <w:rFonts w:ascii="Noto Sans" w:hAnsi="Noto Sans" w:cs="Noto Sans"/>
          <w:bCs/>
        </w:rPr>
        <w:t xml:space="preserve"> la cantidad y tipo de documentación comprobatoria que determine integrar en su proposición.</w:t>
      </w:r>
    </w:p>
    <w:p w14:paraId="6C98F3CE" w14:textId="77777777" w:rsidR="00640383" w:rsidRPr="00E80E7F" w:rsidRDefault="00640383" w:rsidP="006D73F3">
      <w:pPr>
        <w:tabs>
          <w:tab w:val="left" w:pos="2268"/>
          <w:tab w:val="right" w:pos="9214"/>
          <w:tab w:val="right" w:pos="9498"/>
        </w:tabs>
        <w:ind w:left="2268" w:right="-91"/>
        <w:contextualSpacing/>
        <w:jc w:val="both"/>
        <w:rPr>
          <w:rFonts w:ascii="Noto Sans" w:hAnsi="Noto Sans" w:cs="Noto Sans"/>
          <w:bCs/>
        </w:rPr>
      </w:pPr>
    </w:p>
    <w:p w14:paraId="61F9BCD9" w14:textId="1AA223BC" w:rsidR="00640383" w:rsidRPr="00E80E7F" w:rsidRDefault="00E36B26" w:rsidP="006D73F3">
      <w:pPr>
        <w:tabs>
          <w:tab w:val="left" w:pos="0"/>
          <w:tab w:val="left" w:pos="284"/>
          <w:tab w:val="left" w:pos="851"/>
          <w:tab w:val="left" w:pos="2268"/>
        </w:tabs>
        <w:ind w:left="2268" w:right="-91"/>
        <w:jc w:val="both"/>
        <w:rPr>
          <w:rFonts w:ascii="Noto Sans" w:hAnsi="Noto Sans" w:cs="Noto Sans"/>
        </w:rPr>
      </w:pPr>
      <w:r w:rsidRPr="00E80E7F">
        <w:rPr>
          <w:rFonts w:ascii="Noto Sans" w:hAnsi="Noto Sans" w:cs="Noto Sans"/>
        </w:rPr>
        <w:t>El CONTRATISTA</w:t>
      </w:r>
      <w:r w:rsidR="00640383" w:rsidRPr="00E80E7F">
        <w:rPr>
          <w:rFonts w:ascii="Noto Sans" w:hAnsi="Noto Sans" w:cs="Noto Sans"/>
        </w:rPr>
        <w:t xml:space="preserve"> cuando integre su proposición debe considerar que de acuerdo con lo establecido en el artículo 190 del REGLAMENTO, el personal </w:t>
      </w:r>
      <w:r w:rsidR="007E0C12" w:rsidRPr="00E80E7F">
        <w:rPr>
          <w:rFonts w:ascii="Noto Sans" w:hAnsi="Noto Sans" w:cs="Noto Sans"/>
        </w:rPr>
        <w:t>administrativo, de control, supervisión y apoyo</w:t>
      </w:r>
      <w:r w:rsidR="00640383" w:rsidRPr="00E80E7F">
        <w:rPr>
          <w:rFonts w:ascii="Noto Sans" w:hAnsi="Noto Sans" w:cs="Noto Sans"/>
        </w:rPr>
        <w:t>, debe ser considerado en los</w:t>
      </w:r>
      <w:r w:rsidR="00640383" w:rsidRPr="00E80E7F">
        <w:rPr>
          <w:rFonts w:ascii="Noto Sans" w:hAnsi="Noto Sans" w:cs="Noto Sans"/>
          <w:b/>
          <w:bCs/>
        </w:rPr>
        <w:t xml:space="preserve"> </w:t>
      </w:r>
      <w:r w:rsidR="00640383" w:rsidRPr="00E80E7F">
        <w:rPr>
          <w:rFonts w:ascii="Noto Sans" w:hAnsi="Noto Sans" w:cs="Noto Sans"/>
        </w:rPr>
        <w:t>Costos Indirectos. Lo anterior incluye al</w:t>
      </w:r>
      <w:r w:rsidR="00640383" w:rsidRPr="00E80E7F">
        <w:rPr>
          <w:rFonts w:ascii="Noto Sans" w:hAnsi="Noto Sans" w:cs="Noto Sans"/>
          <w:b/>
          <w:bCs/>
        </w:rPr>
        <w:t xml:space="preserve"> SUPERINTENENTE DE </w:t>
      </w:r>
      <w:r w:rsidR="007E0C12" w:rsidRPr="00E80E7F">
        <w:rPr>
          <w:rFonts w:ascii="Noto Sans" w:hAnsi="Noto Sans" w:cs="Noto Sans"/>
          <w:b/>
          <w:bCs/>
        </w:rPr>
        <w:t>SERVICIO</w:t>
      </w:r>
      <w:r w:rsidR="00640383" w:rsidRPr="00E80E7F">
        <w:rPr>
          <w:rFonts w:ascii="Noto Sans" w:hAnsi="Noto Sans" w:cs="Noto Sans"/>
        </w:rPr>
        <w:t>.</w:t>
      </w:r>
    </w:p>
    <w:p w14:paraId="6D416644" w14:textId="32BEC24A" w:rsidR="00AE3D81" w:rsidRPr="00E80E7F" w:rsidRDefault="00AE3D81" w:rsidP="006D73F3">
      <w:pPr>
        <w:tabs>
          <w:tab w:val="right" w:pos="9214"/>
          <w:tab w:val="right" w:pos="9498"/>
        </w:tabs>
        <w:ind w:right="-91"/>
        <w:contextualSpacing/>
        <w:jc w:val="both"/>
        <w:rPr>
          <w:rFonts w:ascii="Noto Sans" w:hAnsi="Noto Sans" w:cs="Noto Sans"/>
          <w:bCs/>
        </w:rPr>
      </w:pPr>
    </w:p>
    <w:bookmarkEnd w:id="39"/>
    <w:p w14:paraId="4F968B72" w14:textId="5B6E11EA" w:rsidR="00547BDB" w:rsidRPr="00E80E7F" w:rsidRDefault="00D21250" w:rsidP="00384DE2">
      <w:pPr>
        <w:pStyle w:val="Prrafodelista"/>
        <w:numPr>
          <w:ilvl w:val="0"/>
          <w:numId w:val="23"/>
        </w:numPr>
        <w:tabs>
          <w:tab w:val="left" w:pos="2268"/>
        </w:tabs>
        <w:ind w:left="2268" w:right="-91" w:hanging="283"/>
        <w:jc w:val="both"/>
        <w:rPr>
          <w:rFonts w:ascii="Noto Sans" w:hAnsi="Noto Sans" w:cs="Noto Sans"/>
          <w:b/>
          <w:bCs/>
          <w:u w:val="single"/>
        </w:rPr>
      </w:pPr>
      <w:r w:rsidRPr="00E80E7F">
        <w:rPr>
          <w:rFonts w:ascii="Noto Sans" w:hAnsi="Noto Sans" w:cs="Noto Sans"/>
          <w:b/>
          <w:bCs/>
        </w:rPr>
        <w:t>SUPERINTENDENTE DE SERVICIO</w:t>
      </w:r>
      <w:r w:rsidR="006531C8" w:rsidRPr="00E80E7F">
        <w:rPr>
          <w:rFonts w:ascii="Noto Sans" w:hAnsi="Noto Sans" w:cs="Noto Sans"/>
          <w:b/>
          <w:bCs/>
        </w:rPr>
        <w:t>.</w:t>
      </w:r>
    </w:p>
    <w:p w14:paraId="2EE89EE2" w14:textId="77777777" w:rsidR="00D21250" w:rsidRPr="00E80E7F" w:rsidRDefault="00D21250" w:rsidP="006D73F3">
      <w:pPr>
        <w:pStyle w:val="Prrafodelista"/>
        <w:tabs>
          <w:tab w:val="left" w:pos="2268"/>
        </w:tabs>
        <w:ind w:left="2268" w:right="-91"/>
        <w:jc w:val="both"/>
        <w:rPr>
          <w:rFonts w:ascii="Noto Sans" w:hAnsi="Noto Sans" w:cs="Noto Sans"/>
        </w:rPr>
      </w:pPr>
    </w:p>
    <w:p w14:paraId="77449E5A" w14:textId="0B782A92" w:rsidR="00705EA7" w:rsidRPr="00E80E7F" w:rsidRDefault="002B2D4B" w:rsidP="006D73F3">
      <w:pPr>
        <w:pStyle w:val="Prrafodelista"/>
        <w:tabs>
          <w:tab w:val="left" w:pos="2268"/>
        </w:tabs>
        <w:ind w:left="2268" w:right="-91"/>
        <w:jc w:val="both"/>
        <w:rPr>
          <w:rFonts w:ascii="Noto Sans" w:hAnsi="Noto Sans" w:cs="Noto Sans"/>
        </w:rPr>
      </w:pPr>
      <w:r w:rsidRPr="00E80E7F">
        <w:rPr>
          <w:rFonts w:ascii="Noto Sans" w:hAnsi="Noto Sans" w:cs="Noto Sans"/>
        </w:rPr>
        <w:t xml:space="preserve">En términos de los artículos 2 fracción XXIX, 111 y 117 del REGLAMENTO, en el </w:t>
      </w:r>
      <w:r w:rsidR="0050482D" w:rsidRPr="00E80E7F">
        <w:rPr>
          <w:rFonts w:ascii="Noto Sans" w:hAnsi="Noto Sans" w:cs="Noto Sans"/>
          <w:b/>
          <w:bCs/>
        </w:rPr>
        <w:t>DOC.02.1</w:t>
      </w:r>
      <w:r w:rsidRPr="00E80E7F">
        <w:rPr>
          <w:rFonts w:ascii="Noto Sans" w:hAnsi="Noto Sans" w:cs="Noto Sans"/>
        </w:rPr>
        <w:t xml:space="preserve"> de su proposición, </w:t>
      </w:r>
      <w:r w:rsidR="0089219A" w:rsidRPr="00E80E7F">
        <w:rPr>
          <w:rFonts w:ascii="Noto Sans" w:hAnsi="Noto Sans" w:cs="Noto Sans"/>
        </w:rPr>
        <w:t>el CONTRATISTA</w:t>
      </w:r>
      <w:r w:rsidR="00547BDB" w:rsidRPr="00E80E7F">
        <w:rPr>
          <w:rFonts w:ascii="Noto Sans" w:hAnsi="Noto Sans" w:cs="Noto Sans"/>
        </w:rPr>
        <w:t xml:space="preserve"> deberá presentar una manifestación </w:t>
      </w:r>
      <w:r w:rsidRPr="00E80E7F">
        <w:rPr>
          <w:rFonts w:ascii="Noto Sans" w:hAnsi="Noto Sans" w:cs="Noto Sans"/>
        </w:rPr>
        <w:t>en la cual</w:t>
      </w:r>
      <w:r w:rsidR="007E22E3" w:rsidRPr="00E80E7F">
        <w:rPr>
          <w:rFonts w:ascii="Noto Sans" w:hAnsi="Noto Sans" w:cs="Noto Sans"/>
        </w:rPr>
        <w:t xml:space="preserve"> </w:t>
      </w:r>
      <w:r w:rsidR="00547BDB" w:rsidRPr="00E80E7F">
        <w:rPr>
          <w:rFonts w:ascii="Noto Sans" w:hAnsi="Noto Sans" w:cs="Noto Sans"/>
        </w:rPr>
        <w:t xml:space="preserve">propondrá como </w:t>
      </w:r>
      <w:r w:rsidR="00D21250" w:rsidRPr="00E80E7F">
        <w:rPr>
          <w:rFonts w:ascii="Noto Sans" w:hAnsi="Noto Sans" w:cs="Noto Sans"/>
          <w:b/>
          <w:bCs/>
        </w:rPr>
        <w:t>SUPERINTENDENTE DE SERVICIO</w:t>
      </w:r>
      <w:r w:rsidR="00547BDB" w:rsidRPr="00E80E7F">
        <w:rPr>
          <w:rFonts w:ascii="Noto Sans" w:hAnsi="Noto Sans" w:cs="Noto Sans"/>
        </w:rPr>
        <w:t xml:space="preserve">, </w:t>
      </w:r>
      <w:r w:rsidR="00705EA7" w:rsidRPr="00E80E7F">
        <w:rPr>
          <w:rFonts w:ascii="Noto Sans" w:hAnsi="Noto Sans" w:cs="Noto Sans"/>
        </w:rPr>
        <w:t xml:space="preserve">a una persona que será la </w:t>
      </w:r>
      <w:r w:rsidRPr="00E80E7F">
        <w:rPr>
          <w:rFonts w:ascii="Noto Sans" w:hAnsi="Noto Sans" w:cs="Noto Sans"/>
        </w:rPr>
        <w:t xml:space="preserve">responsable y </w:t>
      </w:r>
      <w:r w:rsidR="00547BDB" w:rsidRPr="00E80E7F">
        <w:rPr>
          <w:rFonts w:ascii="Noto Sans" w:hAnsi="Noto Sans" w:cs="Noto Sans"/>
        </w:rPr>
        <w:t>encargad</w:t>
      </w:r>
      <w:r w:rsidR="00705EA7" w:rsidRPr="00E80E7F">
        <w:rPr>
          <w:rFonts w:ascii="Noto Sans" w:hAnsi="Noto Sans" w:cs="Noto Sans"/>
        </w:rPr>
        <w:t>a</w:t>
      </w:r>
      <w:r w:rsidR="00547BDB" w:rsidRPr="00E80E7F">
        <w:rPr>
          <w:rFonts w:ascii="Noto Sans" w:hAnsi="Noto Sans" w:cs="Noto Sans"/>
        </w:rPr>
        <w:t xml:space="preserve"> de </w:t>
      </w:r>
      <w:r w:rsidR="00705EA7" w:rsidRPr="00E80E7F">
        <w:rPr>
          <w:rFonts w:ascii="Noto Sans" w:hAnsi="Noto Sans" w:cs="Noto Sans"/>
        </w:rPr>
        <w:t xml:space="preserve">supervisar en su representación </w:t>
      </w:r>
      <w:r w:rsidR="00547BDB" w:rsidRPr="00E80E7F">
        <w:rPr>
          <w:rFonts w:ascii="Noto Sans" w:hAnsi="Noto Sans" w:cs="Noto Sans"/>
        </w:rPr>
        <w:t xml:space="preserve">la ejecución de los </w:t>
      </w:r>
      <w:r w:rsidR="00143A0E" w:rsidRPr="00E80E7F">
        <w:rPr>
          <w:rFonts w:ascii="Noto Sans" w:hAnsi="Noto Sans" w:cs="Noto Sans"/>
        </w:rPr>
        <w:t>SERVICIOS</w:t>
      </w:r>
      <w:r w:rsidR="00705EA7" w:rsidRPr="00E80E7F">
        <w:rPr>
          <w:rFonts w:ascii="Noto Sans" w:hAnsi="Noto Sans" w:cs="Noto Sans"/>
        </w:rPr>
        <w:t xml:space="preserve">. </w:t>
      </w:r>
    </w:p>
    <w:p w14:paraId="0EAE867B" w14:textId="77777777" w:rsidR="00705EA7" w:rsidRPr="00E80E7F" w:rsidRDefault="00705EA7" w:rsidP="006D73F3">
      <w:pPr>
        <w:pStyle w:val="Prrafodelista"/>
        <w:tabs>
          <w:tab w:val="left" w:pos="2268"/>
        </w:tabs>
        <w:ind w:left="2268" w:right="-91"/>
        <w:jc w:val="both"/>
        <w:rPr>
          <w:rFonts w:ascii="Noto Sans" w:hAnsi="Noto Sans" w:cs="Noto Sans"/>
        </w:rPr>
      </w:pPr>
    </w:p>
    <w:p w14:paraId="4710786F" w14:textId="0817EA93" w:rsidR="000A081C" w:rsidRPr="00E80E7F" w:rsidRDefault="00705EA7" w:rsidP="006D73F3">
      <w:pPr>
        <w:pStyle w:val="Prrafodelista"/>
        <w:tabs>
          <w:tab w:val="left" w:pos="2268"/>
        </w:tabs>
        <w:ind w:left="2268" w:right="-91"/>
        <w:jc w:val="both"/>
        <w:rPr>
          <w:rFonts w:ascii="Noto Sans" w:hAnsi="Noto Sans" w:cs="Noto Sans"/>
        </w:rPr>
      </w:pPr>
      <w:r w:rsidRPr="00E80E7F">
        <w:rPr>
          <w:rFonts w:ascii="Noto Sans" w:hAnsi="Noto Sans" w:cs="Noto Sans"/>
        </w:rPr>
        <w:t xml:space="preserve">La persona propuesta deberá acreditar fehacientemente </w:t>
      </w:r>
      <w:bookmarkStart w:id="40" w:name="_Hlk62726454"/>
      <w:r w:rsidRPr="00E80E7F">
        <w:rPr>
          <w:rFonts w:ascii="Noto Sans" w:hAnsi="Noto Sans" w:cs="Noto Sans"/>
        </w:rPr>
        <w:t xml:space="preserve">que cuenta </w:t>
      </w:r>
      <w:r w:rsidR="00547BDB" w:rsidRPr="00E80E7F">
        <w:rPr>
          <w:rFonts w:ascii="Noto Sans" w:hAnsi="Noto Sans" w:cs="Noto Sans"/>
        </w:rPr>
        <w:t xml:space="preserve">con </w:t>
      </w:r>
      <w:bookmarkEnd w:id="40"/>
      <w:r w:rsidRPr="00E80E7F">
        <w:rPr>
          <w:rFonts w:ascii="Noto Sans" w:hAnsi="Noto Sans" w:cs="Noto Sans"/>
        </w:rPr>
        <w:t xml:space="preserve">la </w:t>
      </w:r>
      <w:r w:rsidR="00547BDB" w:rsidRPr="00E80E7F">
        <w:rPr>
          <w:rFonts w:ascii="Noto Sans" w:hAnsi="Noto Sans" w:cs="Noto Sans"/>
        </w:rPr>
        <w:t>formación profesional</w:t>
      </w:r>
      <w:r w:rsidR="00547BDB" w:rsidRPr="00E80E7F">
        <w:rPr>
          <w:rFonts w:ascii="Noto Sans" w:hAnsi="Noto Sans" w:cs="Noto Sans"/>
          <w:b/>
          <w:bCs/>
        </w:rPr>
        <w:t xml:space="preserve"> </w:t>
      </w:r>
      <w:r w:rsidR="005E01EB" w:rsidRPr="00E80E7F">
        <w:rPr>
          <w:rFonts w:ascii="Noto Sans" w:hAnsi="Noto Sans" w:cs="Noto Sans"/>
        </w:rPr>
        <w:t>y</w:t>
      </w:r>
      <w:r w:rsidRPr="00E80E7F">
        <w:rPr>
          <w:rFonts w:ascii="Noto Sans" w:hAnsi="Noto Sans" w:cs="Noto Sans"/>
        </w:rPr>
        <w:t>/o</w:t>
      </w:r>
      <w:r w:rsidR="00547BDB" w:rsidRPr="00E80E7F">
        <w:rPr>
          <w:rFonts w:ascii="Noto Sans" w:hAnsi="Noto Sans" w:cs="Noto Sans"/>
        </w:rPr>
        <w:t xml:space="preserve"> </w:t>
      </w:r>
      <w:r w:rsidRPr="00E80E7F">
        <w:rPr>
          <w:rFonts w:ascii="Noto Sans" w:hAnsi="Noto Sans" w:cs="Noto Sans"/>
        </w:rPr>
        <w:t xml:space="preserve">la </w:t>
      </w:r>
      <w:r w:rsidR="00547BDB" w:rsidRPr="00E80E7F">
        <w:rPr>
          <w:rFonts w:ascii="Noto Sans" w:hAnsi="Noto Sans" w:cs="Noto Sans"/>
        </w:rPr>
        <w:t xml:space="preserve">experiencia </w:t>
      </w:r>
      <w:bookmarkStart w:id="41" w:name="_Hlk62726410"/>
      <w:r w:rsidR="000C41B0" w:rsidRPr="00E80E7F">
        <w:rPr>
          <w:rFonts w:ascii="Noto Sans" w:hAnsi="Noto Sans" w:cs="Noto Sans"/>
        </w:rPr>
        <w:t xml:space="preserve">comprobable </w:t>
      </w:r>
      <w:r w:rsidR="00547BDB" w:rsidRPr="00E80E7F">
        <w:rPr>
          <w:rFonts w:ascii="Noto Sans" w:hAnsi="Noto Sans" w:cs="Noto Sans"/>
        </w:rPr>
        <w:t xml:space="preserve">en </w:t>
      </w:r>
      <w:r w:rsidR="000C41B0" w:rsidRPr="00E80E7F">
        <w:rPr>
          <w:rFonts w:ascii="Noto Sans" w:hAnsi="Noto Sans" w:cs="Noto Sans"/>
        </w:rPr>
        <w:t xml:space="preserve">la </w:t>
      </w:r>
      <w:r w:rsidR="001F79BD" w:rsidRPr="00E80E7F">
        <w:rPr>
          <w:rFonts w:ascii="Noto Sans" w:hAnsi="Noto Sans" w:cs="Noto Sans"/>
        </w:rPr>
        <w:t xml:space="preserve">coordinación y </w:t>
      </w:r>
      <w:r w:rsidR="000C41B0" w:rsidRPr="00E80E7F">
        <w:rPr>
          <w:rFonts w:ascii="Noto Sans" w:hAnsi="Noto Sans" w:cs="Noto Sans"/>
        </w:rPr>
        <w:t xml:space="preserve">supervisión </w:t>
      </w:r>
      <w:r w:rsidR="00A3286C" w:rsidRPr="00E80E7F">
        <w:rPr>
          <w:rFonts w:ascii="Noto Sans" w:hAnsi="Noto Sans" w:cs="Noto Sans"/>
        </w:rPr>
        <w:t xml:space="preserve">de </w:t>
      </w:r>
      <w:r w:rsidR="00A74678" w:rsidRPr="00E80E7F">
        <w:rPr>
          <w:rFonts w:ascii="Noto Sans" w:hAnsi="Noto Sans" w:cs="Noto Sans"/>
        </w:rPr>
        <w:t>SERVICIOS</w:t>
      </w:r>
      <w:r w:rsidR="00547BDB" w:rsidRPr="00E80E7F">
        <w:rPr>
          <w:rFonts w:ascii="Noto Sans" w:hAnsi="Noto Sans" w:cs="Noto Sans"/>
        </w:rPr>
        <w:t xml:space="preserve"> </w:t>
      </w:r>
      <w:r w:rsidR="00A3286C" w:rsidRPr="00E80E7F">
        <w:rPr>
          <w:rFonts w:ascii="Noto Sans" w:hAnsi="Noto Sans" w:cs="Noto Sans"/>
        </w:rPr>
        <w:t>con las mismas o muy similares</w:t>
      </w:r>
      <w:r w:rsidR="00547BDB" w:rsidRPr="00E80E7F">
        <w:rPr>
          <w:rFonts w:ascii="Noto Sans" w:hAnsi="Noto Sans" w:cs="Noto Sans"/>
        </w:rPr>
        <w:t xml:space="preserve"> características</w:t>
      </w:r>
      <w:r w:rsidR="00A3286C" w:rsidRPr="00E80E7F">
        <w:rPr>
          <w:rFonts w:ascii="Noto Sans" w:hAnsi="Noto Sans" w:cs="Noto Sans"/>
        </w:rPr>
        <w:t xml:space="preserve">, complejidad, volúmenes, magnitud y condiciones de las que se requiere el </w:t>
      </w:r>
      <w:r w:rsidR="00C53E77" w:rsidRPr="00E80E7F">
        <w:rPr>
          <w:rFonts w:ascii="Noto Sans" w:hAnsi="Noto Sans" w:cs="Noto Sans"/>
        </w:rPr>
        <w:t xml:space="preserve">presente proceso de </w:t>
      </w:r>
      <w:r w:rsidR="00A3286C" w:rsidRPr="00E80E7F">
        <w:rPr>
          <w:rFonts w:ascii="Noto Sans" w:hAnsi="Noto Sans" w:cs="Noto Sans"/>
        </w:rPr>
        <w:t>contratación</w:t>
      </w:r>
      <w:bookmarkEnd w:id="41"/>
      <w:r w:rsidR="00547BDB" w:rsidRPr="00E80E7F">
        <w:rPr>
          <w:rFonts w:ascii="Noto Sans" w:hAnsi="Noto Sans" w:cs="Noto Sans"/>
        </w:rPr>
        <w:t xml:space="preserve">. </w:t>
      </w:r>
    </w:p>
    <w:p w14:paraId="11B53C6F" w14:textId="77777777" w:rsidR="002B2D4B" w:rsidRPr="00E80E7F" w:rsidRDefault="002B2D4B" w:rsidP="006D73F3">
      <w:pPr>
        <w:pStyle w:val="Prrafodelista"/>
        <w:tabs>
          <w:tab w:val="left" w:pos="2268"/>
        </w:tabs>
        <w:ind w:left="2268" w:right="-91"/>
        <w:jc w:val="both"/>
        <w:rPr>
          <w:rFonts w:ascii="Noto Sans" w:hAnsi="Noto Sans" w:cs="Noto Sans"/>
        </w:rPr>
      </w:pPr>
    </w:p>
    <w:p w14:paraId="591B889F" w14:textId="40D6E8EC" w:rsidR="00547BDB" w:rsidRPr="00E80E7F" w:rsidRDefault="00547BDB" w:rsidP="006D73F3">
      <w:pPr>
        <w:pStyle w:val="Prrafodelista"/>
        <w:tabs>
          <w:tab w:val="left" w:pos="2268"/>
        </w:tabs>
        <w:ind w:left="2268" w:right="-91"/>
        <w:jc w:val="both"/>
        <w:rPr>
          <w:rFonts w:ascii="Noto Sans" w:hAnsi="Noto Sans" w:cs="Noto Sans"/>
        </w:rPr>
      </w:pPr>
      <w:r w:rsidRPr="00E80E7F">
        <w:rPr>
          <w:rFonts w:ascii="Noto Sans" w:hAnsi="Noto Sans" w:cs="Noto Sans"/>
        </w:rPr>
        <w:t xml:space="preserve">Para efectos de </w:t>
      </w:r>
      <w:r w:rsidR="000A081C" w:rsidRPr="00E80E7F">
        <w:rPr>
          <w:rFonts w:ascii="Noto Sans" w:hAnsi="Noto Sans" w:cs="Noto Sans"/>
        </w:rPr>
        <w:t>lo antes requerido</w:t>
      </w:r>
      <w:r w:rsidRPr="00E80E7F">
        <w:rPr>
          <w:rFonts w:ascii="Noto Sans" w:hAnsi="Noto Sans" w:cs="Noto Sans"/>
        </w:rPr>
        <w:t xml:space="preserve">, </w:t>
      </w:r>
      <w:r w:rsidR="0089219A" w:rsidRPr="00E80E7F">
        <w:rPr>
          <w:rFonts w:ascii="Noto Sans" w:hAnsi="Noto Sans" w:cs="Noto Sans"/>
        </w:rPr>
        <w:t>el CONTRATISTA</w:t>
      </w:r>
      <w:r w:rsidRPr="00E80E7F">
        <w:rPr>
          <w:rFonts w:ascii="Noto Sans" w:hAnsi="Noto Sans" w:cs="Noto Sans"/>
        </w:rPr>
        <w:t xml:space="preserve"> </w:t>
      </w:r>
      <w:r w:rsidR="000A081C" w:rsidRPr="00E80E7F">
        <w:rPr>
          <w:rFonts w:ascii="Noto Sans" w:hAnsi="Noto Sans" w:cs="Noto Sans"/>
        </w:rPr>
        <w:t>tendrá que</w:t>
      </w:r>
      <w:r w:rsidRPr="00E80E7F">
        <w:rPr>
          <w:rFonts w:ascii="Noto Sans" w:hAnsi="Noto Sans" w:cs="Noto Sans"/>
        </w:rPr>
        <w:t xml:space="preserve"> anexar </w:t>
      </w:r>
      <w:r w:rsidR="003216FC" w:rsidRPr="00E80E7F">
        <w:rPr>
          <w:rFonts w:ascii="Noto Sans" w:hAnsi="Noto Sans" w:cs="Noto Sans"/>
        </w:rPr>
        <w:t xml:space="preserve">sin excepciones </w:t>
      </w:r>
      <w:r w:rsidR="00C20A13" w:rsidRPr="00E80E7F">
        <w:rPr>
          <w:rFonts w:ascii="Noto Sans" w:hAnsi="Noto Sans" w:cs="Noto Sans"/>
        </w:rPr>
        <w:t xml:space="preserve">en este </w:t>
      </w:r>
      <w:r w:rsidR="001F5BBB" w:rsidRPr="00E80E7F">
        <w:rPr>
          <w:rFonts w:ascii="Noto Sans" w:hAnsi="Noto Sans" w:cs="Noto Sans"/>
          <w:b/>
          <w:bCs/>
        </w:rPr>
        <w:t>DOC. 02.1</w:t>
      </w:r>
      <w:r w:rsidR="00C20A13" w:rsidRPr="00E80E7F">
        <w:rPr>
          <w:rFonts w:ascii="Noto Sans" w:hAnsi="Noto Sans" w:cs="Noto Sans"/>
        </w:rPr>
        <w:t xml:space="preserve">, toda </w:t>
      </w:r>
      <w:r w:rsidRPr="00E80E7F">
        <w:rPr>
          <w:rFonts w:ascii="Noto Sans" w:hAnsi="Noto Sans" w:cs="Noto Sans"/>
        </w:rPr>
        <w:t xml:space="preserve">la documentación </w:t>
      </w:r>
      <w:r w:rsidR="00121312" w:rsidRPr="00E80E7F">
        <w:rPr>
          <w:rFonts w:ascii="Noto Sans" w:hAnsi="Noto Sans" w:cs="Noto Sans"/>
        </w:rPr>
        <w:t xml:space="preserve">soporte </w:t>
      </w:r>
      <w:r w:rsidRPr="00E80E7F">
        <w:rPr>
          <w:rFonts w:ascii="Noto Sans" w:hAnsi="Noto Sans" w:cs="Noto Sans"/>
        </w:rPr>
        <w:t xml:space="preserve">que demuestre fehacientemente la experiencia y </w:t>
      </w:r>
      <w:r w:rsidR="00121312" w:rsidRPr="00E80E7F">
        <w:rPr>
          <w:rFonts w:ascii="Noto Sans" w:hAnsi="Noto Sans" w:cs="Noto Sans"/>
        </w:rPr>
        <w:t>capacidad</w:t>
      </w:r>
      <w:r w:rsidRPr="00E80E7F">
        <w:rPr>
          <w:rFonts w:ascii="Noto Sans" w:hAnsi="Noto Sans" w:cs="Noto Sans"/>
        </w:rPr>
        <w:t xml:space="preserve"> del o de las personas responsables de la </w:t>
      </w:r>
      <w:r w:rsidR="00C3351A" w:rsidRPr="00E80E7F">
        <w:rPr>
          <w:rFonts w:ascii="Noto Sans" w:hAnsi="Noto Sans" w:cs="Noto Sans"/>
        </w:rPr>
        <w:t>supervisión</w:t>
      </w:r>
      <w:r w:rsidRPr="00E80E7F">
        <w:rPr>
          <w:rFonts w:ascii="Noto Sans" w:hAnsi="Noto Sans" w:cs="Noto Sans"/>
        </w:rPr>
        <w:t xml:space="preserve"> del </w:t>
      </w:r>
      <w:r w:rsidR="00A74678" w:rsidRPr="00E80E7F">
        <w:rPr>
          <w:rFonts w:ascii="Noto Sans" w:hAnsi="Noto Sans" w:cs="Noto Sans"/>
        </w:rPr>
        <w:t>SERVICIO</w:t>
      </w:r>
      <w:r w:rsidRPr="00E80E7F">
        <w:rPr>
          <w:rFonts w:ascii="Noto Sans" w:hAnsi="Noto Sans" w:cs="Noto Sans"/>
        </w:rPr>
        <w:t xml:space="preserve"> </w:t>
      </w:r>
      <w:r w:rsidR="000C41B0" w:rsidRPr="00E80E7F">
        <w:rPr>
          <w:rFonts w:ascii="Noto Sans" w:hAnsi="Noto Sans" w:cs="Noto Sans"/>
        </w:rPr>
        <w:t xml:space="preserve">de acuerdo a lo señalado en el </w:t>
      </w:r>
      <w:r w:rsidR="000C41B0" w:rsidRPr="00E80E7F">
        <w:rPr>
          <w:rFonts w:ascii="Noto Sans" w:hAnsi="Noto Sans" w:cs="Noto Sans"/>
          <w:b/>
          <w:bCs/>
        </w:rPr>
        <w:t xml:space="preserve">inciso 2) </w:t>
      </w:r>
      <w:r w:rsidR="000C41B0" w:rsidRPr="00E80E7F">
        <w:rPr>
          <w:rFonts w:ascii="Noto Sans" w:hAnsi="Noto Sans" w:cs="Noto Sans"/>
        </w:rPr>
        <w:t xml:space="preserve">de este </w:t>
      </w:r>
      <w:r w:rsidR="001F5BBB" w:rsidRPr="00E80E7F">
        <w:rPr>
          <w:rFonts w:ascii="Noto Sans" w:hAnsi="Noto Sans" w:cs="Noto Sans"/>
          <w:b/>
          <w:bCs/>
        </w:rPr>
        <w:t>DOC. 02.1</w:t>
      </w:r>
      <w:r w:rsidRPr="00E80E7F">
        <w:rPr>
          <w:rFonts w:ascii="Noto Sans" w:hAnsi="Noto Sans" w:cs="Noto Sans"/>
        </w:rPr>
        <w:t>-actas de entrega, estimaciones, hojas de bitácora-, así como copia legible de su cédula profesional, copias de constancias o certificados de cursos de capacitación, especialidad, o cualquier otro documento</w:t>
      </w:r>
      <w:r w:rsidR="00507531" w:rsidRPr="00E80E7F">
        <w:rPr>
          <w:rFonts w:ascii="Noto Sans" w:hAnsi="Noto Sans" w:cs="Noto Sans"/>
        </w:rPr>
        <w:t xml:space="preserve"> homólogo</w:t>
      </w:r>
      <w:r w:rsidRPr="00E80E7F">
        <w:rPr>
          <w:rFonts w:ascii="Noto Sans" w:hAnsi="Noto Sans" w:cs="Noto Sans"/>
        </w:rPr>
        <w:t>.</w:t>
      </w:r>
    </w:p>
    <w:p w14:paraId="62169685" w14:textId="77777777" w:rsidR="00726B5A" w:rsidRPr="00E80E7F" w:rsidRDefault="00726B5A" w:rsidP="006D73F3">
      <w:pPr>
        <w:tabs>
          <w:tab w:val="left" w:pos="0"/>
          <w:tab w:val="left" w:pos="284"/>
          <w:tab w:val="left" w:pos="851"/>
          <w:tab w:val="left" w:pos="2268"/>
        </w:tabs>
        <w:ind w:left="2268" w:right="-91"/>
        <w:jc w:val="both"/>
        <w:rPr>
          <w:rFonts w:ascii="Noto Sans" w:hAnsi="Noto Sans" w:cs="Noto Sans"/>
        </w:rPr>
      </w:pPr>
    </w:p>
    <w:p w14:paraId="2C2EBEC6" w14:textId="027F20B6" w:rsidR="005D7C44" w:rsidRPr="00E80E7F" w:rsidRDefault="00121312" w:rsidP="006D73F3">
      <w:pPr>
        <w:tabs>
          <w:tab w:val="left" w:pos="0"/>
          <w:tab w:val="left" w:pos="284"/>
          <w:tab w:val="left" w:pos="851"/>
          <w:tab w:val="left" w:pos="2268"/>
        </w:tabs>
        <w:ind w:left="2268" w:right="-91"/>
        <w:jc w:val="both"/>
        <w:rPr>
          <w:rFonts w:ascii="Noto Sans" w:hAnsi="Noto Sans" w:cs="Noto Sans"/>
        </w:rPr>
      </w:pPr>
      <w:r w:rsidRPr="00E80E7F">
        <w:rPr>
          <w:rFonts w:ascii="Noto Sans" w:hAnsi="Noto Sans" w:cs="Noto Sans"/>
        </w:rPr>
        <w:t xml:space="preserve">Es obligatorio que el </w:t>
      </w:r>
      <w:r w:rsidR="00D21250" w:rsidRPr="00E80E7F">
        <w:rPr>
          <w:rFonts w:ascii="Noto Sans" w:hAnsi="Noto Sans" w:cs="Noto Sans"/>
          <w:b/>
          <w:bCs/>
        </w:rPr>
        <w:t>SUPERINTENDENTE DE SERVICIO</w:t>
      </w:r>
      <w:r w:rsidRPr="00E80E7F">
        <w:rPr>
          <w:rFonts w:ascii="Noto Sans" w:hAnsi="Noto Sans" w:cs="Noto Sans"/>
        </w:rPr>
        <w:t xml:space="preserve"> que propongan tenga vigente su </w:t>
      </w:r>
      <w:proofErr w:type="spellStart"/>
      <w:proofErr w:type="gramStart"/>
      <w:r w:rsidRPr="00E80E7F">
        <w:rPr>
          <w:rFonts w:ascii="Noto Sans" w:hAnsi="Noto Sans" w:cs="Noto Sans"/>
          <w:b/>
          <w:bCs/>
        </w:rPr>
        <w:t>e.firma</w:t>
      </w:r>
      <w:proofErr w:type="spellEnd"/>
      <w:proofErr w:type="gramEnd"/>
      <w:r w:rsidRPr="00E80E7F">
        <w:rPr>
          <w:rFonts w:ascii="Noto Sans" w:hAnsi="Noto Sans" w:cs="Noto Sans"/>
        </w:rPr>
        <w:t xml:space="preserve"> que </w:t>
      </w:r>
      <w:r w:rsidR="00C53786" w:rsidRPr="00E80E7F">
        <w:rPr>
          <w:rFonts w:ascii="Noto Sans" w:hAnsi="Noto Sans" w:cs="Noto Sans"/>
        </w:rPr>
        <w:t>emite</w:t>
      </w:r>
      <w:r w:rsidRPr="00E80E7F">
        <w:rPr>
          <w:rFonts w:ascii="Noto Sans" w:hAnsi="Noto Sans" w:cs="Noto Sans"/>
        </w:rPr>
        <w:t xml:space="preserve"> el SAT. Para demostrar lo anterior, </w:t>
      </w:r>
      <w:r w:rsidR="0089219A" w:rsidRPr="00E80E7F">
        <w:rPr>
          <w:rFonts w:ascii="Noto Sans" w:hAnsi="Noto Sans" w:cs="Noto Sans"/>
        </w:rPr>
        <w:t>el CONTRATISTA</w:t>
      </w:r>
      <w:r w:rsidRPr="00E80E7F">
        <w:rPr>
          <w:rFonts w:ascii="Noto Sans" w:hAnsi="Noto Sans" w:cs="Noto Sans"/>
        </w:rPr>
        <w:t xml:space="preserve"> </w:t>
      </w:r>
      <w:r w:rsidR="00964A36" w:rsidRPr="00E80E7F">
        <w:rPr>
          <w:rFonts w:ascii="Noto Sans" w:hAnsi="Noto Sans" w:cs="Noto Sans"/>
        </w:rPr>
        <w:t xml:space="preserve">sin excepciones </w:t>
      </w:r>
      <w:r w:rsidRPr="00E80E7F">
        <w:rPr>
          <w:rFonts w:ascii="Noto Sans" w:hAnsi="Noto Sans" w:cs="Noto Sans"/>
        </w:rPr>
        <w:t xml:space="preserve">deberá integrar </w:t>
      </w:r>
      <w:r w:rsidR="001F79BD" w:rsidRPr="00E80E7F">
        <w:rPr>
          <w:rFonts w:ascii="Noto Sans" w:hAnsi="Noto Sans" w:cs="Noto Sans"/>
        </w:rPr>
        <w:t xml:space="preserve">como documentación soporte </w:t>
      </w:r>
      <w:r w:rsidRPr="00E80E7F">
        <w:rPr>
          <w:rFonts w:ascii="Noto Sans" w:hAnsi="Noto Sans" w:cs="Noto Sans"/>
        </w:rPr>
        <w:t xml:space="preserve">el </w:t>
      </w:r>
      <w:r w:rsidRPr="00E80E7F">
        <w:rPr>
          <w:rFonts w:ascii="Noto Sans" w:hAnsi="Noto Sans" w:cs="Noto Sans"/>
          <w:b/>
          <w:bCs/>
          <w:u w:val="single"/>
        </w:rPr>
        <w:t xml:space="preserve">Certificado de </w:t>
      </w:r>
      <w:proofErr w:type="spellStart"/>
      <w:proofErr w:type="gramStart"/>
      <w:r w:rsidRPr="00E80E7F">
        <w:rPr>
          <w:rFonts w:ascii="Noto Sans" w:hAnsi="Noto Sans" w:cs="Noto Sans"/>
          <w:b/>
          <w:bCs/>
          <w:u w:val="single"/>
        </w:rPr>
        <w:t>e.firma</w:t>
      </w:r>
      <w:proofErr w:type="spellEnd"/>
      <w:proofErr w:type="gramEnd"/>
      <w:r w:rsidRPr="00E80E7F">
        <w:rPr>
          <w:rFonts w:ascii="Noto Sans" w:hAnsi="Noto Sans" w:cs="Noto Sans"/>
        </w:rPr>
        <w:t xml:space="preserve"> vigente emitido por el SAT de la persona propuesta como </w:t>
      </w:r>
      <w:r w:rsidR="00D21250" w:rsidRPr="00E80E7F">
        <w:rPr>
          <w:rFonts w:ascii="Noto Sans" w:hAnsi="Noto Sans" w:cs="Noto Sans"/>
          <w:b/>
          <w:bCs/>
        </w:rPr>
        <w:t>SUPERINTENDENTE DE SERVICIO</w:t>
      </w:r>
      <w:r w:rsidRPr="00E80E7F">
        <w:rPr>
          <w:rFonts w:ascii="Noto Sans" w:hAnsi="Noto Sans" w:cs="Noto Sans"/>
        </w:rPr>
        <w:t>.</w:t>
      </w:r>
      <w:r w:rsidR="00EB066B" w:rsidRPr="00E80E7F">
        <w:rPr>
          <w:rFonts w:ascii="Noto Sans" w:hAnsi="Noto Sans" w:cs="Noto Sans"/>
        </w:rPr>
        <w:t xml:space="preserve"> </w:t>
      </w:r>
      <w:r w:rsidR="008D0BC2" w:rsidRPr="00E80E7F">
        <w:rPr>
          <w:rFonts w:ascii="Noto Sans" w:hAnsi="Noto Sans" w:cs="Noto Sans"/>
        </w:rPr>
        <w:t xml:space="preserve">Por lo tanto, </w:t>
      </w:r>
      <w:r w:rsidR="00E36B26" w:rsidRPr="00E80E7F">
        <w:rPr>
          <w:rFonts w:ascii="Noto Sans" w:hAnsi="Noto Sans" w:cs="Noto Sans"/>
        </w:rPr>
        <w:t>el CONTRATISTA</w:t>
      </w:r>
      <w:r w:rsidR="008D0BC2" w:rsidRPr="00E80E7F">
        <w:rPr>
          <w:rFonts w:ascii="Noto Sans" w:hAnsi="Noto Sans" w:cs="Noto Sans"/>
        </w:rPr>
        <w:t xml:space="preserve"> deberá de abstenerse a presentar como soporte </w:t>
      </w:r>
      <w:r w:rsidR="005E36FE" w:rsidRPr="00E80E7F">
        <w:rPr>
          <w:rFonts w:ascii="Noto Sans" w:hAnsi="Noto Sans" w:cs="Noto Sans"/>
        </w:rPr>
        <w:t xml:space="preserve">capturas de pantalla, cartas compromiso o cualquier otro documento que no sea el </w:t>
      </w:r>
      <w:r w:rsidR="004E29D3" w:rsidRPr="00E80E7F">
        <w:rPr>
          <w:rFonts w:ascii="Noto Sans" w:hAnsi="Noto Sans" w:cs="Noto Sans"/>
        </w:rPr>
        <w:t xml:space="preserve">citado </w:t>
      </w:r>
      <w:r w:rsidR="005D7C44" w:rsidRPr="00E80E7F">
        <w:rPr>
          <w:rFonts w:ascii="Noto Sans" w:hAnsi="Noto Sans" w:cs="Noto Sans"/>
          <w:b/>
          <w:bCs/>
          <w:u w:val="single"/>
        </w:rPr>
        <w:t xml:space="preserve">Certificado de </w:t>
      </w:r>
      <w:proofErr w:type="spellStart"/>
      <w:proofErr w:type="gramStart"/>
      <w:r w:rsidR="005D7C44" w:rsidRPr="00E80E7F">
        <w:rPr>
          <w:rFonts w:ascii="Noto Sans" w:hAnsi="Noto Sans" w:cs="Noto Sans"/>
          <w:b/>
          <w:bCs/>
          <w:u w:val="single"/>
        </w:rPr>
        <w:t>e.firma</w:t>
      </w:r>
      <w:proofErr w:type="spellEnd"/>
      <w:proofErr w:type="gramEnd"/>
      <w:r w:rsidR="005D7C44" w:rsidRPr="00E80E7F">
        <w:rPr>
          <w:rFonts w:ascii="Noto Sans" w:hAnsi="Noto Sans" w:cs="Noto Sans"/>
        </w:rPr>
        <w:t xml:space="preserve"> </w:t>
      </w:r>
      <w:r w:rsidR="00937D1E" w:rsidRPr="00E80E7F">
        <w:rPr>
          <w:rFonts w:ascii="Noto Sans" w:hAnsi="Noto Sans" w:cs="Noto Sans"/>
        </w:rPr>
        <w:t xml:space="preserve">-firma electrónica- </w:t>
      </w:r>
      <w:r w:rsidR="005E36FE" w:rsidRPr="00E80E7F">
        <w:rPr>
          <w:rFonts w:ascii="Noto Sans" w:hAnsi="Noto Sans" w:cs="Noto Sans"/>
        </w:rPr>
        <w:t xml:space="preserve">emitido por el SAT. </w:t>
      </w:r>
      <w:r w:rsidR="00C51B6E" w:rsidRPr="00E80E7F">
        <w:rPr>
          <w:rFonts w:ascii="Noto Sans" w:hAnsi="Noto Sans" w:cs="Noto Sans"/>
        </w:rPr>
        <w:t>Este requisito se sustenta en lo establecido en el primer párrafo del artículo 46 del REGLAMENTO.</w:t>
      </w:r>
    </w:p>
    <w:p w14:paraId="2106E54F" w14:textId="77777777" w:rsidR="0089219A" w:rsidRPr="00E80E7F" w:rsidRDefault="0089219A" w:rsidP="006D73F3">
      <w:pPr>
        <w:tabs>
          <w:tab w:val="left" w:pos="1843"/>
        </w:tabs>
        <w:ind w:left="2268" w:right="-91"/>
        <w:jc w:val="both"/>
        <w:rPr>
          <w:rFonts w:ascii="Noto Sans" w:hAnsi="Noto Sans" w:cs="Noto Sans"/>
        </w:rPr>
      </w:pPr>
    </w:p>
    <w:p w14:paraId="360BE3AB" w14:textId="2097BACD" w:rsidR="00B31669" w:rsidRPr="00E80E7F" w:rsidRDefault="00B31669" w:rsidP="006D73F3">
      <w:pPr>
        <w:tabs>
          <w:tab w:val="left" w:pos="1843"/>
        </w:tabs>
        <w:ind w:left="2268" w:right="-91"/>
        <w:jc w:val="both"/>
        <w:rPr>
          <w:rFonts w:ascii="Noto Sans" w:hAnsi="Noto Sans" w:cs="Noto Sans"/>
        </w:rPr>
      </w:pPr>
      <w:r w:rsidRPr="00E80E7F">
        <w:rPr>
          <w:rFonts w:ascii="Noto Sans" w:hAnsi="Noto Sans" w:cs="Noto Sans"/>
        </w:rPr>
        <w:lastRenderedPageBreak/>
        <w:t>E</w:t>
      </w:r>
      <w:r w:rsidR="00DE4DA0" w:rsidRPr="00E80E7F">
        <w:rPr>
          <w:rFonts w:ascii="Noto Sans" w:hAnsi="Noto Sans" w:cs="Noto Sans"/>
        </w:rPr>
        <w:t>n consecuencia, e</w:t>
      </w:r>
      <w:r w:rsidRPr="00E80E7F">
        <w:rPr>
          <w:rFonts w:ascii="Noto Sans" w:hAnsi="Noto Sans" w:cs="Noto Sans"/>
        </w:rPr>
        <w:t xml:space="preserve">s importante que </w:t>
      </w:r>
      <w:r w:rsidR="00E36B26" w:rsidRPr="00E80E7F">
        <w:rPr>
          <w:rFonts w:ascii="Noto Sans" w:hAnsi="Noto Sans" w:cs="Noto Sans"/>
        </w:rPr>
        <w:t>el CONTRATISTA</w:t>
      </w:r>
      <w:r w:rsidRPr="00E80E7F">
        <w:rPr>
          <w:rFonts w:ascii="Noto Sans" w:hAnsi="Noto Sans" w:cs="Noto Sans"/>
        </w:rPr>
        <w:t xml:space="preserve"> se abstenga de proponer personas que no cumplan todos los requisitos señalados en los párrafos que anteceden.</w:t>
      </w:r>
    </w:p>
    <w:p w14:paraId="6ECFD42E" w14:textId="77777777" w:rsidR="00B31669" w:rsidRPr="00E80E7F" w:rsidRDefault="00B31669" w:rsidP="006D73F3">
      <w:pPr>
        <w:tabs>
          <w:tab w:val="left" w:pos="2268"/>
          <w:tab w:val="right" w:pos="9072"/>
        </w:tabs>
        <w:ind w:left="2268" w:right="-91"/>
        <w:jc w:val="both"/>
        <w:rPr>
          <w:rFonts w:ascii="Noto Sans" w:hAnsi="Noto Sans" w:cs="Noto Sans"/>
        </w:rPr>
      </w:pPr>
    </w:p>
    <w:p w14:paraId="53816751" w14:textId="6E16AEDF" w:rsidR="00C53E77" w:rsidRPr="00E80E7F" w:rsidRDefault="00121312" w:rsidP="006D73F3">
      <w:pPr>
        <w:tabs>
          <w:tab w:val="left" w:pos="2268"/>
          <w:tab w:val="right" w:pos="9072"/>
        </w:tabs>
        <w:ind w:left="2268" w:right="-91"/>
        <w:jc w:val="both"/>
        <w:rPr>
          <w:rFonts w:ascii="Noto Sans" w:hAnsi="Noto Sans" w:cs="Noto Sans"/>
          <w:bCs/>
        </w:rPr>
      </w:pPr>
      <w:r w:rsidRPr="00E80E7F">
        <w:rPr>
          <w:rFonts w:ascii="Noto Sans" w:hAnsi="Noto Sans" w:cs="Noto Sans"/>
        </w:rPr>
        <w:t>Cabe hacer mención</w:t>
      </w:r>
      <w:r w:rsidR="00C53E77" w:rsidRPr="00E80E7F">
        <w:rPr>
          <w:rFonts w:ascii="Noto Sans" w:hAnsi="Noto Sans" w:cs="Noto Sans"/>
        </w:rPr>
        <w:t xml:space="preserve"> que </w:t>
      </w:r>
      <w:r w:rsidR="00E36B26" w:rsidRPr="00E80E7F">
        <w:rPr>
          <w:rFonts w:ascii="Noto Sans" w:hAnsi="Noto Sans" w:cs="Noto Sans"/>
        </w:rPr>
        <w:t>el CONTRATISTA</w:t>
      </w:r>
      <w:r w:rsidR="00C53E77" w:rsidRPr="00E80E7F">
        <w:rPr>
          <w:rFonts w:ascii="Noto Sans" w:hAnsi="Noto Sans" w:cs="Noto Sans"/>
          <w:bCs/>
        </w:rPr>
        <w:t xml:space="preserve">, en base a su experiencia, capacidad técnica y económica, considerando </w:t>
      </w:r>
      <w:r w:rsidR="0089219A" w:rsidRPr="00E80E7F">
        <w:rPr>
          <w:rFonts w:ascii="Noto Sans" w:hAnsi="Noto Sans" w:cs="Noto Sans"/>
          <w:bCs/>
        </w:rPr>
        <w:t xml:space="preserve">los </w:t>
      </w:r>
      <w:r w:rsidR="0089219A" w:rsidRPr="00E80E7F">
        <w:rPr>
          <w:rFonts w:ascii="Noto Sans" w:hAnsi="Noto Sans" w:cs="Noto Sans"/>
          <w:b/>
        </w:rPr>
        <w:t>TÉRMINOS DE REFERENCIA</w:t>
      </w:r>
      <w:r w:rsidR="00C53E77" w:rsidRPr="00E80E7F">
        <w:rPr>
          <w:rFonts w:ascii="Noto Sans" w:hAnsi="Noto Sans" w:cs="Noto Sans"/>
          <w:bCs/>
        </w:rPr>
        <w:t xml:space="preserve"> y demás documentación soporte relacionadas con est</w:t>
      </w:r>
      <w:r w:rsidR="00A74678" w:rsidRPr="00E80E7F">
        <w:rPr>
          <w:rFonts w:ascii="Noto Sans" w:hAnsi="Noto Sans" w:cs="Noto Sans"/>
          <w:bCs/>
        </w:rPr>
        <w:t>e</w:t>
      </w:r>
      <w:r w:rsidR="00C53E77" w:rsidRPr="00E80E7F">
        <w:rPr>
          <w:rFonts w:ascii="Noto Sans" w:hAnsi="Noto Sans" w:cs="Noto Sans"/>
          <w:bCs/>
        </w:rPr>
        <w:t xml:space="preserve"> </w:t>
      </w:r>
      <w:r w:rsidR="00A74678" w:rsidRPr="00E80E7F">
        <w:rPr>
          <w:rFonts w:ascii="Noto Sans" w:hAnsi="Noto Sans" w:cs="Noto Sans"/>
          <w:bCs/>
        </w:rPr>
        <w:t>SERVICIO</w:t>
      </w:r>
      <w:r w:rsidR="00C53E77" w:rsidRPr="00E80E7F">
        <w:rPr>
          <w:rFonts w:ascii="Noto Sans" w:hAnsi="Noto Sans" w:cs="Noto Sans"/>
          <w:bCs/>
        </w:rPr>
        <w:t xml:space="preserve">, podrá proponer personal de apoyo para el </w:t>
      </w:r>
      <w:r w:rsidR="00D21250" w:rsidRPr="00E80E7F">
        <w:rPr>
          <w:rFonts w:ascii="Noto Sans" w:hAnsi="Noto Sans" w:cs="Noto Sans"/>
          <w:b/>
          <w:bCs/>
        </w:rPr>
        <w:t>SUPERINTENDENTE DE SERVICIO</w:t>
      </w:r>
      <w:r w:rsidR="00C53E77" w:rsidRPr="00E80E7F">
        <w:rPr>
          <w:rFonts w:ascii="Noto Sans" w:hAnsi="Noto Sans" w:cs="Noto Sans"/>
          <w:bCs/>
        </w:rPr>
        <w:t>, quienes deberán cumplir con todos los requisitos previamente señalados.</w:t>
      </w:r>
    </w:p>
    <w:p w14:paraId="711B2525" w14:textId="77777777" w:rsidR="00132AB6" w:rsidRPr="00E80E7F" w:rsidRDefault="00132AB6" w:rsidP="006D73F3">
      <w:pPr>
        <w:tabs>
          <w:tab w:val="left" w:pos="0"/>
          <w:tab w:val="left" w:pos="284"/>
          <w:tab w:val="left" w:pos="851"/>
          <w:tab w:val="left" w:pos="2268"/>
        </w:tabs>
        <w:ind w:left="2268" w:right="-91"/>
        <w:jc w:val="both"/>
        <w:rPr>
          <w:rFonts w:ascii="Noto Sans" w:hAnsi="Noto Sans" w:cs="Noto Sans"/>
        </w:rPr>
      </w:pPr>
    </w:p>
    <w:p w14:paraId="3837BFC6" w14:textId="09E35406" w:rsidR="00547BDB" w:rsidRPr="00E80E7F" w:rsidRDefault="00547BDB" w:rsidP="006D73F3">
      <w:pPr>
        <w:tabs>
          <w:tab w:val="left" w:pos="0"/>
          <w:tab w:val="left" w:pos="284"/>
          <w:tab w:val="left" w:pos="851"/>
          <w:tab w:val="left" w:pos="2268"/>
        </w:tabs>
        <w:ind w:left="2268" w:right="-91"/>
        <w:jc w:val="both"/>
        <w:rPr>
          <w:rFonts w:ascii="Noto Sans" w:hAnsi="Noto Sans" w:cs="Noto Sans"/>
        </w:rPr>
      </w:pPr>
      <w:r w:rsidRPr="00E80E7F">
        <w:rPr>
          <w:rFonts w:ascii="Noto Sans" w:hAnsi="Noto Sans" w:cs="Noto Sans"/>
        </w:rPr>
        <w:t xml:space="preserve">El </w:t>
      </w:r>
      <w:r w:rsidR="00D21250" w:rsidRPr="00E80E7F">
        <w:rPr>
          <w:rFonts w:ascii="Noto Sans" w:hAnsi="Noto Sans" w:cs="Noto Sans"/>
          <w:b/>
          <w:bCs/>
        </w:rPr>
        <w:t>SUPERINTENDENTE DE SERVICIO</w:t>
      </w:r>
      <w:r w:rsidRPr="00E80E7F">
        <w:rPr>
          <w:rFonts w:ascii="Noto Sans" w:hAnsi="Noto Sans" w:cs="Noto Sans"/>
        </w:rPr>
        <w:t xml:space="preserve"> tendrá plenas facultades otorgadas por el CONTRATISTA para tomar decisiones en su nombre y representación. Cualquier orden dada por la </w:t>
      </w:r>
      <w:r w:rsidR="006531C8" w:rsidRPr="00E80E7F">
        <w:rPr>
          <w:rFonts w:ascii="Noto Sans" w:hAnsi="Noto Sans" w:cs="Noto Sans"/>
        </w:rPr>
        <w:t>ASIPONA ALTAMIRA</w:t>
      </w:r>
      <w:r w:rsidRPr="00E80E7F">
        <w:rPr>
          <w:rFonts w:ascii="Noto Sans" w:hAnsi="Noto Sans" w:cs="Noto Sans"/>
        </w:rPr>
        <w:t xml:space="preserve"> al </w:t>
      </w:r>
      <w:r w:rsidR="00D21250" w:rsidRPr="00E80E7F">
        <w:rPr>
          <w:rFonts w:ascii="Noto Sans" w:hAnsi="Noto Sans" w:cs="Noto Sans"/>
          <w:b/>
          <w:bCs/>
        </w:rPr>
        <w:t>SUPERINTENDENTE DE SERVICIO</w:t>
      </w:r>
      <w:r w:rsidRPr="00E80E7F">
        <w:rPr>
          <w:rFonts w:ascii="Noto Sans" w:hAnsi="Noto Sans" w:cs="Noto Sans"/>
        </w:rPr>
        <w:t>, se considerará transmitida directamente al CONTRATISTA.</w:t>
      </w:r>
    </w:p>
    <w:p w14:paraId="31A973B7" w14:textId="77777777" w:rsidR="00C87945" w:rsidRPr="00E80E7F" w:rsidRDefault="00C87945" w:rsidP="006D73F3">
      <w:pPr>
        <w:tabs>
          <w:tab w:val="left" w:pos="0"/>
          <w:tab w:val="left" w:pos="284"/>
          <w:tab w:val="left" w:pos="851"/>
          <w:tab w:val="left" w:pos="2268"/>
        </w:tabs>
        <w:ind w:left="2268" w:right="-91"/>
        <w:jc w:val="both"/>
        <w:rPr>
          <w:rFonts w:ascii="Noto Sans" w:hAnsi="Noto Sans" w:cs="Noto Sans"/>
        </w:rPr>
      </w:pPr>
    </w:p>
    <w:p w14:paraId="24D7E4F1" w14:textId="052AEFC9" w:rsidR="00547BDB" w:rsidRPr="00E80E7F" w:rsidRDefault="00547BDB" w:rsidP="006D73F3">
      <w:pPr>
        <w:tabs>
          <w:tab w:val="left" w:pos="0"/>
          <w:tab w:val="left" w:pos="284"/>
          <w:tab w:val="left" w:pos="851"/>
          <w:tab w:val="left" w:pos="2268"/>
        </w:tabs>
        <w:ind w:left="2268" w:right="-91"/>
        <w:jc w:val="both"/>
        <w:rPr>
          <w:rFonts w:ascii="Noto Sans" w:hAnsi="Noto Sans" w:cs="Noto Sans"/>
        </w:rPr>
      </w:pPr>
      <w:r w:rsidRPr="00E80E7F">
        <w:rPr>
          <w:rFonts w:ascii="Noto Sans" w:hAnsi="Noto Sans" w:cs="Noto Sans"/>
        </w:rPr>
        <w:t xml:space="preserve">La </w:t>
      </w:r>
      <w:r w:rsidR="00AA41B7" w:rsidRPr="00E80E7F">
        <w:rPr>
          <w:rFonts w:ascii="Noto Sans" w:hAnsi="Noto Sans" w:cs="Noto Sans"/>
        </w:rPr>
        <w:t>ASIPONA ALTAMIRA</w:t>
      </w:r>
      <w:r w:rsidRPr="00E80E7F">
        <w:rPr>
          <w:rFonts w:ascii="Noto Sans" w:hAnsi="Noto Sans" w:cs="Noto Sans"/>
        </w:rPr>
        <w:t xml:space="preserve">, podrá dentro de sus facultades, solicitar el cambio de </w:t>
      </w:r>
      <w:r w:rsidR="00D21250" w:rsidRPr="00E80E7F">
        <w:rPr>
          <w:rFonts w:ascii="Noto Sans" w:hAnsi="Noto Sans" w:cs="Noto Sans"/>
          <w:b/>
          <w:bCs/>
        </w:rPr>
        <w:t>SUPERINTENDENTE DE SERVICIO</w:t>
      </w:r>
      <w:r w:rsidRPr="00E80E7F">
        <w:rPr>
          <w:rFonts w:ascii="Noto Sans" w:hAnsi="Noto Sans" w:cs="Noto Sans"/>
        </w:rPr>
        <w:t xml:space="preserve"> propuesto por el CONTRATISTA, expresando las razones de tal determinación y, en este caso, exigir la designación de otra persona que cuente con la experiencia y capacidad exigida en </w:t>
      </w:r>
      <w:r w:rsidR="00F8713E" w:rsidRPr="00E80E7F">
        <w:rPr>
          <w:rFonts w:ascii="Noto Sans" w:hAnsi="Noto Sans" w:cs="Noto Sans"/>
        </w:rPr>
        <w:t>l</w:t>
      </w:r>
      <w:r w:rsidRPr="00E80E7F">
        <w:rPr>
          <w:rFonts w:ascii="Noto Sans" w:hAnsi="Noto Sans" w:cs="Noto Sans"/>
        </w:rPr>
        <w:t>a CONVOCATORIA.</w:t>
      </w:r>
    </w:p>
    <w:p w14:paraId="0976C7CC" w14:textId="77777777" w:rsidR="00547BDB" w:rsidRPr="00E80E7F" w:rsidRDefault="00547BDB" w:rsidP="006D73F3">
      <w:pPr>
        <w:tabs>
          <w:tab w:val="left" w:pos="0"/>
          <w:tab w:val="left" w:pos="284"/>
          <w:tab w:val="left" w:pos="851"/>
          <w:tab w:val="left" w:pos="2268"/>
        </w:tabs>
        <w:ind w:left="2268" w:right="-91"/>
        <w:jc w:val="both"/>
        <w:rPr>
          <w:rFonts w:ascii="Noto Sans" w:hAnsi="Noto Sans" w:cs="Noto Sans"/>
        </w:rPr>
      </w:pPr>
    </w:p>
    <w:p w14:paraId="2CDB9336" w14:textId="6508E191" w:rsidR="00547BDB" w:rsidRPr="00E80E7F" w:rsidRDefault="00547BDB" w:rsidP="006D73F3">
      <w:pPr>
        <w:tabs>
          <w:tab w:val="left" w:pos="0"/>
          <w:tab w:val="left" w:pos="284"/>
          <w:tab w:val="left" w:pos="851"/>
          <w:tab w:val="left" w:pos="2268"/>
        </w:tabs>
        <w:ind w:left="2268" w:right="-91"/>
        <w:jc w:val="both"/>
        <w:rPr>
          <w:rFonts w:ascii="Noto Sans" w:hAnsi="Noto Sans" w:cs="Noto Sans"/>
        </w:rPr>
      </w:pPr>
      <w:r w:rsidRPr="00E80E7F">
        <w:rPr>
          <w:rFonts w:ascii="Noto Sans" w:hAnsi="Noto Sans" w:cs="Noto Sans"/>
        </w:rPr>
        <w:t xml:space="preserve">El </w:t>
      </w:r>
      <w:r w:rsidR="00D21250" w:rsidRPr="00E80E7F">
        <w:rPr>
          <w:rFonts w:ascii="Noto Sans" w:hAnsi="Noto Sans" w:cs="Noto Sans"/>
          <w:b/>
          <w:bCs/>
        </w:rPr>
        <w:t>SUPERINTENDENTE DE SERVICIO</w:t>
      </w:r>
      <w:r w:rsidRPr="00E80E7F">
        <w:rPr>
          <w:rFonts w:ascii="Noto Sans" w:hAnsi="Noto Sans" w:cs="Noto Sans"/>
        </w:rPr>
        <w:t xml:space="preserve"> deberá cumplir con las siguientes disposiciones, sin detrimento de cualquier otra que le corresponda:</w:t>
      </w:r>
    </w:p>
    <w:p w14:paraId="0291A2C7" w14:textId="77777777" w:rsidR="00A20A40" w:rsidRPr="00E80E7F" w:rsidRDefault="00A20A40" w:rsidP="006D73F3">
      <w:pPr>
        <w:tabs>
          <w:tab w:val="left" w:pos="0"/>
          <w:tab w:val="left" w:pos="284"/>
          <w:tab w:val="left" w:pos="851"/>
        </w:tabs>
        <w:ind w:left="1843" w:right="-91"/>
        <w:jc w:val="both"/>
        <w:rPr>
          <w:rFonts w:ascii="Noto Sans" w:hAnsi="Noto Sans" w:cs="Noto Sans"/>
        </w:rPr>
      </w:pPr>
    </w:p>
    <w:p w14:paraId="09824AD3" w14:textId="173F9D4B" w:rsidR="00547BDB" w:rsidRPr="00E80E7F" w:rsidRDefault="00547BDB" w:rsidP="00384DE2">
      <w:pPr>
        <w:numPr>
          <w:ilvl w:val="0"/>
          <w:numId w:val="44"/>
        </w:numPr>
        <w:tabs>
          <w:tab w:val="left" w:pos="0"/>
          <w:tab w:val="left" w:pos="2552"/>
        </w:tabs>
        <w:ind w:right="-91" w:hanging="295"/>
        <w:jc w:val="both"/>
        <w:rPr>
          <w:rFonts w:ascii="Noto Sans" w:hAnsi="Noto Sans" w:cs="Noto Sans"/>
        </w:rPr>
      </w:pPr>
      <w:r w:rsidRPr="00E80E7F">
        <w:rPr>
          <w:rFonts w:ascii="Noto Sans" w:hAnsi="Noto Sans" w:cs="Noto Sans"/>
        </w:rPr>
        <w:t xml:space="preserve">Proporcionar a la </w:t>
      </w:r>
      <w:r w:rsidR="00AD3C2B" w:rsidRPr="00E80E7F">
        <w:rPr>
          <w:rFonts w:ascii="Noto Sans" w:hAnsi="Noto Sans" w:cs="Noto Sans"/>
        </w:rPr>
        <w:t>CONVOCANTE</w:t>
      </w:r>
      <w:r w:rsidRPr="00E80E7F">
        <w:rPr>
          <w:rFonts w:ascii="Noto Sans" w:hAnsi="Noto Sans" w:cs="Noto Sans"/>
        </w:rPr>
        <w:t xml:space="preserve"> su nombre, domicilio y teléfono.</w:t>
      </w:r>
    </w:p>
    <w:p w14:paraId="667D35A0" w14:textId="34203B1A" w:rsidR="00547BDB" w:rsidRPr="00E80E7F" w:rsidRDefault="00547BDB" w:rsidP="00384DE2">
      <w:pPr>
        <w:numPr>
          <w:ilvl w:val="0"/>
          <w:numId w:val="44"/>
        </w:numPr>
        <w:tabs>
          <w:tab w:val="left" w:pos="0"/>
          <w:tab w:val="left" w:pos="2552"/>
        </w:tabs>
        <w:ind w:right="-91" w:hanging="295"/>
        <w:jc w:val="both"/>
        <w:rPr>
          <w:rFonts w:ascii="Noto Sans" w:hAnsi="Noto Sans" w:cs="Noto Sans"/>
        </w:rPr>
      </w:pPr>
      <w:r w:rsidRPr="00E80E7F">
        <w:rPr>
          <w:rFonts w:ascii="Noto Sans" w:hAnsi="Noto Sans" w:cs="Noto Sans"/>
        </w:rPr>
        <w:t xml:space="preserve">Atender de inmediato a cualquier llamada del </w:t>
      </w:r>
      <w:r w:rsidR="00D21250" w:rsidRPr="00E80E7F">
        <w:rPr>
          <w:rFonts w:ascii="Noto Sans" w:hAnsi="Noto Sans" w:cs="Noto Sans"/>
        </w:rPr>
        <w:t>RESIDENTE</w:t>
      </w:r>
      <w:r w:rsidRPr="00E80E7F">
        <w:rPr>
          <w:rFonts w:ascii="Noto Sans" w:hAnsi="Noto Sans" w:cs="Noto Sans"/>
        </w:rPr>
        <w:t xml:space="preserve"> cuando sea requerid</w:t>
      </w:r>
      <w:r w:rsidR="00C44348" w:rsidRPr="00E80E7F">
        <w:rPr>
          <w:rFonts w:ascii="Noto Sans" w:hAnsi="Noto Sans" w:cs="Noto Sans"/>
        </w:rPr>
        <w:t>o</w:t>
      </w:r>
      <w:r w:rsidRPr="00E80E7F">
        <w:rPr>
          <w:rFonts w:ascii="Noto Sans" w:hAnsi="Noto Sans" w:cs="Noto Sans"/>
        </w:rPr>
        <w:t>.</w:t>
      </w:r>
    </w:p>
    <w:p w14:paraId="6C7F2512" w14:textId="5BA5F7AD" w:rsidR="00547BDB" w:rsidRPr="00E80E7F" w:rsidRDefault="00547BDB" w:rsidP="00384DE2">
      <w:pPr>
        <w:numPr>
          <w:ilvl w:val="0"/>
          <w:numId w:val="44"/>
        </w:numPr>
        <w:tabs>
          <w:tab w:val="left" w:pos="2552"/>
        </w:tabs>
        <w:ind w:right="-91" w:hanging="295"/>
        <w:jc w:val="both"/>
        <w:rPr>
          <w:rFonts w:ascii="Noto Sans" w:hAnsi="Noto Sans" w:cs="Noto Sans"/>
        </w:rPr>
      </w:pPr>
      <w:r w:rsidRPr="00E80E7F">
        <w:rPr>
          <w:rFonts w:ascii="Noto Sans" w:hAnsi="Noto Sans" w:cs="Noto Sans"/>
        </w:rPr>
        <w:t xml:space="preserve">Deberá estar debidamente autorizado para firmar en nombre y representación del CONTRATISTA las </w:t>
      </w:r>
      <w:r w:rsidR="000D69D6" w:rsidRPr="00E80E7F">
        <w:rPr>
          <w:rFonts w:ascii="Noto Sans" w:hAnsi="Noto Sans" w:cs="Noto Sans"/>
        </w:rPr>
        <w:t>estimaciones y cualquier otro documento oficial.</w:t>
      </w:r>
    </w:p>
    <w:p w14:paraId="64BE1D98" w14:textId="34CE15B4" w:rsidR="00547BDB" w:rsidRPr="00E80E7F" w:rsidRDefault="00547BDB" w:rsidP="00384DE2">
      <w:pPr>
        <w:numPr>
          <w:ilvl w:val="0"/>
          <w:numId w:val="44"/>
        </w:numPr>
        <w:tabs>
          <w:tab w:val="left" w:pos="2552"/>
        </w:tabs>
        <w:ind w:right="-91" w:hanging="295"/>
        <w:jc w:val="both"/>
        <w:rPr>
          <w:rFonts w:ascii="Noto Sans" w:hAnsi="Noto Sans" w:cs="Noto Sans"/>
        </w:rPr>
      </w:pPr>
      <w:r w:rsidRPr="00E80E7F">
        <w:rPr>
          <w:rFonts w:ascii="Noto Sans" w:hAnsi="Noto Sans" w:cs="Noto Sans"/>
        </w:rPr>
        <w:t xml:space="preserve">Deberá permanecer al frente de los </w:t>
      </w:r>
      <w:r w:rsidR="00143A0E" w:rsidRPr="00E80E7F">
        <w:rPr>
          <w:rFonts w:ascii="Noto Sans" w:hAnsi="Noto Sans" w:cs="Noto Sans"/>
        </w:rPr>
        <w:t>SERVICIOS</w:t>
      </w:r>
      <w:r w:rsidRPr="00E80E7F">
        <w:rPr>
          <w:rFonts w:ascii="Noto Sans" w:hAnsi="Noto Sans" w:cs="Noto Sans"/>
        </w:rPr>
        <w:t xml:space="preserve"> desde el inicio hasta su terminación.</w:t>
      </w:r>
    </w:p>
    <w:p w14:paraId="5DB8D7E3" w14:textId="2DDE23FF" w:rsidR="00547BDB" w:rsidRPr="00E80E7F" w:rsidRDefault="00547BDB" w:rsidP="00384DE2">
      <w:pPr>
        <w:numPr>
          <w:ilvl w:val="0"/>
          <w:numId w:val="44"/>
        </w:numPr>
        <w:tabs>
          <w:tab w:val="left" w:pos="2552"/>
        </w:tabs>
        <w:ind w:right="-91" w:hanging="295"/>
        <w:jc w:val="both"/>
        <w:rPr>
          <w:rFonts w:ascii="Noto Sans" w:hAnsi="Noto Sans" w:cs="Noto Sans"/>
        </w:rPr>
      </w:pPr>
      <w:r w:rsidRPr="00E80E7F">
        <w:rPr>
          <w:rFonts w:ascii="Noto Sans" w:hAnsi="Noto Sans" w:cs="Noto Sans"/>
        </w:rPr>
        <w:t xml:space="preserve">En caso de que el </w:t>
      </w:r>
      <w:r w:rsidR="00D21250" w:rsidRPr="00E80E7F">
        <w:rPr>
          <w:rFonts w:ascii="Noto Sans" w:hAnsi="Noto Sans" w:cs="Noto Sans"/>
          <w:b/>
          <w:bCs/>
        </w:rPr>
        <w:t>SUPERINTENDENTE DE SERVICIO</w:t>
      </w:r>
      <w:r w:rsidRPr="00E80E7F">
        <w:rPr>
          <w:rFonts w:ascii="Noto Sans" w:hAnsi="Noto Sans" w:cs="Noto Sans"/>
        </w:rPr>
        <w:t xml:space="preserve"> tuviera que ausentarse temporal o definitivamente, este se obliga a dar aviso por escrito en forma indubitable y expedita al </w:t>
      </w:r>
      <w:r w:rsidR="00D21250" w:rsidRPr="00E80E7F">
        <w:rPr>
          <w:rFonts w:ascii="Noto Sans" w:hAnsi="Noto Sans" w:cs="Noto Sans"/>
        </w:rPr>
        <w:t>RESIDENTE</w:t>
      </w:r>
      <w:r w:rsidRPr="00E80E7F">
        <w:rPr>
          <w:rFonts w:ascii="Noto Sans" w:hAnsi="Noto Sans" w:cs="Noto Sans"/>
        </w:rPr>
        <w:t xml:space="preserve"> de este hecho y, simultáneamente, nombrar a un </w:t>
      </w:r>
      <w:r w:rsidR="00D21250" w:rsidRPr="00E80E7F">
        <w:rPr>
          <w:rFonts w:ascii="Noto Sans" w:hAnsi="Noto Sans" w:cs="Noto Sans"/>
          <w:b/>
          <w:bCs/>
        </w:rPr>
        <w:t>SUPERINTENDENTE DE SERVICIO</w:t>
      </w:r>
      <w:r w:rsidRPr="00E80E7F">
        <w:rPr>
          <w:rFonts w:ascii="Noto Sans" w:hAnsi="Noto Sans" w:cs="Noto Sans"/>
        </w:rPr>
        <w:t xml:space="preserve"> </w:t>
      </w:r>
      <w:r w:rsidR="004D0F93" w:rsidRPr="00E80E7F">
        <w:rPr>
          <w:rFonts w:ascii="Noto Sans" w:hAnsi="Noto Sans" w:cs="Noto Sans"/>
        </w:rPr>
        <w:t>interino</w:t>
      </w:r>
      <w:r w:rsidRPr="00E80E7F">
        <w:rPr>
          <w:rFonts w:ascii="Noto Sans" w:hAnsi="Noto Sans" w:cs="Noto Sans"/>
        </w:rPr>
        <w:t xml:space="preserve"> o </w:t>
      </w:r>
      <w:r w:rsidR="004D0F93" w:rsidRPr="00E80E7F">
        <w:rPr>
          <w:rFonts w:ascii="Noto Sans" w:hAnsi="Noto Sans" w:cs="Noto Sans"/>
        </w:rPr>
        <w:t xml:space="preserve">definitivo </w:t>
      </w:r>
      <w:r w:rsidRPr="00E80E7F">
        <w:rPr>
          <w:rFonts w:ascii="Noto Sans" w:hAnsi="Noto Sans" w:cs="Noto Sans"/>
          <w:bCs/>
        </w:rPr>
        <w:t>quien deberá reunir el perfil profesional y tener las obligaciones y facultades que el sustituido.</w:t>
      </w:r>
    </w:p>
    <w:p w14:paraId="06013D7B" w14:textId="77777777" w:rsidR="00E93BBA" w:rsidRPr="00E80E7F" w:rsidRDefault="00E93BBA" w:rsidP="006D73F3">
      <w:pPr>
        <w:tabs>
          <w:tab w:val="left" w:pos="0"/>
          <w:tab w:val="left" w:pos="284"/>
          <w:tab w:val="left" w:pos="851"/>
        </w:tabs>
        <w:ind w:left="2268" w:right="-91"/>
        <w:jc w:val="both"/>
        <w:rPr>
          <w:rFonts w:ascii="Noto Sans" w:hAnsi="Noto Sans" w:cs="Noto Sans"/>
        </w:rPr>
      </w:pPr>
    </w:p>
    <w:p w14:paraId="6A7842C2" w14:textId="04F4AEFB" w:rsidR="00547BDB" w:rsidRPr="00E80E7F" w:rsidRDefault="00547BDB" w:rsidP="006D73F3">
      <w:pPr>
        <w:tabs>
          <w:tab w:val="left" w:pos="0"/>
          <w:tab w:val="left" w:pos="284"/>
          <w:tab w:val="left" w:pos="851"/>
        </w:tabs>
        <w:ind w:left="2268" w:right="-91"/>
        <w:jc w:val="both"/>
        <w:rPr>
          <w:rFonts w:ascii="Noto Sans" w:hAnsi="Noto Sans" w:cs="Noto Sans"/>
        </w:rPr>
      </w:pPr>
      <w:r w:rsidRPr="00E80E7F">
        <w:rPr>
          <w:rFonts w:ascii="Noto Sans" w:hAnsi="Noto Sans" w:cs="Noto Sans"/>
        </w:rPr>
        <w:t xml:space="preserve">El </w:t>
      </w:r>
      <w:r w:rsidR="00D21250" w:rsidRPr="00E80E7F">
        <w:rPr>
          <w:rFonts w:ascii="Noto Sans" w:hAnsi="Noto Sans" w:cs="Noto Sans"/>
          <w:b/>
          <w:bCs/>
        </w:rPr>
        <w:t>SUPERINTENDENTE DE SERVICIO</w:t>
      </w:r>
      <w:r w:rsidRPr="00E80E7F">
        <w:rPr>
          <w:rFonts w:ascii="Noto Sans" w:hAnsi="Noto Sans" w:cs="Noto Sans"/>
        </w:rPr>
        <w:t xml:space="preserve"> sólo podrá ser sustituido por el CONTRATISTA por razones justificadas, previa valoración, evaluación y aprobación de la </w:t>
      </w:r>
      <w:r w:rsidR="00AA41B7" w:rsidRPr="00E80E7F">
        <w:rPr>
          <w:rFonts w:ascii="Noto Sans" w:hAnsi="Noto Sans" w:cs="Noto Sans"/>
        </w:rPr>
        <w:t>ASIPONA ALTAMIRA</w:t>
      </w:r>
      <w:r w:rsidRPr="00E80E7F">
        <w:rPr>
          <w:rFonts w:ascii="Noto Sans" w:hAnsi="Noto Sans" w:cs="Noto Sans"/>
        </w:rPr>
        <w:t xml:space="preserve">; en este caso, </w:t>
      </w:r>
      <w:r w:rsidR="00E93BBA" w:rsidRPr="00E80E7F">
        <w:rPr>
          <w:rFonts w:ascii="Noto Sans" w:hAnsi="Noto Sans" w:cs="Noto Sans"/>
        </w:rPr>
        <w:t xml:space="preserve">el </w:t>
      </w:r>
      <w:r w:rsidRPr="00E80E7F">
        <w:rPr>
          <w:rFonts w:ascii="Noto Sans" w:hAnsi="Noto Sans" w:cs="Noto Sans"/>
        </w:rPr>
        <w:t xml:space="preserve">CONTRATISTA deberá proponer a otros profesionales con formación, experiencia y </w:t>
      </w:r>
      <w:r w:rsidRPr="00E80E7F">
        <w:rPr>
          <w:rFonts w:ascii="Noto Sans" w:hAnsi="Noto Sans" w:cs="Noto Sans"/>
        </w:rPr>
        <w:lastRenderedPageBreak/>
        <w:t xml:space="preserve">capacidad técnica, iguales o mayores a las del </w:t>
      </w:r>
      <w:r w:rsidR="00D21250" w:rsidRPr="00E80E7F">
        <w:rPr>
          <w:rFonts w:ascii="Noto Sans" w:hAnsi="Noto Sans" w:cs="Noto Sans"/>
          <w:b/>
          <w:bCs/>
        </w:rPr>
        <w:t>SUPERINTENDENTE DE SERVICIO</w:t>
      </w:r>
      <w:r w:rsidRPr="00E80E7F">
        <w:rPr>
          <w:rFonts w:ascii="Noto Sans" w:hAnsi="Noto Sans" w:cs="Noto Sans"/>
        </w:rPr>
        <w:t xml:space="preserve"> inicialmente evaluado y aceptado.</w:t>
      </w:r>
    </w:p>
    <w:p w14:paraId="612D9836" w14:textId="77777777" w:rsidR="00121312" w:rsidRPr="00E80E7F" w:rsidRDefault="00121312" w:rsidP="006D73F3">
      <w:pPr>
        <w:ind w:left="2268" w:right="-91"/>
        <w:jc w:val="both"/>
        <w:rPr>
          <w:rFonts w:ascii="Noto Sans" w:hAnsi="Noto Sans" w:cs="Noto Sans"/>
          <w:b/>
          <w:bCs/>
          <w:u w:val="single"/>
        </w:rPr>
      </w:pPr>
    </w:p>
    <w:p w14:paraId="1B25ADF0" w14:textId="07CF3F34" w:rsidR="009D1D16" w:rsidRPr="00E80E7F" w:rsidRDefault="001F5BBB" w:rsidP="00384DE2">
      <w:pPr>
        <w:pStyle w:val="Prrafodelista"/>
        <w:numPr>
          <w:ilvl w:val="0"/>
          <w:numId w:val="12"/>
        </w:numPr>
        <w:tabs>
          <w:tab w:val="clear" w:pos="720"/>
          <w:tab w:val="left" w:pos="1985"/>
        </w:tabs>
        <w:ind w:left="1985" w:right="-91" w:hanging="284"/>
        <w:jc w:val="both"/>
        <w:rPr>
          <w:rFonts w:ascii="Noto Sans" w:hAnsi="Noto Sans" w:cs="Noto Sans"/>
        </w:rPr>
      </w:pPr>
      <w:bookmarkStart w:id="42" w:name="_Hlk108101549"/>
      <w:r w:rsidRPr="00E80E7F">
        <w:rPr>
          <w:rFonts w:ascii="Noto Sans" w:hAnsi="Noto Sans" w:cs="Noto Sans"/>
          <w:b/>
          <w:bCs/>
        </w:rPr>
        <w:t>DOC. 02.2</w:t>
      </w:r>
      <w:r w:rsidR="00F60F9C" w:rsidRPr="00E80E7F">
        <w:rPr>
          <w:rFonts w:ascii="Noto Sans" w:hAnsi="Noto Sans" w:cs="Noto Sans"/>
          <w:b/>
          <w:bCs/>
        </w:rPr>
        <w:t xml:space="preserve">: </w:t>
      </w:r>
      <w:r w:rsidR="007562E7" w:rsidRPr="00E80E7F">
        <w:rPr>
          <w:rFonts w:ascii="Noto Sans" w:hAnsi="Noto Sans" w:cs="Noto Sans"/>
          <w:b/>
          <w:bCs/>
        </w:rPr>
        <w:t xml:space="preserve">“EXPERIENCIA Y ESPECIALIDAD DEL </w:t>
      </w:r>
      <w:r w:rsidR="00147628" w:rsidRPr="00E80E7F">
        <w:rPr>
          <w:rFonts w:ascii="Noto Sans" w:hAnsi="Noto Sans" w:cs="Noto Sans"/>
          <w:b/>
          <w:bCs/>
        </w:rPr>
        <w:t>CONTRATISTA</w:t>
      </w:r>
      <w:r w:rsidR="007562E7" w:rsidRPr="00E80E7F">
        <w:rPr>
          <w:rFonts w:ascii="Noto Sans" w:hAnsi="Noto Sans" w:cs="Noto Sans"/>
          <w:b/>
          <w:bCs/>
        </w:rPr>
        <w:t>”</w:t>
      </w:r>
      <w:r w:rsidR="009D1D16" w:rsidRPr="00E80E7F">
        <w:rPr>
          <w:rFonts w:ascii="Noto Sans" w:hAnsi="Noto Sans" w:cs="Noto Sans"/>
          <w:b/>
          <w:bCs/>
        </w:rPr>
        <w:t>.</w:t>
      </w:r>
    </w:p>
    <w:p w14:paraId="204ABEE0" w14:textId="7B9811A4" w:rsidR="009F5D76" w:rsidRPr="00E80E7F" w:rsidRDefault="009F5D76" w:rsidP="006D73F3">
      <w:pPr>
        <w:pStyle w:val="Prrafodelista"/>
        <w:ind w:left="2268" w:right="-91"/>
        <w:jc w:val="both"/>
        <w:rPr>
          <w:rFonts w:ascii="Noto Sans" w:hAnsi="Noto Sans" w:cs="Noto Sans"/>
        </w:rPr>
      </w:pPr>
    </w:p>
    <w:p w14:paraId="47EFA2BE" w14:textId="279A5AF1" w:rsidR="00E70456" w:rsidRPr="00E80E7F" w:rsidRDefault="00E70456" w:rsidP="006D73F3">
      <w:pPr>
        <w:ind w:left="1985" w:right="-91"/>
        <w:jc w:val="both"/>
        <w:rPr>
          <w:rFonts w:ascii="Noto Sans" w:hAnsi="Noto Sans" w:cs="Noto Sans"/>
        </w:rPr>
      </w:pPr>
      <w:r w:rsidRPr="00E80E7F">
        <w:rPr>
          <w:rFonts w:ascii="Noto Sans" w:hAnsi="Noto Sans" w:cs="Noto Sans"/>
        </w:rPr>
        <w:t xml:space="preserve">En relación con lo establecido en </w:t>
      </w:r>
      <w:r w:rsidR="00DD52C0" w:rsidRPr="00E80E7F">
        <w:rPr>
          <w:rFonts w:ascii="Noto Sans" w:hAnsi="Noto Sans" w:cs="Noto Sans"/>
        </w:rPr>
        <w:t xml:space="preserve">los artículos </w:t>
      </w:r>
      <w:r w:rsidRPr="00E80E7F">
        <w:rPr>
          <w:rFonts w:ascii="Noto Sans" w:hAnsi="Noto Sans" w:cs="Noto Sans"/>
        </w:rPr>
        <w:t xml:space="preserve">44 </w:t>
      </w:r>
      <w:r w:rsidR="00DD52C0" w:rsidRPr="00E80E7F">
        <w:rPr>
          <w:rFonts w:ascii="Noto Sans" w:hAnsi="Noto Sans" w:cs="Noto Sans"/>
        </w:rPr>
        <w:t>fracciones IV y IX y 254 fracción II apartado A del REGLAMENTO</w:t>
      </w:r>
      <w:r w:rsidRPr="00E80E7F">
        <w:rPr>
          <w:rFonts w:ascii="Noto Sans" w:hAnsi="Noto Sans" w:cs="Noto Sans"/>
        </w:rPr>
        <w:t xml:space="preserve">, </w:t>
      </w:r>
      <w:r w:rsidR="00A567D4" w:rsidRPr="00E80E7F">
        <w:rPr>
          <w:rFonts w:ascii="Noto Sans" w:hAnsi="Noto Sans" w:cs="Noto Sans"/>
        </w:rPr>
        <w:t xml:space="preserve">para acreditar su Experiencia y Especialidad </w:t>
      </w:r>
      <w:r w:rsidRPr="00E80E7F">
        <w:rPr>
          <w:rFonts w:ascii="Noto Sans" w:hAnsi="Noto Sans" w:cs="Noto Sans"/>
        </w:rPr>
        <w:t xml:space="preserve">en este </w:t>
      </w:r>
      <w:r w:rsidR="001F5BBB" w:rsidRPr="00E80E7F">
        <w:rPr>
          <w:rFonts w:ascii="Noto Sans" w:hAnsi="Noto Sans" w:cs="Noto Sans"/>
          <w:b/>
          <w:bCs/>
        </w:rPr>
        <w:t>DOC. 02.2</w:t>
      </w:r>
      <w:r w:rsidR="00C326B2" w:rsidRPr="00E80E7F">
        <w:rPr>
          <w:rFonts w:ascii="Noto Sans" w:hAnsi="Noto Sans" w:cs="Noto Sans"/>
        </w:rPr>
        <w:t xml:space="preserve"> </w:t>
      </w:r>
      <w:r w:rsidR="00E36B26" w:rsidRPr="00E80E7F">
        <w:rPr>
          <w:rFonts w:ascii="Noto Sans" w:hAnsi="Noto Sans" w:cs="Noto Sans"/>
        </w:rPr>
        <w:t>el CONTRATISTA</w:t>
      </w:r>
      <w:r w:rsidRPr="00E80E7F">
        <w:rPr>
          <w:rFonts w:ascii="Noto Sans" w:hAnsi="Noto Sans" w:cs="Noto Sans"/>
        </w:rPr>
        <w:t xml:space="preserve"> </w:t>
      </w:r>
      <w:r w:rsidR="00A567D4" w:rsidRPr="00E80E7F">
        <w:rPr>
          <w:rFonts w:ascii="Noto Sans" w:hAnsi="Noto Sans" w:cs="Noto Sans"/>
        </w:rPr>
        <w:t>de forma obligatoria deben</w:t>
      </w:r>
      <w:r w:rsidRPr="00E80E7F">
        <w:rPr>
          <w:rFonts w:ascii="Noto Sans" w:hAnsi="Noto Sans" w:cs="Noto Sans"/>
        </w:rPr>
        <w:t xml:space="preserve"> presentar la información y los documentos que </w:t>
      </w:r>
      <w:r w:rsidR="00135773" w:rsidRPr="00E80E7F">
        <w:rPr>
          <w:rFonts w:ascii="Noto Sans" w:hAnsi="Noto Sans" w:cs="Noto Sans"/>
        </w:rPr>
        <w:t xml:space="preserve">se describen </w:t>
      </w:r>
      <w:r w:rsidRPr="00E80E7F">
        <w:rPr>
          <w:rFonts w:ascii="Noto Sans" w:hAnsi="Noto Sans" w:cs="Noto Sans"/>
        </w:rPr>
        <w:t>a continuación</w:t>
      </w:r>
      <w:r w:rsidR="00563266" w:rsidRPr="00E80E7F">
        <w:rPr>
          <w:rFonts w:ascii="Noto Sans" w:hAnsi="Noto Sans" w:cs="Noto Sans"/>
        </w:rPr>
        <w:t xml:space="preserve"> en los </w:t>
      </w:r>
      <w:r w:rsidR="00563266" w:rsidRPr="00E80E7F">
        <w:rPr>
          <w:rFonts w:ascii="Noto Sans" w:hAnsi="Noto Sans" w:cs="Noto Sans"/>
          <w:b/>
          <w:bCs/>
        </w:rPr>
        <w:t>incisos 1</w:t>
      </w:r>
      <w:r w:rsidR="00563266" w:rsidRPr="00E80E7F">
        <w:rPr>
          <w:rFonts w:ascii="Noto Sans" w:hAnsi="Noto Sans" w:cs="Noto Sans"/>
        </w:rPr>
        <w:t>)</w:t>
      </w:r>
      <w:r w:rsidR="008417E4" w:rsidRPr="00E80E7F">
        <w:rPr>
          <w:rFonts w:ascii="Noto Sans" w:hAnsi="Noto Sans" w:cs="Noto Sans"/>
        </w:rPr>
        <w:t xml:space="preserve"> y</w:t>
      </w:r>
      <w:r w:rsidR="00563266" w:rsidRPr="00E80E7F">
        <w:rPr>
          <w:rFonts w:ascii="Noto Sans" w:hAnsi="Noto Sans" w:cs="Noto Sans"/>
        </w:rPr>
        <w:t xml:space="preserve"> </w:t>
      </w:r>
      <w:r w:rsidR="00563266" w:rsidRPr="00E80E7F">
        <w:rPr>
          <w:rFonts w:ascii="Noto Sans" w:hAnsi="Noto Sans" w:cs="Noto Sans"/>
          <w:b/>
          <w:bCs/>
        </w:rPr>
        <w:t>2)</w:t>
      </w:r>
      <w:r w:rsidR="006C3EBE" w:rsidRPr="00E80E7F">
        <w:rPr>
          <w:rFonts w:ascii="Noto Sans" w:hAnsi="Noto Sans" w:cs="Noto Sans"/>
        </w:rPr>
        <w:t>.</w:t>
      </w:r>
    </w:p>
    <w:p w14:paraId="3CA85805" w14:textId="77777777" w:rsidR="00A070AD" w:rsidRPr="00E80E7F" w:rsidRDefault="00A070AD" w:rsidP="006D73F3">
      <w:pPr>
        <w:ind w:left="1985" w:right="-91"/>
        <w:jc w:val="both"/>
        <w:rPr>
          <w:rFonts w:ascii="Noto Sans" w:hAnsi="Noto Sans" w:cs="Noto Sans"/>
        </w:rPr>
      </w:pPr>
    </w:p>
    <w:p w14:paraId="336DB4A7" w14:textId="14B400BF" w:rsidR="00CC434B" w:rsidRPr="00E80E7F" w:rsidRDefault="007562E7" w:rsidP="00262ED8">
      <w:pPr>
        <w:pStyle w:val="Prrafodelista"/>
        <w:numPr>
          <w:ilvl w:val="6"/>
          <w:numId w:val="80"/>
        </w:numPr>
        <w:ind w:left="2268" w:right="-91" w:hanging="283"/>
        <w:jc w:val="both"/>
        <w:rPr>
          <w:rFonts w:ascii="Noto Sans" w:hAnsi="Noto Sans" w:cs="Noto Sans"/>
          <w:b/>
          <w:bCs/>
        </w:rPr>
      </w:pPr>
      <w:bookmarkStart w:id="43" w:name="_Hlk93485989"/>
      <w:bookmarkStart w:id="44" w:name="_Hlk92880712"/>
      <w:r w:rsidRPr="00E80E7F">
        <w:rPr>
          <w:rFonts w:ascii="Noto Sans" w:hAnsi="Noto Sans" w:cs="Noto Sans"/>
          <w:b/>
          <w:bCs/>
        </w:rPr>
        <w:t>RELACIÓN DE CONTRATOS</w:t>
      </w:r>
      <w:bookmarkEnd w:id="43"/>
      <w:r w:rsidRPr="00E80E7F">
        <w:rPr>
          <w:rFonts w:ascii="Noto Sans" w:hAnsi="Noto Sans" w:cs="Noto Sans"/>
          <w:b/>
          <w:bCs/>
        </w:rPr>
        <w:t>.</w:t>
      </w:r>
    </w:p>
    <w:bookmarkEnd w:id="44"/>
    <w:p w14:paraId="3D96D0FB" w14:textId="77777777" w:rsidR="00CC434B" w:rsidRPr="00E80E7F" w:rsidRDefault="00CC434B" w:rsidP="006D73F3">
      <w:pPr>
        <w:pStyle w:val="Prrafodelista"/>
        <w:ind w:left="2552" w:right="-91"/>
        <w:jc w:val="both"/>
        <w:rPr>
          <w:rFonts w:ascii="Noto Sans" w:hAnsi="Noto Sans" w:cs="Noto Sans"/>
        </w:rPr>
      </w:pPr>
    </w:p>
    <w:p w14:paraId="54E572FD" w14:textId="157C6A12" w:rsidR="0015289A" w:rsidRPr="00E80E7F" w:rsidRDefault="000A3A53" w:rsidP="006D73F3">
      <w:pPr>
        <w:pStyle w:val="Prrafodelista"/>
        <w:ind w:left="2268" w:right="-91"/>
        <w:jc w:val="both"/>
        <w:rPr>
          <w:rFonts w:ascii="Noto Sans" w:hAnsi="Noto Sans" w:cs="Noto Sans"/>
        </w:rPr>
      </w:pPr>
      <w:bookmarkStart w:id="45" w:name="_Hlk92881042"/>
      <w:r w:rsidRPr="00E80E7F">
        <w:rPr>
          <w:rFonts w:ascii="Noto Sans" w:hAnsi="Noto Sans" w:cs="Noto Sans"/>
        </w:rPr>
        <w:t xml:space="preserve">El </w:t>
      </w:r>
      <w:r w:rsidR="00147628" w:rsidRPr="00E80E7F">
        <w:rPr>
          <w:rFonts w:ascii="Noto Sans" w:hAnsi="Noto Sans" w:cs="Noto Sans"/>
        </w:rPr>
        <w:t>CONTRATISTA</w:t>
      </w:r>
      <w:r w:rsidRPr="00E80E7F">
        <w:rPr>
          <w:rFonts w:ascii="Noto Sans" w:hAnsi="Noto Sans" w:cs="Noto Sans"/>
        </w:rPr>
        <w:t xml:space="preserve"> deberá presentar una relación </w:t>
      </w:r>
      <w:r w:rsidR="001A2A2F" w:rsidRPr="00E80E7F">
        <w:rPr>
          <w:rFonts w:ascii="Noto Sans" w:hAnsi="Noto Sans" w:cs="Noto Sans"/>
        </w:rPr>
        <w:t xml:space="preserve">con </w:t>
      </w:r>
      <w:r w:rsidR="00314AA6" w:rsidRPr="00E80E7F">
        <w:rPr>
          <w:rFonts w:ascii="Noto Sans" w:hAnsi="Noto Sans" w:cs="Noto Sans"/>
        </w:rPr>
        <w:t>un</w:t>
      </w:r>
      <w:r w:rsidR="00314AA6" w:rsidRPr="00E80E7F">
        <w:rPr>
          <w:rFonts w:ascii="Noto Sans" w:hAnsi="Noto Sans" w:cs="Noto Sans"/>
          <w:b/>
          <w:bCs/>
        </w:rPr>
        <w:t xml:space="preserve"> </w:t>
      </w:r>
      <w:r w:rsidR="00314AA6" w:rsidRPr="00E80E7F">
        <w:rPr>
          <w:rFonts w:ascii="Noto Sans" w:hAnsi="Noto Sans" w:cs="Noto Sans"/>
          <w:b/>
          <w:bCs/>
          <w:u w:val="single"/>
        </w:rPr>
        <w:t xml:space="preserve">máximo de </w:t>
      </w:r>
      <w:r w:rsidR="00270901" w:rsidRPr="00E80E7F">
        <w:rPr>
          <w:rFonts w:ascii="Noto Sans" w:hAnsi="Noto Sans" w:cs="Noto Sans"/>
          <w:b/>
          <w:bCs/>
          <w:u w:val="single"/>
        </w:rPr>
        <w:t>5</w:t>
      </w:r>
      <w:r w:rsidR="00314AA6" w:rsidRPr="00E80E7F">
        <w:rPr>
          <w:rFonts w:ascii="Noto Sans" w:hAnsi="Noto Sans" w:cs="Noto Sans"/>
          <w:b/>
          <w:bCs/>
          <w:u w:val="single"/>
        </w:rPr>
        <w:t xml:space="preserve"> (</w:t>
      </w:r>
      <w:r w:rsidR="00270901" w:rsidRPr="00E80E7F">
        <w:rPr>
          <w:rFonts w:ascii="Noto Sans" w:hAnsi="Noto Sans" w:cs="Noto Sans"/>
          <w:b/>
          <w:bCs/>
          <w:u w:val="single"/>
        </w:rPr>
        <w:t>cinco</w:t>
      </w:r>
      <w:r w:rsidR="00314AA6" w:rsidRPr="00E80E7F">
        <w:rPr>
          <w:rFonts w:ascii="Noto Sans" w:hAnsi="Noto Sans" w:cs="Noto Sans"/>
          <w:b/>
          <w:bCs/>
          <w:u w:val="single"/>
        </w:rPr>
        <w:t>) o</w:t>
      </w:r>
      <w:r w:rsidR="004741AD" w:rsidRPr="00E80E7F">
        <w:rPr>
          <w:rFonts w:ascii="Noto Sans" w:hAnsi="Noto Sans" w:cs="Noto Sans"/>
          <w:b/>
          <w:bCs/>
          <w:u w:val="single"/>
        </w:rPr>
        <w:t xml:space="preserve"> un mínimo </w:t>
      </w:r>
      <w:r w:rsidR="00D14214" w:rsidRPr="00E80E7F">
        <w:rPr>
          <w:rFonts w:ascii="Noto Sans" w:hAnsi="Noto Sans" w:cs="Noto Sans"/>
          <w:b/>
          <w:bCs/>
          <w:u w:val="single"/>
        </w:rPr>
        <w:t>de 2</w:t>
      </w:r>
      <w:r w:rsidR="004741AD" w:rsidRPr="00E80E7F">
        <w:rPr>
          <w:rFonts w:ascii="Noto Sans" w:hAnsi="Noto Sans" w:cs="Noto Sans"/>
          <w:b/>
          <w:bCs/>
          <w:u w:val="single"/>
        </w:rPr>
        <w:t xml:space="preserve"> (</w:t>
      </w:r>
      <w:r w:rsidR="00270901" w:rsidRPr="00E80E7F">
        <w:rPr>
          <w:rFonts w:ascii="Noto Sans" w:hAnsi="Noto Sans" w:cs="Noto Sans"/>
          <w:b/>
          <w:bCs/>
          <w:u w:val="single"/>
        </w:rPr>
        <w:t>dos</w:t>
      </w:r>
      <w:r w:rsidR="004741AD" w:rsidRPr="00E80E7F">
        <w:rPr>
          <w:rFonts w:ascii="Noto Sans" w:hAnsi="Noto Sans" w:cs="Noto Sans"/>
          <w:b/>
          <w:bCs/>
          <w:u w:val="single"/>
        </w:rPr>
        <w:t>) contratos</w:t>
      </w:r>
      <w:r w:rsidR="004741AD" w:rsidRPr="00E80E7F">
        <w:rPr>
          <w:rFonts w:ascii="Noto Sans" w:hAnsi="Noto Sans" w:cs="Noto Sans"/>
          <w:b/>
          <w:bCs/>
        </w:rPr>
        <w:t xml:space="preserve"> </w:t>
      </w:r>
      <w:r w:rsidRPr="00E80E7F">
        <w:rPr>
          <w:rFonts w:ascii="Noto Sans" w:hAnsi="Noto Sans" w:cs="Noto Sans"/>
        </w:rPr>
        <w:t xml:space="preserve">que tenga celebrados o en los que haya realizado en los últimos </w:t>
      </w:r>
      <w:r w:rsidR="007B5FD0" w:rsidRPr="00E80E7F">
        <w:rPr>
          <w:rFonts w:ascii="Noto Sans" w:hAnsi="Noto Sans" w:cs="Noto Sans"/>
          <w:b/>
          <w:bCs/>
        </w:rPr>
        <w:t>2</w:t>
      </w:r>
      <w:r w:rsidRPr="00E80E7F">
        <w:rPr>
          <w:rFonts w:ascii="Noto Sans" w:hAnsi="Noto Sans" w:cs="Noto Sans"/>
          <w:b/>
          <w:bCs/>
        </w:rPr>
        <w:t xml:space="preserve"> (</w:t>
      </w:r>
      <w:r w:rsidR="007B5FD0" w:rsidRPr="00E80E7F">
        <w:rPr>
          <w:rFonts w:ascii="Noto Sans" w:hAnsi="Noto Sans" w:cs="Noto Sans"/>
          <w:b/>
          <w:bCs/>
        </w:rPr>
        <w:t>dos</w:t>
      </w:r>
      <w:r w:rsidRPr="00E80E7F">
        <w:rPr>
          <w:rFonts w:ascii="Noto Sans" w:hAnsi="Noto Sans" w:cs="Noto Sans"/>
          <w:b/>
          <w:bCs/>
        </w:rPr>
        <w:t>) años -</w:t>
      </w:r>
      <w:bookmarkStart w:id="46" w:name="_Hlk108108710"/>
      <w:r w:rsidRPr="00E80E7F">
        <w:rPr>
          <w:rFonts w:ascii="Noto Sans" w:hAnsi="Noto Sans" w:cs="Noto Sans"/>
          <w:b/>
          <w:bCs/>
        </w:rPr>
        <w:t xml:space="preserve">de </w:t>
      </w:r>
      <w:r w:rsidR="007D6A5D">
        <w:rPr>
          <w:rFonts w:ascii="Noto Sans" w:hAnsi="Noto Sans" w:cs="Noto Sans"/>
          <w:b/>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febrero</w:t>
      </w:r>
      <w:r w:rsidR="002008CC" w:rsidRPr="00E80E7F">
        <w:rPr>
          <w:rFonts w:ascii="Noto Sans" w:hAnsi="Noto Sans" w:cs="Noto Sans"/>
          <w:b/>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E80E7F">
        <w:rPr>
          <w:rFonts w:ascii="Noto Sans" w:hAnsi="Noto Sans" w:cs="Noto Sans"/>
          <w:b/>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de 20</w:t>
      </w:r>
      <w:r w:rsidR="00411056" w:rsidRPr="00E80E7F">
        <w:rPr>
          <w:rFonts w:ascii="Noto Sans" w:hAnsi="Noto Sans" w:cs="Noto Sans"/>
          <w:b/>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w:t>
      </w:r>
      <w:r w:rsidR="007D6A5D">
        <w:rPr>
          <w:rFonts w:ascii="Noto Sans" w:hAnsi="Noto Sans" w:cs="Noto Sans"/>
          <w:b/>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w:t>
      </w:r>
      <w:r w:rsidRPr="00E80E7F">
        <w:rPr>
          <w:rFonts w:ascii="Noto Sans" w:hAnsi="Noto Sans" w:cs="Noto Sans"/>
          <w:b/>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a </w:t>
      </w:r>
      <w:r w:rsidR="007D6A5D">
        <w:rPr>
          <w:rFonts w:ascii="Noto Sans" w:hAnsi="Noto Sans" w:cs="Noto Sans"/>
          <w:b/>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febrero </w:t>
      </w:r>
      <w:r w:rsidRPr="00E80E7F">
        <w:rPr>
          <w:rFonts w:ascii="Noto Sans" w:hAnsi="Noto Sans" w:cs="Noto Sans"/>
          <w:b/>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de </w:t>
      </w:r>
      <w:r w:rsidR="00FF7CD8" w:rsidRPr="00E80E7F">
        <w:rPr>
          <w:rFonts w:ascii="Noto Sans" w:hAnsi="Noto Sans" w:cs="Noto Sans"/>
          <w:b/>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202</w:t>
      </w:r>
      <w:bookmarkEnd w:id="46"/>
      <w:r w:rsidR="007D6A5D">
        <w:rPr>
          <w:rFonts w:ascii="Noto Sans" w:hAnsi="Noto Sans" w:cs="Noto Sans"/>
          <w:b/>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6</w:t>
      </w:r>
      <w:r w:rsidRPr="00E80E7F">
        <w:rPr>
          <w:rFonts w:ascii="Noto Sans" w:hAnsi="Noto Sans" w:cs="Noto Sans"/>
          <w:b/>
          <w:bCs/>
        </w:rPr>
        <w:t>-</w:t>
      </w:r>
      <w:r w:rsidRPr="00E80E7F">
        <w:rPr>
          <w:rFonts w:ascii="Noto Sans" w:hAnsi="Noto Sans" w:cs="Noto Sans"/>
        </w:rPr>
        <w:t xml:space="preserve"> </w:t>
      </w:r>
      <w:bookmarkStart w:id="47" w:name="_Hlk108191089"/>
      <w:r w:rsidR="0015289A" w:rsidRPr="00E80E7F">
        <w:rPr>
          <w:rFonts w:ascii="Noto Sans" w:hAnsi="Noto Sans" w:cs="Noto Sans"/>
        </w:rPr>
        <w:t xml:space="preserve">SERVICIOS contemplados en la fracción </w:t>
      </w:r>
      <w:r w:rsidR="00E84D77" w:rsidRPr="00E80E7F">
        <w:rPr>
          <w:rFonts w:ascii="Noto Sans" w:hAnsi="Noto Sans" w:cs="Noto Sans"/>
        </w:rPr>
        <w:t>I</w:t>
      </w:r>
      <w:r w:rsidR="0015289A" w:rsidRPr="00E80E7F">
        <w:rPr>
          <w:rFonts w:ascii="Noto Sans" w:hAnsi="Noto Sans" w:cs="Noto Sans"/>
        </w:rPr>
        <w:t xml:space="preserve">V del artículo 4 de la LEY de características técnicas, complejidad y magnitud económica equivalentes a los que trata </w:t>
      </w:r>
      <w:r w:rsidR="00561383" w:rsidRPr="00E80E7F">
        <w:rPr>
          <w:rFonts w:ascii="Noto Sans" w:hAnsi="Noto Sans" w:cs="Noto Sans"/>
        </w:rPr>
        <w:t>el</w:t>
      </w:r>
      <w:r w:rsidR="0015289A" w:rsidRPr="00E80E7F">
        <w:rPr>
          <w:rFonts w:ascii="Noto Sans" w:hAnsi="Noto Sans" w:cs="Noto Sans"/>
        </w:rPr>
        <w:t xml:space="preserve"> presente </w:t>
      </w:r>
      <w:r w:rsidR="00561383" w:rsidRPr="00E80E7F">
        <w:rPr>
          <w:rFonts w:ascii="Noto Sans" w:hAnsi="Noto Sans" w:cs="Noto Sans"/>
        </w:rPr>
        <w:t>proceso de contratación</w:t>
      </w:r>
      <w:r w:rsidR="0015289A" w:rsidRPr="00E80E7F">
        <w:rPr>
          <w:rFonts w:ascii="Noto Sans" w:hAnsi="Noto Sans" w:cs="Noto Sans"/>
        </w:rPr>
        <w:t xml:space="preserve">, con la administración pública federal, estatal o municipal, así como del sector privado, indicando en forma tabular: nombre o denominación del contratante, rubro del contrato e importes totales ejercidos o por ejercer a la fecha, fechas relevantes (inicio, conclusión, suspensión, etc.), nombre, teléfono y domicilio de los responsables. </w:t>
      </w:r>
    </w:p>
    <w:p w14:paraId="3189F406" w14:textId="77777777" w:rsidR="005A5413" w:rsidRPr="00E80E7F" w:rsidRDefault="005A5413" w:rsidP="006D73F3">
      <w:pPr>
        <w:pStyle w:val="Prrafodelista"/>
        <w:ind w:left="2268" w:right="-91"/>
        <w:jc w:val="both"/>
        <w:rPr>
          <w:rFonts w:ascii="Noto Sans" w:hAnsi="Noto Sans" w:cs="Noto Sans"/>
        </w:rPr>
      </w:pPr>
    </w:p>
    <w:p w14:paraId="14232151" w14:textId="337884C3" w:rsidR="002E29E9" w:rsidRPr="00E80E7F" w:rsidRDefault="00C95DC5" w:rsidP="006D73F3">
      <w:pPr>
        <w:pStyle w:val="Prrafodelista"/>
        <w:ind w:left="2268" w:right="-91"/>
        <w:jc w:val="both"/>
        <w:rPr>
          <w:rFonts w:ascii="Noto Sans" w:hAnsi="Noto Sans" w:cs="Noto Sans"/>
        </w:rPr>
      </w:pPr>
      <w:r w:rsidRPr="00E80E7F">
        <w:rPr>
          <w:rFonts w:ascii="Noto Sans" w:hAnsi="Noto Sans" w:cs="Noto Sans"/>
        </w:rPr>
        <w:t>E</w:t>
      </w:r>
      <w:r w:rsidR="001816EF" w:rsidRPr="00E80E7F">
        <w:rPr>
          <w:rFonts w:ascii="Noto Sans" w:hAnsi="Noto Sans" w:cs="Noto Sans"/>
        </w:rPr>
        <w:t>s</w:t>
      </w:r>
      <w:r w:rsidRPr="00E80E7F">
        <w:rPr>
          <w:rFonts w:ascii="Noto Sans" w:hAnsi="Noto Sans" w:cs="Noto Sans"/>
        </w:rPr>
        <w:t xml:space="preserve"> </w:t>
      </w:r>
      <w:r w:rsidR="001816EF" w:rsidRPr="00E80E7F">
        <w:rPr>
          <w:rFonts w:ascii="Noto Sans" w:hAnsi="Noto Sans" w:cs="Noto Sans"/>
        </w:rPr>
        <w:t>necesario que en esta</w:t>
      </w:r>
      <w:r w:rsidRPr="00E80E7F">
        <w:rPr>
          <w:rFonts w:ascii="Noto Sans" w:hAnsi="Noto Sans" w:cs="Noto Sans"/>
        </w:rPr>
        <w:t xml:space="preserve"> relación </w:t>
      </w:r>
      <w:r w:rsidR="002E29E9" w:rsidRPr="00E80E7F">
        <w:rPr>
          <w:rFonts w:ascii="Noto Sans" w:hAnsi="Noto Sans" w:cs="Noto Sans"/>
        </w:rPr>
        <w:t>indi</w:t>
      </w:r>
      <w:r w:rsidR="001816EF" w:rsidRPr="00E80E7F">
        <w:rPr>
          <w:rFonts w:ascii="Noto Sans" w:hAnsi="Noto Sans" w:cs="Noto Sans"/>
        </w:rPr>
        <w:t>quen</w:t>
      </w:r>
      <w:r w:rsidR="002E29E9" w:rsidRPr="00E80E7F">
        <w:rPr>
          <w:rFonts w:ascii="Noto Sans" w:hAnsi="Noto Sans" w:cs="Noto Sans"/>
        </w:rPr>
        <w:t xml:space="preserve"> en forma tabular de manera obligatoria como mínimo los siguientes datos </w:t>
      </w:r>
      <w:r w:rsidR="00ED2EE0" w:rsidRPr="00E80E7F">
        <w:rPr>
          <w:rFonts w:ascii="Noto Sans" w:hAnsi="Noto Sans" w:cs="Noto Sans"/>
        </w:rPr>
        <w:t>para</w:t>
      </w:r>
      <w:r w:rsidR="002E29E9" w:rsidRPr="00E80E7F">
        <w:rPr>
          <w:rFonts w:ascii="Noto Sans" w:hAnsi="Noto Sans" w:cs="Noto Sans"/>
        </w:rPr>
        <w:t xml:space="preserve"> cada uno de los contratos enlistados: </w:t>
      </w:r>
    </w:p>
    <w:bookmarkEnd w:id="42"/>
    <w:p w14:paraId="22C1EDD4" w14:textId="77777777" w:rsidR="002E29E9" w:rsidRPr="00E80E7F" w:rsidRDefault="002E29E9" w:rsidP="006D73F3">
      <w:pPr>
        <w:pStyle w:val="Prrafodelista"/>
        <w:ind w:left="2268" w:right="-91"/>
        <w:jc w:val="both"/>
        <w:rPr>
          <w:rFonts w:ascii="Noto Sans" w:hAnsi="Noto Sans" w:cs="Noto Sans"/>
        </w:rPr>
      </w:pPr>
    </w:p>
    <w:p w14:paraId="04CDA9D9" w14:textId="77777777" w:rsidR="002E29E9" w:rsidRPr="00E80E7F" w:rsidRDefault="002E29E9" w:rsidP="00384DE2">
      <w:pPr>
        <w:pStyle w:val="Prrafodelista"/>
        <w:numPr>
          <w:ilvl w:val="0"/>
          <w:numId w:val="26"/>
        </w:numPr>
        <w:ind w:left="2552" w:right="-91" w:hanging="284"/>
        <w:jc w:val="both"/>
        <w:rPr>
          <w:rFonts w:ascii="Noto Sans" w:hAnsi="Noto Sans" w:cs="Noto Sans"/>
        </w:rPr>
      </w:pPr>
      <w:r w:rsidRPr="00E80E7F">
        <w:rPr>
          <w:rFonts w:ascii="Noto Sans" w:hAnsi="Noto Sans" w:cs="Noto Sans"/>
        </w:rPr>
        <w:t>Número de contrato y nombre o denominación de la contratante.</w:t>
      </w:r>
    </w:p>
    <w:p w14:paraId="60F9966A" w14:textId="172995CE" w:rsidR="002E29E9" w:rsidRPr="00E80E7F" w:rsidRDefault="002E29E9" w:rsidP="00384DE2">
      <w:pPr>
        <w:pStyle w:val="Prrafodelista"/>
        <w:numPr>
          <w:ilvl w:val="0"/>
          <w:numId w:val="26"/>
        </w:numPr>
        <w:ind w:left="2552" w:right="-91" w:hanging="284"/>
        <w:jc w:val="both"/>
        <w:rPr>
          <w:rFonts w:ascii="Noto Sans" w:hAnsi="Noto Sans" w:cs="Noto Sans"/>
        </w:rPr>
      </w:pPr>
      <w:r w:rsidRPr="00E80E7F">
        <w:rPr>
          <w:rFonts w:ascii="Noto Sans" w:hAnsi="Noto Sans" w:cs="Noto Sans"/>
        </w:rPr>
        <w:t xml:space="preserve">Descripción de los </w:t>
      </w:r>
      <w:r w:rsidR="00BC2909" w:rsidRPr="00E80E7F">
        <w:rPr>
          <w:rFonts w:ascii="Noto Sans" w:hAnsi="Noto Sans" w:cs="Noto Sans"/>
        </w:rPr>
        <w:t>SERVICIOS</w:t>
      </w:r>
      <w:r w:rsidRPr="00E80E7F">
        <w:rPr>
          <w:rFonts w:ascii="Noto Sans" w:hAnsi="Noto Sans" w:cs="Noto Sans"/>
        </w:rPr>
        <w:t xml:space="preserve"> ejecutados.</w:t>
      </w:r>
    </w:p>
    <w:p w14:paraId="620C3D44" w14:textId="0208B5AA" w:rsidR="002E29E9" w:rsidRPr="00E80E7F" w:rsidRDefault="002E29E9" w:rsidP="00384DE2">
      <w:pPr>
        <w:pStyle w:val="Prrafodelista"/>
        <w:numPr>
          <w:ilvl w:val="0"/>
          <w:numId w:val="26"/>
        </w:numPr>
        <w:ind w:left="2552" w:right="-91" w:hanging="284"/>
        <w:jc w:val="both"/>
        <w:rPr>
          <w:rFonts w:ascii="Noto Sans" w:hAnsi="Noto Sans" w:cs="Noto Sans"/>
        </w:rPr>
      </w:pPr>
      <w:r w:rsidRPr="00E80E7F">
        <w:rPr>
          <w:rFonts w:ascii="Noto Sans" w:hAnsi="Noto Sans" w:cs="Noto Sans"/>
        </w:rPr>
        <w:t xml:space="preserve">Domicilio y teléfono de los responsables de los </w:t>
      </w:r>
      <w:r w:rsidR="00BC2909" w:rsidRPr="00E80E7F">
        <w:rPr>
          <w:rFonts w:ascii="Noto Sans" w:hAnsi="Noto Sans" w:cs="Noto Sans"/>
        </w:rPr>
        <w:t>SERVICIOS</w:t>
      </w:r>
      <w:r w:rsidRPr="00E80E7F">
        <w:rPr>
          <w:rFonts w:ascii="Noto Sans" w:hAnsi="Noto Sans" w:cs="Noto Sans"/>
        </w:rPr>
        <w:t>.</w:t>
      </w:r>
    </w:p>
    <w:p w14:paraId="0A9754F7" w14:textId="54227A1E" w:rsidR="002E29E9" w:rsidRPr="00E80E7F" w:rsidRDefault="002E29E9" w:rsidP="00384DE2">
      <w:pPr>
        <w:pStyle w:val="Prrafodelista"/>
        <w:numPr>
          <w:ilvl w:val="0"/>
          <w:numId w:val="26"/>
        </w:numPr>
        <w:ind w:left="2552" w:right="-91" w:hanging="284"/>
        <w:jc w:val="both"/>
        <w:rPr>
          <w:rFonts w:ascii="Noto Sans" w:hAnsi="Noto Sans" w:cs="Noto Sans"/>
        </w:rPr>
      </w:pPr>
      <w:r w:rsidRPr="00E80E7F">
        <w:rPr>
          <w:rFonts w:ascii="Noto Sans" w:hAnsi="Noto Sans" w:cs="Noto Sans"/>
        </w:rPr>
        <w:t xml:space="preserve">Importe contratado sin </w:t>
      </w:r>
      <w:r w:rsidR="001D0240" w:rsidRPr="00E80E7F">
        <w:rPr>
          <w:rFonts w:ascii="Noto Sans" w:hAnsi="Noto Sans" w:cs="Noto Sans"/>
        </w:rPr>
        <w:t>IVA</w:t>
      </w:r>
      <w:r w:rsidRPr="00E80E7F">
        <w:rPr>
          <w:rFonts w:ascii="Noto Sans" w:hAnsi="Noto Sans" w:cs="Noto Sans"/>
        </w:rPr>
        <w:t>.</w:t>
      </w:r>
    </w:p>
    <w:p w14:paraId="6AA3337C" w14:textId="0FF9E02F" w:rsidR="002E29E9" w:rsidRPr="00E80E7F" w:rsidRDefault="002E29E9" w:rsidP="00384DE2">
      <w:pPr>
        <w:pStyle w:val="Prrafodelista"/>
        <w:numPr>
          <w:ilvl w:val="0"/>
          <w:numId w:val="26"/>
        </w:numPr>
        <w:ind w:left="2552" w:right="-91" w:hanging="284"/>
        <w:jc w:val="both"/>
        <w:rPr>
          <w:rFonts w:ascii="Noto Sans" w:hAnsi="Noto Sans" w:cs="Noto Sans"/>
        </w:rPr>
      </w:pPr>
      <w:r w:rsidRPr="00E80E7F">
        <w:rPr>
          <w:rFonts w:ascii="Noto Sans" w:hAnsi="Noto Sans" w:cs="Noto Sans"/>
        </w:rPr>
        <w:t xml:space="preserve">Importe ejercido, sin </w:t>
      </w:r>
      <w:r w:rsidR="001D0240" w:rsidRPr="00E80E7F">
        <w:rPr>
          <w:rFonts w:ascii="Noto Sans" w:hAnsi="Noto Sans" w:cs="Noto Sans"/>
        </w:rPr>
        <w:t>IVA</w:t>
      </w:r>
      <w:r w:rsidRPr="00E80E7F">
        <w:rPr>
          <w:rFonts w:ascii="Noto Sans" w:hAnsi="Noto Sans" w:cs="Noto Sans"/>
        </w:rPr>
        <w:t>.</w:t>
      </w:r>
    </w:p>
    <w:p w14:paraId="11FB1F40" w14:textId="06CAA51D" w:rsidR="002E29E9" w:rsidRPr="00E80E7F" w:rsidRDefault="002E29E9" w:rsidP="00384DE2">
      <w:pPr>
        <w:pStyle w:val="Prrafodelista"/>
        <w:numPr>
          <w:ilvl w:val="0"/>
          <w:numId w:val="26"/>
        </w:numPr>
        <w:ind w:left="2552" w:right="-91" w:hanging="284"/>
        <w:jc w:val="both"/>
        <w:rPr>
          <w:rFonts w:ascii="Noto Sans" w:hAnsi="Noto Sans" w:cs="Noto Sans"/>
        </w:rPr>
      </w:pPr>
      <w:r w:rsidRPr="00E80E7F">
        <w:rPr>
          <w:rFonts w:ascii="Noto Sans" w:hAnsi="Noto Sans" w:cs="Noto Sans"/>
        </w:rPr>
        <w:t xml:space="preserve">Importe por ejercer, sin </w:t>
      </w:r>
      <w:r w:rsidR="001D0240" w:rsidRPr="00E80E7F">
        <w:rPr>
          <w:rFonts w:ascii="Noto Sans" w:hAnsi="Noto Sans" w:cs="Noto Sans"/>
        </w:rPr>
        <w:t>IVA</w:t>
      </w:r>
      <w:r w:rsidRPr="00E80E7F">
        <w:rPr>
          <w:rFonts w:ascii="Noto Sans" w:hAnsi="Noto Sans" w:cs="Noto Sans"/>
        </w:rPr>
        <w:t>.</w:t>
      </w:r>
    </w:p>
    <w:p w14:paraId="69EA8FBF" w14:textId="77777777" w:rsidR="002E29E9" w:rsidRPr="00E80E7F" w:rsidRDefault="002E29E9" w:rsidP="00384DE2">
      <w:pPr>
        <w:pStyle w:val="Prrafodelista"/>
        <w:numPr>
          <w:ilvl w:val="0"/>
          <w:numId w:val="26"/>
        </w:numPr>
        <w:ind w:left="2552" w:right="-91" w:hanging="284"/>
        <w:jc w:val="both"/>
        <w:rPr>
          <w:rFonts w:ascii="Noto Sans" w:hAnsi="Noto Sans" w:cs="Noto Sans"/>
        </w:rPr>
      </w:pPr>
      <w:r w:rsidRPr="00E80E7F">
        <w:rPr>
          <w:rFonts w:ascii="Noto Sans" w:hAnsi="Noto Sans" w:cs="Noto Sans"/>
        </w:rPr>
        <w:t>Plazo total de ejecución en días naturales.</w:t>
      </w:r>
    </w:p>
    <w:p w14:paraId="669986C0" w14:textId="77777777" w:rsidR="002E29E9" w:rsidRPr="00E80E7F" w:rsidRDefault="002E29E9" w:rsidP="00384DE2">
      <w:pPr>
        <w:pStyle w:val="Prrafodelista"/>
        <w:numPr>
          <w:ilvl w:val="0"/>
          <w:numId w:val="26"/>
        </w:numPr>
        <w:ind w:left="2552" w:right="-91" w:hanging="284"/>
        <w:jc w:val="both"/>
        <w:rPr>
          <w:rFonts w:ascii="Noto Sans" w:hAnsi="Noto Sans" w:cs="Noto Sans"/>
        </w:rPr>
      </w:pPr>
      <w:r w:rsidRPr="00E80E7F">
        <w:rPr>
          <w:rFonts w:ascii="Noto Sans" w:hAnsi="Noto Sans" w:cs="Noto Sans"/>
        </w:rPr>
        <w:t>Fechas de inicio.</w:t>
      </w:r>
    </w:p>
    <w:p w14:paraId="2AD350F6" w14:textId="77777777" w:rsidR="002E29E9" w:rsidRPr="00E80E7F" w:rsidRDefault="002E29E9" w:rsidP="00384DE2">
      <w:pPr>
        <w:pStyle w:val="Prrafodelista"/>
        <w:numPr>
          <w:ilvl w:val="0"/>
          <w:numId w:val="26"/>
        </w:numPr>
        <w:ind w:left="2552" w:right="-91" w:hanging="284"/>
        <w:jc w:val="both"/>
        <w:rPr>
          <w:rFonts w:ascii="Noto Sans" w:hAnsi="Noto Sans" w:cs="Noto Sans"/>
        </w:rPr>
      </w:pPr>
      <w:r w:rsidRPr="00E80E7F">
        <w:rPr>
          <w:rFonts w:ascii="Noto Sans" w:hAnsi="Noto Sans" w:cs="Noto Sans"/>
        </w:rPr>
        <w:t>Fecha de terminación.</w:t>
      </w:r>
    </w:p>
    <w:p w14:paraId="07D5C5B6" w14:textId="77777777" w:rsidR="002E29E9" w:rsidRPr="00E80E7F" w:rsidRDefault="002E29E9" w:rsidP="00384DE2">
      <w:pPr>
        <w:pStyle w:val="Prrafodelista"/>
        <w:numPr>
          <w:ilvl w:val="0"/>
          <w:numId w:val="26"/>
        </w:numPr>
        <w:ind w:left="2552" w:right="-91" w:hanging="284"/>
        <w:jc w:val="both"/>
        <w:rPr>
          <w:rFonts w:ascii="Noto Sans" w:hAnsi="Noto Sans" w:cs="Noto Sans"/>
        </w:rPr>
      </w:pPr>
      <w:r w:rsidRPr="00E80E7F">
        <w:rPr>
          <w:rFonts w:ascii="Noto Sans" w:hAnsi="Noto Sans" w:cs="Noto Sans"/>
        </w:rPr>
        <w:t>Si fueron o no objeto de rescisión administrativa.</w:t>
      </w:r>
    </w:p>
    <w:p w14:paraId="2F0E9083" w14:textId="77777777" w:rsidR="002E29E9" w:rsidRPr="00E80E7F" w:rsidRDefault="002E29E9" w:rsidP="00384DE2">
      <w:pPr>
        <w:pStyle w:val="Prrafodelista"/>
        <w:numPr>
          <w:ilvl w:val="0"/>
          <w:numId w:val="26"/>
        </w:numPr>
        <w:ind w:left="2552" w:right="-91" w:hanging="284"/>
        <w:jc w:val="both"/>
        <w:rPr>
          <w:rFonts w:ascii="Noto Sans" w:hAnsi="Noto Sans" w:cs="Noto Sans"/>
        </w:rPr>
      </w:pPr>
      <w:r w:rsidRPr="00E80E7F">
        <w:rPr>
          <w:rFonts w:ascii="Noto Sans" w:hAnsi="Noto Sans" w:cs="Noto Sans"/>
        </w:rPr>
        <w:t>Si fueron o no ejecutados dentro del programa.</w:t>
      </w:r>
    </w:p>
    <w:p w14:paraId="5CCAD0AC" w14:textId="3F281DC4" w:rsidR="002E29E9" w:rsidRPr="00E80E7F" w:rsidRDefault="002E29E9" w:rsidP="00384DE2">
      <w:pPr>
        <w:pStyle w:val="Prrafodelista"/>
        <w:numPr>
          <w:ilvl w:val="0"/>
          <w:numId w:val="26"/>
        </w:numPr>
        <w:ind w:left="2552" w:right="-91" w:hanging="284"/>
        <w:jc w:val="both"/>
        <w:rPr>
          <w:rFonts w:ascii="Noto Sans" w:hAnsi="Noto Sans" w:cs="Noto Sans"/>
        </w:rPr>
      </w:pPr>
      <w:r w:rsidRPr="00E80E7F">
        <w:rPr>
          <w:rFonts w:ascii="Noto Sans" w:hAnsi="Noto Sans" w:cs="Noto Sans"/>
        </w:rPr>
        <w:t>Si se aplicaron penas convencionales por atraso y cuál fue su monto</w:t>
      </w:r>
      <w:r w:rsidR="0024484C" w:rsidRPr="00E80E7F">
        <w:rPr>
          <w:rFonts w:ascii="Noto Sans" w:hAnsi="Noto Sans" w:cs="Noto Sans"/>
        </w:rPr>
        <w:t xml:space="preserve"> total final</w:t>
      </w:r>
      <w:r w:rsidRPr="00E80E7F">
        <w:rPr>
          <w:rFonts w:ascii="Noto Sans" w:hAnsi="Noto Sans" w:cs="Noto Sans"/>
        </w:rPr>
        <w:t>.</w:t>
      </w:r>
    </w:p>
    <w:bookmarkEnd w:id="45"/>
    <w:bookmarkEnd w:id="47"/>
    <w:p w14:paraId="758B73B4" w14:textId="1EDFD8F3" w:rsidR="003502B2" w:rsidRPr="00E80E7F" w:rsidRDefault="003502B2" w:rsidP="006D73F3">
      <w:pPr>
        <w:ind w:left="2268" w:right="-91"/>
        <w:jc w:val="both"/>
        <w:rPr>
          <w:rFonts w:ascii="Noto Sans" w:hAnsi="Noto Sans" w:cs="Noto Sans"/>
          <w:b/>
          <w:bCs/>
          <w:u w:val="single"/>
        </w:rPr>
      </w:pPr>
    </w:p>
    <w:p w14:paraId="0E988732" w14:textId="358F96B6" w:rsidR="00134530" w:rsidRPr="00E80E7F" w:rsidRDefault="00134530" w:rsidP="006D73F3">
      <w:pPr>
        <w:ind w:left="2268" w:right="-91"/>
        <w:jc w:val="both"/>
        <w:rPr>
          <w:rFonts w:ascii="Noto Sans" w:hAnsi="Noto Sans" w:cs="Noto Sans"/>
        </w:rPr>
      </w:pPr>
      <w:r w:rsidRPr="00E80E7F">
        <w:rPr>
          <w:rFonts w:ascii="Noto Sans" w:hAnsi="Noto Sans" w:cs="Noto Sans"/>
        </w:rPr>
        <w:lastRenderedPageBreak/>
        <w:t>Para efectos de acreditar lo relativo a las características técnicas, complejidad y magnitud equivalentes, se atenderá lo siguiente:</w:t>
      </w:r>
    </w:p>
    <w:p w14:paraId="0C873DC4" w14:textId="77777777" w:rsidR="00134530" w:rsidRPr="00E80E7F" w:rsidRDefault="00134530" w:rsidP="006D73F3">
      <w:pPr>
        <w:ind w:left="2268" w:right="-91"/>
        <w:jc w:val="both"/>
        <w:rPr>
          <w:rFonts w:ascii="Noto Sans" w:hAnsi="Noto Sans" w:cs="Noto Sans"/>
        </w:rPr>
      </w:pPr>
    </w:p>
    <w:p w14:paraId="6C4471FF" w14:textId="3C8318FE" w:rsidR="00134530" w:rsidRPr="00E80E7F" w:rsidRDefault="00134530" w:rsidP="00384DE2">
      <w:pPr>
        <w:pStyle w:val="Prrafodelista"/>
        <w:numPr>
          <w:ilvl w:val="0"/>
          <w:numId w:val="33"/>
        </w:numPr>
        <w:ind w:left="2552" w:right="-91" w:hanging="284"/>
        <w:jc w:val="both"/>
        <w:rPr>
          <w:rFonts w:ascii="Noto Sans" w:hAnsi="Noto Sans" w:cs="Noto Sans"/>
        </w:rPr>
      </w:pPr>
      <w:r w:rsidRPr="00E80E7F">
        <w:rPr>
          <w:rFonts w:ascii="Noto Sans" w:hAnsi="Noto Sans" w:cs="Noto Sans"/>
          <w:b/>
        </w:rPr>
        <w:t>Características técnicas:</w:t>
      </w:r>
      <w:r w:rsidR="002C0289" w:rsidRPr="00E80E7F">
        <w:rPr>
          <w:rFonts w:ascii="Noto Sans" w:hAnsi="Noto Sans" w:cs="Noto Sans"/>
          <w:b/>
        </w:rPr>
        <w:t xml:space="preserve"> </w:t>
      </w:r>
      <w:r w:rsidRPr="00E80E7F">
        <w:rPr>
          <w:rFonts w:ascii="Noto Sans" w:hAnsi="Noto Sans" w:cs="Noto Sans"/>
        </w:rPr>
        <w:t xml:space="preserve">Referente a </w:t>
      </w:r>
      <w:r w:rsidR="00C85857" w:rsidRPr="00E80E7F">
        <w:rPr>
          <w:rFonts w:ascii="Noto Sans" w:hAnsi="Noto Sans" w:cs="Noto Sans"/>
        </w:rPr>
        <w:t>SERVICIOS</w:t>
      </w:r>
      <w:r w:rsidRPr="00E80E7F">
        <w:rPr>
          <w:rFonts w:ascii="Noto Sans" w:hAnsi="Noto Sans" w:cs="Noto Sans"/>
        </w:rPr>
        <w:t xml:space="preserve"> realizados con equipos, personal técnico, administrativo u operativo equivalentes a los </w:t>
      </w:r>
      <w:r w:rsidR="00BC2909" w:rsidRPr="00E80E7F">
        <w:rPr>
          <w:rFonts w:ascii="Noto Sans" w:hAnsi="Noto Sans" w:cs="Noto Sans"/>
        </w:rPr>
        <w:t>SERVICIOS</w:t>
      </w:r>
      <w:r w:rsidRPr="00E80E7F">
        <w:rPr>
          <w:rFonts w:ascii="Noto Sans" w:hAnsi="Noto Sans" w:cs="Noto Sans"/>
        </w:rPr>
        <w:t xml:space="preserve"> que son objeto del presente </w:t>
      </w:r>
      <w:r w:rsidR="00292E6F" w:rsidRPr="00E80E7F">
        <w:rPr>
          <w:rFonts w:ascii="Noto Sans" w:hAnsi="Noto Sans" w:cs="Noto Sans"/>
        </w:rPr>
        <w:t>proceso de contratación</w:t>
      </w:r>
      <w:r w:rsidRPr="00E80E7F">
        <w:rPr>
          <w:rFonts w:ascii="Noto Sans" w:hAnsi="Noto Sans" w:cs="Noto Sans"/>
        </w:rPr>
        <w:t>.</w:t>
      </w:r>
    </w:p>
    <w:p w14:paraId="6E0F6B32" w14:textId="250249E0" w:rsidR="00134530" w:rsidRPr="00E80E7F" w:rsidRDefault="00134530" w:rsidP="00384DE2">
      <w:pPr>
        <w:pStyle w:val="Prrafodelista"/>
        <w:numPr>
          <w:ilvl w:val="0"/>
          <w:numId w:val="33"/>
        </w:numPr>
        <w:ind w:left="2552" w:right="-91" w:hanging="284"/>
        <w:jc w:val="both"/>
        <w:rPr>
          <w:rFonts w:ascii="Noto Sans" w:hAnsi="Noto Sans" w:cs="Noto Sans"/>
        </w:rPr>
      </w:pPr>
      <w:r w:rsidRPr="00E80E7F">
        <w:rPr>
          <w:rFonts w:ascii="Noto Sans" w:hAnsi="Noto Sans" w:cs="Noto Sans"/>
          <w:b/>
        </w:rPr>
        <w:t>Complejidad:</w:t>
      </w:r>
      <w:r w:rsidR="002C0289" w:rsidRPr="00E80E7F">
        <w:rPr>
          <w:rFonts w:ascii="Noto Sans" w:hAnsi="Noto Sans" w:cs="Noto Sans"/>
          <w:b/>
        </w:rPr>
        <w:t xml:space="preserve"> </w:t>
      </w:r>
      <w:r w:rsidR="00BC2909" w:rsidRPr="00E80E7F">
        <w:rPr>
          <w:rFonts w:ascii="Noto Sans" w:hAnsi="Noto Sans" w:cs="Noto Sans"/>
        </w:rPr>
        <w:t>SERVICIOS</w:t>
      </w:r>
      <w:r w:rsidRPr="00E80E7F">
        <w:rPr>
          <w:rFonts w:ascii="Noto Sans" w:hAnsi="Noto Sans" w:cs="Noto Sans"/>
        </w:rPr>
        <w:t xml:space="preserve"> cuyo grado de dificultad técnica, logística y organización, sean similares o superiores al grado de dificultad que representa la ejecución de los </w:t>
      </w:r>
      <w:r w:rsidR="00BC2909" w:rsidRPr="00E80E7F">
        <w:rPr>
          <w:rFonts w:ascii="Noto Sans" w:hAnsi="Noto Sans" w:cs="Noto Sans"/>
        </w:rPr>
        <w:t>SERVICIOS</w:t>
      </w:r>
      <w:r w:rsidRPr="00E80E7F">
        <w:rPr>
          <w:rFonts w:ascii="Noto Sans" w:hAnsi="Noto Sans" w:cs="Noto Sans"/>
        </w:rPr>
        <w:t xml:space="preserve"> </w:t>
      </w:r>
      <w:r w:rsidR="00BE1B19" w:rsidRPr="00E80E7F">
        <w:rPr>
          <w:rFonts w:ascii="Noto Sans" w:hAnsi="Noto Sans" w:cs="Noto Sans"/>
        </w:rPr>
        <w:t>objeto del presente proceso de contratación</w:t>
      </w:r>
      <w:r w:rsidRPr="00E80E7F">
        <w:rPr>
          <w:rFonts w:ascii="Noto Sans" w:hAnsi="Noto Sans" w:cs="Noto Sans"/>
        </w:rPr>
        <w:t>.</w:t>
      </w:r>
    </w:p>
    <w:p w14:paraId="1BFEE09F" w14:textId="748D6069" w:rsidR="00134530" w:rsidRPr="00E80E7F" w:rsidRDefault="00134530" w:rsidP="00384DE2">
      <w:pPr>
        <w:pStyle w:val="Prrafodelista"/>
        <w:numPr>
          <w:ilvl w:val="0"/>
          <w:numId w:val="33"/>
        </w:numPr>
        <w:tabs>
          <w:tab w:val="left" w:pos="2835"/>
        </w:tabs>
        <w:ind w:left="2552" w:right="-91" w:hanging="284"/>
        <w:jc w:val="both"/>
        <w:rPr>
          <w:rFonts w:ascii="Noto Sans" w:hAnsi="Noto Sans" w:cs="Noto Sans"/>
        </w:rPr>
      </w:pPr>
      <w:r w:rsidRPr="00E80E7F">
        <w:rPr>
          <w:rFonts w:ascii="Noto Sans" w:hAnsi="Noto Sans" w:cs="Noto Sans"/>
          <w:b/>
        </w:rPr>
        <w:t>Magnitud:</w:t>
      </w:r>
      <w:r w:rsidR="002C0289" w:rsidRPr="00E80E7F">
        <w:rPr>
          <w:rFonts w:ascii="Noto Sans" w:hAnsi="Noto Sans" w:cs="Noto Sans"/>
          <w:b/>
        </w:rPr>
        <w:t xml:space="preserve"> </w:t>
      </w:r>
      <w:bookmarkStart w:id="48" w:name="_Hlk62726814"/>
      <w:bookmarkStart w:id="49" w:name="_Hlk111564835"/>
      <w:r w:rsidRPr="00E80E7F">
        <w:rPr>
          <w:rFonts w:ascii="Noto Sans" w:hAnsi="Noto Sans" w:cs="Noto Sans"/>
        </w:rPr>
        <w:t xml:space="preserve">Se considerará que el </w:t>
      </w:r>
      <w:r w:rsidR="00147628" w:rsidRPr="00E80E7F">
        <w:rPr>
          <w:rFonts w:ascii="Noto Sans" w:hAnsi="Noto Sans" w:cs="Noto Sans"/>
        </w:rPr>
        <w:t>CONTRATISTA</w:t>
      </w:r>
      <w:r w:rsidRPr="00E80E7F">
        <w:rPr>
          <w:rFonts w:ascii="Noto Sans" w:hAnsi="Noto Sans" w:cs="Noto Sans"/>
        </w:rPr>
        <w:t xml:space="preserve"> ha realizado contratos de magnitud equivalente, cuando acredite haber ejecutado </w:t>
      </w:r>
      <w:r w:rsidR="00C85857" w:rsidRPr="00E80E7F">
        <w:rPr>
          <w:rFonts w:ascii="Noto Sans" w:hAnsi="Noto Sans" w:cs="Noto Sans"/>
        </w:rPr>
        <w:t>SERVICIOS</w:t>
      </w:r>
      <w:r w:rsidRPr="00E80E7F">
        <w:rPr>
          <w:rFonts w:ascii="Noto Sans" w:hAnsi="Noto Sans" w:cs="Noto Sans"/>
        </w:rPr>
        <w:t xml:space="preserve"> cuyo</w:t>
      </w:r>
      <w:r w:rsidR="009935D1" w:rsidRPr="00E80E7F">
        <w:rPr>
          <w:rFonts w:ascii="Noto Sans" w:hAnsi="Noto Sans" w:cs="Noto Sans"/>
        </w:rPr>
        <w:t>s</w:t>
      </w:r>
      <w:r w:rsidRPr="00E80E7F">
        <w:rPr>
          <w:rFonts w:ascii="Noto Sans" w:hAnsi="Noto Sans" w:cs="Noto Sans"/>
        </w:rPr>
        <w:t xml:space="preserve"> monto</w:t>
      </w:r>
      <w:r w:rsidR="009935D1" w:rsidRPr="00E80E7F">
        <w:rPr>
          <w:rFonts w:ascii="Noto Sans" w:hAnsi="Noto Sans" w:cs="Noto Sans"/>
        </w:rPr>
        <w:t>s</w:t>
      </w:r>
      <w:r w:rsidRPr="00E80E7F">
        <w:rPr>
          <w:rFonts w:ascii="Noto Sans" w:hAnsi="Noto Sans" w:cs="Noto Sans"/>
        </w:rPr>
        <w:t xml:space="preserve"> </w:t>
      </w:r>
      <w:r w:rsidR="009935D1" w:rsidRPr="00E80E7F">
        <w:rPr>
          <w:rFonts w:ascii="Noto Sans" w:hAnsi="Noto Sans" w:cs="Noto Sans"/>
        </w:rPr>
        <w:t>sean similares</w:t>
      </w:r>
      <w:r w:rsidRPr="00E80E7F">
        <w:rPr>
          <w:rFonts w:ascii="Noto Sans" w:hAnsi="Noto Sans" w:cs="Noto Sans"/>
        </w:rPr>
        <w:t xml:space="preserve"> al importe de su proposición</w:t>
      </w:r>
      <w:bookmarkEnd w:id="48"/>
      <w:r w:rsidR="009935D1" w:rsidRPr="00E80E7F">
        <w:rPr>
          <w:rFonts w:ascii="Noto Sans" w:hAnsi="Noto Sans" w:cs="Noto Sans"/>
        </w:rPr>
        <w:t>.</w:t>
      </w:r>
      <w:bookmarkEnd w:id="49"/>
    </w:p>
    <w:p w14:paraId="2550613C" w14:textId="77777777" w:rsidR="00561383" w:rsidRPr="00E80E7F" w:rsidRDefault="00561383" w:rsidP="006D73F3">
      <w:pPr>
        <w:pStyle w:val="Prrafodelista"/>
        <w:tabs>
          <w:tab w:val="left" w:pos="426"/>
          <w:tab w:val="right" w:pos="9498"/>
        </w:tabs>
        <w:ind w:left="2268" w:right="-91"/>
        <w:rPr>
          <w:rFonts w:ascii="Noto Sans" w:hAnsi="Noto Sans" w:cs="Noto Sans"/>
        </w:rPr>
      </w:pPr>
      <w:bookmarkStart w:id="50" w:name="_Hlk67645163"/>
      <w:bookmarkStart w:id="51" w:name="_Hlk108101572"/>
    </w:p>
    <w:p w14:paraId="17AEF731" w14:textId="77777777" w:rsidR="00561383" w:rsidRPr="00E80E7F" w:rsidRDefault="00561383" w:rsidP="006D73F3">
      <w:pPr>
        <w:pStyle w:val="Prrafodelista"/>
        <w:tabs>
          <w:tab w:val="left" w:pos="426"/>
          <w:tab w:val="left" w:pos="7797"/>
          <w:tab w:val="right" w:pos="9498"/>
        </w:tabs>
        <w:ind w:left="2268" w:right="-91"/>
        <w:jc w:val="both"/>
        <w:rPr>
          <w:rFonts w:ascii="Noto Sans" w:hAnsi="Noto Sans" w:cs="Noto Sans"/>
        </w:rPr>
      </w:pPr>
      <w:r w:rsidRPr="00E80E7F">
        <w:rPr>
          <w:rFonts w:ascii="Noto Sans" w:hAnsi="Noto Sans" w:cs="Noto Sans"/>
        </w:rPr>
        <w:t>En caso de que los contratos se hayan formalizado en idioma distinto al español, obligatoriamente se deberá adjuntar una traducción simple al español.</w:t>
      </w:r>
    </w:p>
    <w:p w14:paraId="2E4DD5B7" w14:textId="77777777" w:rsidR="00561383" w:rsidRPr="00E80E7F" w:rsidRDefault="00561383" w:rsidP="006D73F3">
      <w:pPr>
        <w:ind w:left="2268" w:right="-91"/>
        <w:jc w:val="both"/>
        <w:rPr>
          <w:rFonts w:ascii="Noto Sans" w:hAnsi="Noto Sans" w:cs="Noto Sans"/>
        </w:rPr>
      </w:pPr>
    </w:p>
    <w:p w14:paraId="7B0C88D2" w14:textId="356DF7A9" w:rsidR="00561383" w:rsidRPr="00E80E7F" w:rsidRDefault="00561383" w:rsidP="006D73F3">
      <w:pPr>
        <w:ind w:left="2268" w:right="-91"/>
        <w:jc w:val="both"/>
        <w:rPr>
          <w:rFonts w:ascii="Noto Sans" w:hAnsi="Noto Sans" w:cs="Noto Sans"/>
        </w:rPr>
      </w:pPr>
      <w:r w:rsidRPr="00E80E7F">
        <w:rPr>
          <w:rFonts w:ascii="Noto Sans" w:hAnsi="Noto Sans" w:cs="Noto Sans"/>
        </w:rPr>
        <w:t xml:space="preserve">Por los motivos antes expuestos, </w:t>
      </w:r>
      <w:r w:rsidR="00E36B26" w:rsidRPr="00E80E7F">
        <w:rPr>
          <w:rFonts w:ascii="Noto Sans" w:hAnsi="Noto Sans" w:cs="Noto Sans"/>
        </w:rPr>
        <w:t>el CONTRATISTA</w:t>
      </w:r>
      <w:r w:rsidRPr="00E80E7F">
        <w:rPr>
          <w:rFonts w:ascii="Noto Sans" w:hAnsi="Noto Sans" w:cs="Noto Sans"/>
        </w:rPr>
        <w:t xml:space="preserve"> deberá abstenerse de enunciar en su relación de contratos, aquellos respecto a los cuales no presente copias o estén incompletos e ilegibles, así como aquellos que no sean equivalentes al </w:t>
      </w:r>
      <w:r w:rsidR="00B937BC" w:rsidRPr="00E80E7F">
        <w:rPr>
          <w:rFonts w:ascii="Noto Sans" w:hAnsi="Noto Sans" w:cs="Noto Sans"/>
        </w:rPr>
        <w:t>SERVICIO</w:t>
      </w:r>
      <w:r w:rsidRPr="00E80E7F">
        <w:rPr>
          <w:rFonts w:ascii="Noto Sans" w:hAnsi="Noto Sans" w:cs="Noto Sans"/>
        </w:rPr>
        <w:t xml:space="preserve"> objeto del presente proceso de contratación en los términos descritos en los párrafos que anteceden, no se presente la respectiva traducción al español o que su plazo de ejecución no corresponda al periodo de tiempo solicitado.</w:t>
      </w:r>
      <w:bookmarkEnd w:id="50"/>
    </w:p>
    <w:p w14:paraId="06339D39" w14:textId="16A8730F" w:rsidR="00A070AD" w:rsidRPr="00E80E7F" w:rsidRDefault="00A070AD" w:rsidP="006D73F3">
      <w:pPr>
        <w:ind w:left="2268" w:right="-91"/>
        <w:jc w:val="both"/>
        <w:rPr>
          <w:rFonts w:ascii="Noto Sans" w:hAnsi="Noto Sans" w:cs="Noto Sans"/>
        </w:rPr>
      </w:pPr>
    </w:p>
    <w:p w14:paraId="5C9245D3" w14:textId="40C7B8EC" w:rsidR="006459A6" w:rsidRPr="00E80E7F" w:rsidRDefault="007562E7" w:rsidP="00262ED8">
      <w:pPr>
        <w:pStyle w:val="Prrafodelista"/>
        <w:numPr>
          <w:ilvl w:val="6"/>
          <w:numId w:val="80"/>
        </w:numPr>
        <w:ind w:left="2268" w:right="-91" w:hanging="283"/>
        <w:jc w:val="both"/>
        <w:rPr>
          <w:rFonts w:ascii="Noto Sans" w:hAnsi="Noto Sans" w:cs="Noto Sans"/>
          <w:b/>
          <w:bCs/>
        </w:rPr>
      </w:pPr>
      <w:bookmarkStart w:id="52" w:name="_Hlk93486001"/>
      <w:bookmarkStart w:id="53" w:name="_Hlk92880805"/>
      <w:bookmarkEnd w:id="51"/>
      <w:r w:rsidRPr="00E80E7F">
        <w:rPr>
          <w:rFonts w:ascii="Noto Sans" w:hAnsi="Noto Sans" w:cs="Noto Sans"/>
          <w:b/>
          <w:bCs/>
        </w:rPr>
        <w:t>COPIAS DE LOS CONTRATOS</w:t>
      </w:r>
      <w:bookmarkEnd w:id="52"/>
      <w:r w:rsidRPr="00E80E7F">
        <w:rPr>
          <w:rFonts w:ascii="Noto Sans" w:hAnsi="Noto Sans" w:cs="Noto Sans"/>
          <w:b/>
          <w:bCs/>
        </w:rPr>
        <w:t>.</w:t>
      </w:r>
      <w:bookmarkEnd w:id="53"/>
    </w:p>
    <w:p w14:paraId="3D5BBBDD" w14:textId="39DA3852" w:rsidR="006459A6" w:rsidRPr="00E80E7F" w:rsidRDefault="006459A6" w:rsidP="006D73F3">
      <w:pPr>
        <w:ind w:left="2268" w:right="-91"/>
        <w:jc w:val="both"/>
        <w:rPr>
          <w:rFonts w:ascii="Noto Sans" w:hAnsi="Noto Sans" w:cs="Noto Sans"/>
          <w:b/>
          <w:bCs/>
        </w:rPr>
      </w:pPr>
    </w:p>
    <w:p w14:paraId="3838713A" w14:textId="4A012EDC" w:rsidR="00694F52" w:rsidRPr="00E80E7F" w:rsidRDefault="00694F52" w:rsidP="006D73F3">
      <w:pPr>
        <w:ind w:left="2268" w:right="-91"/>
        <w:jc w:val="both"/>
        <w:rPr>
          <w:rFonts w:ascii="Noto Sans" w:hAnsi="Noto Sans" w:cs="Noto Sans"/>
        </w:rPr>
      </w:pPr>
      <w:bookmarkStart w:id="54" w:name="_Hlk66802794"/>
      <w:r w:rsidRPr="00E80E7F">
        <w:rPr>
          <w:rFonts w:ascii="Noto Sans" w:hAnsi="Noto Sans" w:cs="Noto Sans"/>
        </w:rPr>
        <w:t xml:space="preserve">En complemento a la relación de contratos, </w:t>
      </w:r>
      <w:r w:rsidR="00E36B26" w:rsidRPr="00E80E7F">
        <w:rPr>
          <w:rFonts w:ascii="Noto Sans" w:hAnsi="Noto Sans" w:cs="Noto Sans"/>
        </w:rPr>
        <w:t>el CONTRATISTA</w:t>
      </w:r>
      <w:r w:rsidRPr="00E80E7F">
        <w:rPr>
          <w:rFonts w:ascii="Noto Sans" w:hAnsi="Noto Sans" w:cs="Noto Sans"/>
        </w:rPr>
        <w:t xml:space="preserve"> sin excepciones deberá presentar copias completas de todos los contratos que hayan enlistado en el </w:t>
      </w:r>
      <w:r w:rsidR="001F5BBB" w:rsidRPr="00E80E7F">
        <w:rPr>
          <w:rFonts w:ascii="Noto Sans" w:hAnsi="Noto Sans" w:cs="Noto Sans"/>
          <w:b/>
          <w:bCs/>
        </w:rPr>
        <w:t xml:space="preserve">DOC. 02.2 </w:t>
      </w:r>
      <w:r w:rsidRPr="00E80E7F">
        <w:rPr>
          <w:rFonts w:ascii="Noto Sans" w:hAnsi="Noto Sans" w:cs="Noto Sans"/>
        </w:rPr>
        <w:t xml:space="preserve"> y además adjuntar también las copias correspondientes de las actas de entrega-recepción física de los mismos, finiquitos y/o actas de extinción de derechos y obligaciones, o cualquier otro documento homólogo que demuestre el cumplimiento a satisfacción de las partes de cada uno de los contratos enlistados en el </w:t>
      </w:r>
      <w:r w:rsidR="001F5BBB" w:rsidRPr="00E80E7F">
        <w:rPr>
          <w:rFonts w:ascii="Noto Sans" w:hAnsi="Noto Sans" w:cs="Noto Sans"/>
          <w:b/>
          <w:bCs/>
        </w:rPr>
        <w:t>DOC. 02.2</w:t>
      </w:r>
      <w:r w:rsidRPr="00E80E7F">
        <w:rPr>
          <w:rFonts w:ascii="Noto Sans" w:hAnsi="Noto Sans" w:cs="Noto Sans"/>
        </w:rPr>
        <w:t xml:space="preserve">, en el entendido de que todos los documentos deberán estar </w:t>
      </w:r>
      <w:r w:rsidRPr="00E80E7F">
        <w:rPr>
          <w:rFonts w:ascii="Noto Sans" w:hAnsi="Noto Sans" w:cs="Noto Sans"/>
          <w:b/>
          <w:bCs/>
          <w:u w:val="single"/>
        </w:rPr>
        <w:t>completos, debidamente ordenados, ser legibles y suscritos por todas las partes involucradas</w:t>
      </w:r>
      <w:r w:rsidRPr="00E80E7F">
        <w:rPr>
          <w:rFonts w:ascii="Noto Sans" w:hAnsi="Noto Sans" w:cs="Noto Sans"/>
        </w:rPr>
        <w:t>. Asimismo, los datos de los contratos y de sus actas respectivas deben corresponder a los mismos datos asentados en la relación de contratos.</w:t>
      </w:r>
    </w:p>
    <w:bookmarkEnd w:id="54"/>
    <w:p w14:paraId="7AAF9E20" w14:textId="679A7420" w:rsidR="009F0FD3" w:rsidRPr="00E80E7F" w:rsidRDefault="009F0FD3" w:rsidP="006D73F3">
      <w:pPr>
        <w:ind w:left="2552" w:right="-91"/>
        <w:jc w:val="both"/>
        <w:rPr>
          <w:rFonts w:ascii="Noto Sans" w:hAnsi="Noto Sans" w:cs="Noto Sans"/>
        </w:rPr>
      </w:pPr>
    </w:p>
    <w:p w14:paraId="667A83D8" w14:textId="31FE2F3A" w:rsidR="004501E3" w:rsidRPr="00E80E7F" w:rsidRDefault="001F5BBB" w:rsidP="00384DE2">
      <w:pPr>
        <w:numPr>
          <w:ilvl w:val="0"/>
          <w:numId w:val="12"/>
        </w:numPr>
        <w:tabs>
          <w:tab w:val="clear" w:pos="720"/>
          <w:tab w:val="num" w:pos="1985"/>
        </w:tabs>
        <w:ind w:left="1985" w:right="-91" w:hanging="284"/>
        <w:jc w:val="both"/>
        <w:rPr>
          <w:rFonts w:ascii="Noto Sans" w:hAnsi="Noto Sans" w:cs="Noto Sans"/>
        </w:rPr>
      </w:pPr>
      <w:bookmarkStart w:id="55" w:name="_Hlk108192692"/>
      <w:r w:rsidRPr="00E80E7F">
        <w:rPr>
          <w:rFonts w:ascii="Noto Sans" w:hAnsi="Noto Sans" w:cs="Noto Sans"/>
          <w:b/>
          <w:bCs/>
        </w:rPr>
        <w:t>DOC.02.3</w:t>
      </w:r>
      <w:r w:rsidR="00FA2B2E" w:rsidRPr="00E80E7F">
        <w:rPr>
          <w:rFonts w:ascii="Noto Sans" w:hAnsi="Noto Sans" w:cs="Noto Sans"/>
          <w:b/>
          <w:bCs/>
        </w:rPr>
        <w:t xml:space="preserve">: </w:t>
      </w:r>
      <w:r w:rsidR="00F4488A" w:rsidRPr="00E80E7F">
        <w:rPr>
          <w:rFonts w:ascii="Noto Sans" w:hAnsi="Noto Sans" w:cs="Noto Sans"/>
          <w:b/>
          <w:bCs/>
        </w:rPr>
        <w:t>“</w:t>
      </w:r>
      <w:r w:rsidR="00E46717" w:rsidRPr="00E80E7F">
        <w:rPr>
          <w:rFonts w:ascii="Noto Sans" w:hAnsi="Noto Sans" w:cs="Noto Sans"/>
          <w:b/>
          <w:bCs/>
        </w:rPr>
        <w:t>CUMPLIMIENTO DE OBLIGACIONES EN MATERIA DE SEGURIDAD SOCIAL, VIVIENDA Y FISCAL</w:t>
      </w:r>
      <w:r w:rsidR="00F4488A" w:rsidRPr="00E80E7F">
        <w:rPr>
          <w:rFonts w:ascii="Noto Sans" w:hAnsi="Noto Sans" w:cs="Noto Sans"/>
          <w:b/>
          <w:bCs/>
        </w:rPr>
        <w:t>”</w:t>
      </w:r>
      <w:r w:rsidR="00E46717" w:rsidRPr="00E80E7F">
        <w:rPr>
          <w:rFonts w:ascii="Noto Sans" w:hAnsi="Noto Sans" w:cs="Noto Sans"/>
          <w:b/>
          <w:bCs/>
        </w:rPr>
        <w:t>.</w:t>
      </w:r>
    </w:p>
    <w:p w14:paraId="38AFDD43" w14:textId="77777777" w:rsidR="006D664A" w:rsidRPr="00E80E7F" w:rsidRDefault="006D664A" w:rsidP="006D73F3">
      <w:pPr>
        <w:ind w:left="2268" w:right="-91"/>
        <w:jc w:val="both"/>
        <w:rPr>
          <w:rFonts w:ascii="Noto Sans" w:hAnsi="Noto Sans" w:cs="Noto Sans"/>
        </w:rPr>
      </w:pPr>
    </w:p>
    <w:p w14:paraId="43FB5793" w14:textId="5DFE3887" w:rsidR="006D664A" w:rsidRPr="00E80E7F" w:rsidRDefault="006D664A" w:rsidP="006D73F3">
      <w:pPr>
        <w:ind w:left="1985" w:right="-91"/>
        <w:jc w:val="both"/>
        <w:rPr>
          <w:rFonts w:ascii="Noto Sans" w:hAnsi="Noto Sans" w:cs="Noto Sans"/>
        </w:rPr>
      </w:pPr>
      <w:bookmarkStart w:id="56" w:name="_Hlk92881552"/>
      <w:r w:rsidRPr="00E80E7F">
        <w:rPr>
          <w:rFonts w:ascii="Noto Sans" w:hAnsi="Noto Sans" w:cs="Noto Sans"/>
        </w:rPr>
        <w:lastRenderedPageBreak/>
        <w:t>E</w:t>
      </w:r>
      <w:r w:rsidR="005361B5" w:rsidRPr="00E80E7F">
        <w:rPr>
          <w:rFonts w:ascii="Noto Sans" w:hAnsi="Noto Sans" w:cs="Noto Sans"/>
        </w:rPr>
        <w:t xml:space="preserve">n </w:t>
      </w:r>
      <w:r w:rsidR="00C07C05" w:rsidRPr="00E80E7F">
        <w:rPr>
          <w:rFonts w:ascii="Noto Sans" w:hAnsi="Noto Sans" w:cs="Noto Sans"/>
        </w:rPr>
        <w:t>cumplimiento</w:t>
      </w:r>
      <w:r w:rsidR="005361B5" w:rsidRPr="00E80E7F">
        <w:rPr>
          <w:rFonts w:ascii="Noto Sans" w:hAnsi="Noto Sans" w:cs="Noto Sans"/>
        </w:rPr>
        <w:t xml:space="preserve"> a lo instruido en el primer párrafo del artículo 46 del REGLAMENTO, </w:t>
      </w:r>
      <w:r w:rsidR="009627AF" w:rsidRPr="00E80E7F">
        <w:rPr>
          <w:rFonts w:ascii="Noto Sans" w:hAnsi="Noto Sans" w:cs="Noto Sans"/>
        </w:rPr>
        <w:t xml:space="preserve">en atención a las características, complejidad y magnitud de los </w:t>
      </w:r>
      <w:r w:rsidR="00BC2909" w:rsidRPr="00E80E7F">
        <w:rPr>
          <w:rFonts w:ascii="Noto Sans" w:hAnsi="Noto Sans" w:cs="Noto Sans"/>
        </w:rPr>
        <w:t>SERVICIOS</w:t>
      </w:r>
      <w:r w:rsidR="009627AF" w:rsidRPr="00E80E7F">
        <w:rPr>
          <w:rFonts w:ascii="Noto Sans" w:hAnsi="Noto Sans" w:cs="Noto Sans"/>
        </w:rPr>
        <w:t xml:space="preserve"> objeto del presente proceso de contratación, </w:t>
      </w:r>
      <w:r w:rsidR="0071734C" w:rsidRPr="00E80E7F">
        <w:rPr>
          <w:rFonts w:ascii="Noto Sans" w:hAnsi="Noto Sans" w:cs="Noto Sans"/>
        </w:rPr>
        <w:t>s</w:t>
      </w:r>
      <w:r w:rsidR="00C124F5" w:rsidRPr="00E80E7F">
        <w:rPr>
          <w:rFonts w:ascii="Noto Sans" w:hAnsi="Noto Sans" w:cs="Noto Sans"/>
        </w:rPr>
        <w:t xml:space="preserve">e destaca que </w:t>
      </w:r>
      <w:r w:rsidR="00E36B26" w:rsidRPr="00E80E7F">
        <w:rPr>
          <w:rFonts w:ascii="Noto Sans" w:hAnsi="Noto Sans" w:cs="Noto Sans"/>
        </w:rPr>
        <w:t>el CONTRATISTA</w:t>
      </w:r>
      <w:r w:rsidRPr="00E80E7F">
        <w:rPr>
          <w:rFonts w:ascii="Noto Sans" w:hAnsi="Noto Sans" w:cs="Noto Sans"/>
        </w:rPr>
        <w:t xml:space="preserve"> para </w:t>
      </w:r>
      <w:r w:rsidR="00875C5A" w:rsidRPr="00E80E7F">
        <w:rPr>
          <w:rFonts w:ascii="Noto Sans" w:hAnsi="Noto Sans" w:cs="Noto Sans"/>
        </w:rPr>
        <w:t>acreditar su</w:t>
      </w:r>
      <w:r w:rsidRPr="00E80E7F">
        <w:rPr>
          <w:rFonts w:ascii="Noto Sans" w:hAnsi="Noto Sans" w:cs="Noto Sans"/>
        </w:rPr>
        <w:t xml:space="preserve"> solven</w:t>
      </w:r>
      <w:r w:rsidR="00875C5A" w:rsidRPr="00E80E7F">
        <w:rPr>
          <w:rFonts w:ascii="Noto Sans" w:hAnsi="Noto Sans" w:cs="Noto Sans"/>
        </w:rPr>
        <w:t>cia</w:t>
      </w:r>
      <w:r w:rsidRPr="00E80E7F">
        <w:rPr>
          <w:rFonts w:ascii="Noto Sans" w:hAnsi="Noto Sans" w:cs="Noto Sans"/>
        </w:rPr>
        <w:t xml:space="preserve"> técnica</w:t>
      </w:r>
      <w:r w:rsidR="0071734C" w:rsidRPr="00E80E7F">
        <w:rPr>
          <w:rFonts w:ascii="Noto Sans" w:hAnsi="Noto Sans" w:cs="Noto Sans"/>
        </w:rPr>
        <w:t xml:space="preserve"> </w:t>
      </w:r>
      <w:r w:rsidRPr="00E80E7F">
        <w:rPr>
          <w:rFonts w:ascii="Noto Sans" w:hAnsi="Noto Sans" w:cs="Noto Sans"/>
        </w:rPr>
        <w:t xml:space="preserve">deberán acreditar el cumplimiento de sus obligaciones fiscales </w:t>
      </w:r>
      <w:r w:rsidR="00FD05E4" w:rsidRPr="00E80E7F">
        <w:rPr>
          <w:rFonts w:ascii="Noto Sans" w:hAnsi="Noto Sans" w:cs="Noto Sans"/>
        </w:rPr>
        <w:t xml:space="preserve">ante el SAT </w:t>
      </w:r>
      <w:r w:rsidRPr="00E80E7F">
        <w:rPr>
          <w:rFonts w:ascii="Noto Sans" w:hAnsi="Noto Sans" w:cs="Noto Sans"/>
        </w:rPr>
        <w:t xml:space="preserve">en términos de lo dispuesto en el </w:t>
      </w:r>
      <w:r w:rsidRPr="00E80E7F">
        <w:rPr>
          <w:rFonts w:ascii="Noto Sans" w:hAnsi="Noto Sans" w:cs="Noto Sans"/>
          <w:lang w:val="es-ES"/>
        </w:rPr>
        <w:t xml:space="preserve">artículo 32-D del Código Fiscal de la Federación vigente, </w:t>
      </w:r>
      <w:r w:rsidRPr="00E80E7F">
        <w:rPr>
          <w:rFonts w:ascii="Noto Sans" w:hAnsi="Noto Sans" w:cs="Noto Sans"/>
        </w:rPr>
        <w:t xml:space="preserve">incluyendo las de </w:t>
      </w:r>
      <w:r w:rsidR="00E33B6D" w:rsidRPr="00E80E7F">
        <w:rPr>
          <w:rFonts w:ascii="Noto Sans" w:hAnsi="Noto Sans" w:cs="Noto Sans"/>
        </w:rPr>
        <w:t>aportaciones patronales y entero de descuentos</w:t>
      </w:r>
      <w:r w:rsidRPr="00E80E7F">
        <w:rPr>
          <w:rFonts w:ascii="Noto Sans" w:hAnsi="Noto Sans" w:cs="Noto Sans"/>
        </w:rPr>
        <w:t xml:space="preserve">, ante el </w:t>
      </w:r>
      <w:r w:rsidR="00E33B6D" w:rsidRPr="00E80E7F">
        <w:rPr>
          <w:rFonts w:ascii="Noto Sans" w:hAnsi="Noto Sans" w:cs="Noto Sans"/>
          <w:lang w:val="es-ES"/>
        </w:rPr>
        <w:t>INFONAVIT</w:t>
      </w:r>
      <w:r w:rsidRPr="00E80E7F">
        <w:rPr>
          <w:rFonts w:ascii="Noto Sans" w:hAnsi="Noto Sans" w:cs="Noto Sans"/>
        </w:rPr>
        <w:t xml:space="preserve"> y las de </w:t>
      </w:r>
      <w:r w:rsidR="000D4A08" w:rsidRPr="00E80E7F">
        <w:rPr>
          <w:rFonts w:ascii="Noto Sans" w:hAnsi="Noto Sans" w:cs="Noto Sans"/>
        </w:rPr>
        <w:t xml:space="preserve">seguridad social </w:t>
      </w:r>
      <w:r w:rsidRPr="00E80E7F">
        <w:rPr>
          <w:rFonts w:ascii="Noto Sans" w:hAnsi="Noto Sans" w:cs="Noto Sans"/>
        </w:rPr>
        <w:t xml:space="preserve">ante el </w:t>
      </w:r>
      <w:r w:rsidR="00E33B6D" w:rsidRPr="00E80E7F">
        <w:rPr>
          <w:rFonts w:ascii="Noto Sans" w:hAnsi="Noto Sans" w:cs="Noto Sans"/>
        </w:rPr>
        <w:t>IMSS</w:t>
      </w:r>
      <w:r w:rsidRPr="00E80E7F">
        <w:rPr>
          <w:rFonts w:ascii="Noto Sans" w:hAnsi="Noto Sans" w:cs="Noto Sans"/>
        </w:rPr>
        <w:t xml:space="preserve">, conforme a las Opiniones de Cumplimiento de Obligaciones Fiscales emitidas por el SAT, INFONAVIT e IMSS, respectivamente. Por </w:t>
      </w:r>
      <w:r w:rsidR="00A048AC" w:rsidRPr="00E80E7F">
        <w:rPr>
          <w:rFonts w:ascii="Noto Sans" w:hAnsi="Noto Sans" w:cs="Noto Sans"/>
        </w:rPr>
        <w:t>tal razón</w:t>
      </w:r>
      <w:r w:rsidRPr="00E80E7F">
        <w:rPr>
          <w:rFonts w:ascii="Noto Sans" w:hAnsi="Noto Sans" w:cs="Noto Sans"/>
        </w:rPr>
        <w:t xml:space="preserve">, deberán presentar </w:t>
      </w:r>
      <w:r w:rsidR="000621BB" w:rsidRPr="00E80E7F">
        <w:rPr>
          <w:rFonts w:ascii="Noto Sans" w:hAnsi="Noto Sans" w:cs="Noto Sans"/>
        </w:rPr>
        <w:t xml:space="preserve">obligatoriamente </w:t>
      </w:r>
      <w:r w:rsidRPr="00E80E7F">
        <w:rPr>
          <w:rFonts w:ascii="Noto Sans" w:hAnsi="Noto Sans" w:cs="Noto Sans"/>
        </w:rPr>
        <w:t>en e</w:t>
      </w:r>
      <w:r w:rsidR="009627AF" w:rsidRPr="00E80E7F">
        <w:rPr>
          <w:rFonts w:ascii="Noto Sans" w:hAnsi="Noto Sans" w:cs="Noto Sans"/>
        </w:rPr>
        <w:t>ste</w:t>
      </w:r>
      <w:r w:rsidR="001F5BBB" w:rsidRPr="00E80E7F">
        <w:rPr>
          <w:rFonts w:ascii="Noto Sans" w:hAnsi="Noto Sans" w:cs="Noto Sans"/>
        </w:rPr>
        <w:t xml:space="preserve"> </w:t>
      </w:r>
      <w:r w:rsidR="001F5BBB" w:rsidRPr="00E80E7F">
        <w:rPr>
          <w:rFonts w:ascii="Noto Sans" w:hAnsi="Noto Sans" w:cs="Noto Sans"/>
          <w:b/>
          <w:bCs/>
        </w:rPr>
        <w:t>DOC.02.3</w:t>
      </w:r>
      <w:r w:rsidR="004A34E9" w:rsidRPr="00E80E7F">
        <w:rPr>
          <w:rFonts w:ascii="Noto Sans" w:hAnsi="Noto Sans" w:cs="Noto Sans"/>
          <w:b/>
          <w:bCs/>
        </w:rPr>
        <w:t xml:space="preserve"> </w:t>
      </w:r>
      <w:r w:rsidRPr="00E80E7F">
        <w:rPr>
          <w:rFonts w:ascii="Noto Sans" w:hAnsi="Noto Sans" w:cs="Noto Sans"/>
        </w:rPr>
        <w:t>la siguiente documentación</w:t>
      </w:r>
      <w:r w:rsidR="00CD38E3" w:rsidRPr="00E80E7F">
        <w:rPr>
          <w:rFonts w:ascii="Noto Sans" w:hAnsi="Noto Sans" w:cs="Noto Sans"/>
        </w:rPr>
        <w:t xml:space="preserve"> </w:t>
      </w:r>
      <w:r w:rsidR="00CD38E3" w:rsidRPr="00E80E7F">
        <w:rPr>
          <w:rFonts w:ascii="Noto Sans" w:hAnsi="Noto Sans" w:cs="Noto Sans"/>
          <w:b/>
          <w:bCs/>
        </w:rPr>
        <w:t>vigente</w:t>
      </w:r>
      <w:r w:rsidR="00CD38E3" w:rsidRPr="00E80E7F">
        <w:rPr>
          <w:rFonts w:ascii="Noto Sans" w:hAnsi="Noto Sans" w:cs="Noto Sans"/>
        </w:rPr>
        <w:t xml:space="preserve"> y en </w:t>
      </w:r>
      <w:r w:rsidR="00CD38E3" w:rsidRPr="00E80E7F">
        <w:rPr>
          <w:rFonts w:ascii="Noto Sans" w:hAnsi="Noto Sans" w:cs="Noto Sans"/>
          <w:b/>
          <w:bCs/>
        </w:rPr>
        <w:t>sentido positivo</w:t>
      </w:r>
      <w:r w:rsidRPr="00E80E7F">
        <w:rPr>
          <w:rFonts w:ascii="Noto Sans" w:hAnsi="Noto Sans" w:cs="Noto Sans"/>
        </w:rPr>
        <w:t>:</w:t>
      </w:r>
    </w:p>
    <w:p w14:paraId="1C5B73DA" w14:textId="77777777" w:rsidR="006D664A" w:rsidRPr="00E80E7F" w:rsidRDefault="006D664A" w:rsidP="006D73F3">
      <w:pPr>
        <w:ind w:left="1985" w:right="-91"/>
        <w:jc w:val="both"/>
        <w:rPr>
          <w:rFonts w:ascii="Noto Sans" w:hAnsi="Noto Sans" w:cs="Noto Sans"/>
        </w:rPr>
      </w:pPr>
    </w:p>
    <w:p w14:paraId="7B7836AD" w14:textId="77777777" w:rsidR="006D664A" w:rsidRPr="00E80E7F" w:rsidRDefault="006D664A" w:rsidP="00384DE2">
      <w:pPr>
        <w:pStyle w:val="Prrafodelista"/>
        <w:numPr>
          <w:ilvl w:val="0"/>
          <w:numId w:val="45"/>
        </w:numPr>
        <w:ind w:left="2268" w:right="-91" w:hanging="283"/>
        <w:jc w:val="both"/>
        <w:rPr>
          <w:rFonts w:ascii="Noto Sans" w:hAnsi="Noto Sans" w:cs="Noto Sans"/>
        </w:rPr>
      </w:pPr>
      <w:bookmarkStart w:id="57" w:name="_Hlk73613154"/>
      <w:bookmarkStart w:id="58" w:name="_Hlk73613234"/>
      <w:bookmarkEnd w:id="56"/>
      <w:r w:rsidRPr="00E80E7F">
        <w:rPr>
          <w:rFonts w:ascii="Noto Sans" w:hAnsi="Noto Sans" w:cs="Noto Sans"/>
        </w:rPr>
        <w:t xml:space="preserve">Carta donde manifieste </w:t>
      </w:r>
      <w:r w:rsidRPr="00E80E7F">
        <w:rPr>
          <w:rFonts w:ascii="Noto Sans" w:hAnsi="Noto Sans" w:cs="Noto Sans"/>
          <w:b/>
        </w:rPr>
        <w:t>bajo protesta de decir verdad</w:t>
      </w:r>
      <w:r w:rsidRPr="00E80E7F">
        <w:rPr>
          <w:rFonts w:ascii="Noto Sans" w:hAnsi="Noto Sans" w:cs="Noto Sans"/>
        </w:rPr>
        <w:t xml:space="preserve"> que no tiene adeudos con el </w:t>
      </w:r>
      <w:r w:rsidRPr="00E80E7F">
        <w:rPr>
          <w:rFonts w:ascii="Noto Sans" w:hAnsi="Noto Sans" w:cs="Noto Sans"/>
          <w:b/>
          <w:bCs/>
        </w:rPr>
        <w:t>SAT</w:t>
      </w:r>
      <w:r w:rsidRPr="00E80E7F">
        <w:rPr>
          <w:rFonts w:ascii="Noto Sans" w:hAnsi="Noto Sans" w:cs="Noto Sans"/>
        </w:rPr>
        <w:t xml:space="preserve">. La carta deberá estar respaldada con la </w:t>
      </w:r>
      <w:r w:rsidRPr="00E80E7F">
        <w:rPr>
          <w:rFonts w:ascii="Noto Sans" w:hAnsi="Noto Sans" w:cs="Noto Sans"/>
          <w:b/>
          <w:bCs/>
        </w:rPr>
        <w:t>Opinión del Cumplimiento de Obligaciones Fiscales</w:t>
      </w:r>
      <w:r w:rsidRPr="00E80E7F">
        <w:rPr>
          <w:rFonts w:ascii="Noto Sans" w:hAnsi="Noto Sans" w:cs="Noto Sans"/>
        </w:rPr>
        <w:t xml:space="preserve"> </w:t>
      </w:r>
      <w:r w:rsidRPr="00E80E7F">
        <w:rPr>
          <w:rFonts w:ascii="Noto Sans" w:hAnsi="Noto Sans" w:cs="Noto Sans"/>
          <w:b/>
          <w:bCs/>
          <w:u w:val="single"/>
        </w:rPr>
        <w:t>vigente</w:t>
      </w:r>
      <w:r w:rsidRPr="00E80E7F">
        <w:rPr>
          <w:rFonts w:ascii="Noto Sans" w:hAnsi="Noto Sans" w:cs="Noto Sans"/>
        </w:rPr>
        <w:t>, es</w:t>
      </w:r>
      <w:r w:rsidRPr="00E80E7F">
        <w:rPr>
          <w:rFonts w:ascii="Noto Sans" w:hAnsi="Noto Sans" w:cs="Noto Sans"/>
          <w:b/>
          <w:bCs/>
        </w:rPr>
        <w:t xml:space="preserve"> </w:t>
      </w:r>
      <w:r w:rsidRPr="00E80E7F">
        <w:rPr>
          <w:rFonts w:ascii="Noto Sans" w:hAnsi="Noto Sans" w:cs="Noto Sans"/>
        </w:rPr>
        <w:t>decir,</w:t>
      </w:r>
      <w:r w:rsidRPr="00E80E7F">
        <w:rPr>
          <w:rFonts w:ascii="Noto Sans" w:hAnsi="Noto Sans" w:cs="Noto Sans"/>
          <w:b/>
          <w:bCs/>
        </w:rPr>
        <w:t xml:space="preserve"> </w:t>
      </w:r>
      <w:r w:rsidRPr="00E80E7F">
        <w:rPr>
          <w:rFonts w:ascii="Noto Sans" w:hAnsi="Noto Sans" w:cs="Noto Sans"/>
        </w:rPr>
        <w:t xml:space="preserve">con fecha de expedición no mayor a 30 (treinta) días previos a la entrega de la proposición expedida por el </w:t>
      </w:r>
      <w:r w:rsidRPr="00E80E7F">
        <w:rPr>
          <w:rFonts w:ascii="Noto Sans" w:hAnsi="Noto Sans" w:cs="Noto Sans"/>
          <w:b/>
          <w:bCs/>
        </w:rPr>
        <w:t>SAT</w:t>
      </w:r>
      <w:r w:rsidRPr="00E80E7F">
        <w:rPr>
          <w:rFonts w:ascii="Noto Sans" w:hAnsi="Noto Sans" w:cs="Noto Sans"/>
        </w:rPr>
        <w:t xml:space="preserve"> y en </w:t>
      </w:r>
      <w:r w:rsidRPr="00E80E7F">
        <w:rPr>
          <w:rFonts w:ascii="Noto Sans" w:hAnsi="Noto Sans" w:cs="Noto Sans"/>
          <w:b/>
          <w:bCs/>
          <w:u w:val="single"/>
        </w:rPr>
        <w:t>sentido positivo</w:t>
      </w:r>
      <w:bookmarkEnd w:id="57"/>
      <w:bookmarkEnd w:id="58"/>
      <w:r w:rsidRPr="00E80E7F">
        <w:rPr>
          <w:rFonts w:ascii="Noto Sans" w:hAnsi="Noto Sans" w:cs="Noto Sans"/>
        </w:rPr>
        <w:t>. Lo anterior en cumplimiento a lo establecido en la fracción X del artículo 34 del REGLAMENTO.</w:t>
      </w:r>
    </w:p>
    <w:p w14:paraId="4DD68BCC" w14:textId="60DB475A" w:rsidR="006D664A" w:rsidRPr="00E80E7F" w:rsidRDefault="006D664A" w:rsidP="00384DE2">
      <w:pPr>
        <w:pStyle w:val="Prrafodelista"/>
        <w:numPr>
          <w:ilvl w:val="0"/>
          <w:numId w:val="45"/>
        </w:numPr>
        <w:ind w:left="2268" w:right="-91" w:hanging="283"/>
        <w:jc w:val="both"/>
        <w:rPr>
          <w:rFonts w:ascii="Noto Sans" w:hAnsi="Noto Sans" w:cs="Noto Sans"/>
        </w:rPr>
      </w:pPr>
      <w:r w:rsidRPr="00E80E7F">
        <w:rPr>
          <w:rFonts w:ascii="Noto Sans" w:hAnsi="Noto Sans" w:cs="Noto Sans"/>
        </w:rPr>
        <w:t xml:space="preserve">Carta donde manifieste </w:t>
      </w:r>
      <w:r w:rsidRPr="00E80E7F">
        <w:rPr>
          <w:rFonts w:ascii="Noto Sans" w:hAnsi="Noto Sans" w:cs="Noto Sans"/>
          <w:b/>
        </w:rPr>
        <w:t>bajo protesta de decir verdad</w:t>
      </w:r>
      <w:r w:rsidRPr="00E80E7F">
        <w:rPr>
          <w:rFonts w:ascii="Noto Sans" w:hAnsi="Noto Sans" w:cs="Noto Sans"/>
        </w:rPr>
        <w:t xml:space="preserve"> que se encuentra al corriente de sus obligaciones fiscales, incluyendo las de </w:t>
      </w:r>
      <w:r w:rsidR="000302D6" w:rsidRPr="00E80E7F">
        <w:rPr>
          <w:rFonts w:ascii="Noto Sans" w:hAnsi="Noto Sans" w:cs="Noto Sans"/>
        </w:rPr>
        <w:t>aportaciones patronales y entero de descuentos</w:t>
      </w:r>
      <w:r w:rsidRPr="00E80E7F">
        <w:rPr>
          <w:rFonts w:ascii="Noto Sans" w:hAnsi="Noto Sans" w:cs="Noto Sans"/>
        </w:rPr>
        <w:t xml:space="preserve">, ante el </w:t>
      </w:r>
      <w:r w:rsidR="00661F82" w:rsidRPr="00E80E7F">
        <w:rPr>
          <w:rFonts w:ascii="Noto Sans" w:hAnsi="Noto Sans" w:cs="Noto Sans"/>
          <w:b/>
          <w:bCs/>
          <w:lang w:val="es-ES"/>
        </w:rPr>
        <w:t>INFONAVIT</w:t>
      </w:r>
      <w:r w:rsidR="00661F82" w:rsidRPr="00E80E7F">
        <w:rPr>
          <w:rFonts w:ascii="Noto Sans" w:hAnsi="Noto Sans" w:cs="Noto Sans"/>
          <w:lang w:val="es-ES"/>
        </w:rPr>
        <w:t>.</w:t>
      </w:r>
      <w:r w:rsidRPr="00E80E7F">
        <w:rPr>
          <w:rFonts w:ascii="Noto Sans" w:hAnsi="Noto Sans" w:cs="Noto Sans"/>
        </w:rPr>
        <w:t xml:space="preserve"> La carta deberá estar respaldada con la </w:t>
      </w:r>
      <w:r w:rsidRPr="00E80E7F">
        <w:rPr>
          <w:rFonts w:ascii="Noto Sans" w:hAnsi="Noto Sans" w:cs="Noto Sans"/>
          <w:b/>
          <w:bCs/>
        </w:rPr>
        <w:t>Opinión del Cumplimiento de Obligaciones</w:t>
      </w:r>
      <w:r w:rsidRPr="00E80E7F">
        <w:rPr>
          <w:rFonts w:ascii="Noto Sans" w:hAnsi="Noto Sans" w:cs="Noto Sans"/>
        </w:rPr>
        <w:t xml:space="preserve"> expedida por el </w:t>
      </w:r>
      <w:r w:rsidRPr="00E80E7F">
        <w:rPr>
          <w:rFonts w:ascii="Noto Sans" w:hAnsi="Noto Sans" w:cs="Noto Sans"/>
          <w:b/>
          <w:bCs/>
        </w:rPr>
        <w:t>INFONAVIT</w:t>
      </w:r>
      <w:r w:rsidRPr="00E80E7F">
        <w:rPr>
          <w:rFonts w:ascii="Noto Sans" w:hAnsi="Noto Sans" w:cs="Noto Sans"/>
        </w:rPr>
        <w:t xml:space="preserve"> en </w:t>
      </w:r>
      <w:r w:rsidRPr="00E80E7F">
        <w:rPr>
          <w:rFonts w:ascii="Noto Sans" w:hAnsi="Noto Sans" w:cs="Noto Sans"/>
          <w:b/>
          <w:bCs/>
          <w:u w:val="single"/>
        </w:rPr>
        <w:t>sentido positivo</w:t>
      </w:r>
      <w:r w:rsidRPr="00E80E7F">
        <w:rPr>
          <w:rFonts w:ascii="Noto Sans" w:hAnsi="Noto Sans" w:cs="Noto Sans"/>
          <w:b/>
          <w:bCs/>
        </w:rPr>
        <w:t xml:space="preserve"> </w:t>
      </w:r>
      <w:r w:rsidRPr="00E80E7F">
        <w:rPr>
          <w:rFonts w:ascii="Noto Sans" w:hAnsi="Noto Sans" w:cs="Noto Sans"/>
          <w:bCs/>
        </w:rPr>
        <w:t>y</w:t>
      </w:r>
      <w:r w:rsidRPr="00E80E7F">
        <w:rPr>
          <w:rFonts w:ascii="Noto Sans" w:hAnsi="Noto Sans" w:cs="Noto Sans"/>
          <w:b/>
          <w:bCs/>
        </w:rPr>
        <w:t xml:space="preserve"> </w:t>
      </w:r>
      <w:r w:rsidRPr="00E80E7F">
        <w:rPr>
          <w:rFonts w:ascii="Noto Sans" w:hAnsi="Noto Sans" w:cs="Noto Sans"/>
          <w:b/>
          <w:bCs/>
          <w:u w:val="single"/>
        </w:rPr>
        <w:t>vigente</w:t>
      </w:r>
      <w:r w:rsidRPr="00E80E7F">
        <w:rPr>
          <w:rFonts w:ascii="Noto Sans" w:hAnsi="Noto Sans" w:cs="Noto Sans"/>
        </w:rPr>
        <w:t>, es</w:t>
      </w:r>
      <w:r w:rsidRPr="00E80E7F">
        <w:rPr>
          <w:rFonts w:ascii="Noto Sans" w:hAnsi="Noto Sans" w:cs="Noto Sans"/>
          <w:b/>
          <w:bCs/>
        </w:rPr>
        <w:t xml:space="preserve"> </w:t>
      </w:r>
      <w:r w:rsidRPr="00E80E7F">
        <w:rPr>
          <w:rFonts w:ascii="Noto Sans" w:hAnsi="Noto Sans" w:cs="Noto Sans"/>
        </w:rPr>
        <w:t>decir,</w:t>
      </w:r>
      <w:r w:rsidRPr="00E80E7F">
        <w:rPr>
          <w:rFonts w:ascii="Noto Sans" w:hAnsi="Noto Sans" w:cs="Noto Sans"/>
          <w:b/>
          <w:bCs/>
        </w:rPr>
        <w:t xml:space="preserve"> </w:t>
      </w:r>
      <w:r w:rsidRPr="00E80E7F">
        <w:rPr>
          <w:rFonts w:ascii="Noto Sans" w:hAnsi="Noto Sans" w:cs="Noto Sans"/>
        </w:rPr>
        <w:t xml:space="preserve">con fecha de expedición no mayor a 30 (treinta) días previos a la entrega de la proposición. </w:t>
      </w:r>
    </w:p>
    <w:p w14:paraId="3ABE022D" w14:textId="77777777" w:rsidR="006D664A" w:rsidRPr="00E80E7F" w:rsidRDefault="006D664A" w:rsidP="00384DE2">
      <w:pPr>
        <w:pStyle w:val="Prrafodelista"/>
        <w:numPr>
          <w:ilvl w:val="0"/>
          <w:numId w:val="45"/>
        </w:numPr>
        <w:ind w:left="2268" w:right="-91" w:hanging="283"/>
        <w:jc w:val="both"/>
        <w:rPr>
          <w:rFonts w:ascii="Noto Sans" w:hAnsi="Noto Sans" w:cs="Noto Sans"/>
        </w:rPr>
      </w:pPr>
      <w:r w:rsidRPr="00E80E7F">
        <w:rPr>
          <w:rFonts w:ascii="Noto Sans" w:hAnsi="Noto Sans" w:cs="Noto Sans"/>
        </w:rPr>
        <w:t xml:space="preserve">Carta donde manifieste </w:t>
      </w:r>
      <w:r w:rsidRPr="00E80E7F">
        <w:rPr>
          <w:rFonts w:ascii="Noto Sans" w:hAnsi="Noto Sans" w:cs="Noto Sans"/>
          <w:b/>
        </w:rPr>
        <w:t>bajo protesta de decir verdad</w:t>
      </w:r>
      <w:r w:rsidRPr="00E80E7F">
        <w:rPr>
          <w:rFonts w:ascii="Noto Sans" w:hAnsi="Noto Sans" w:cs="Noto Sans"/>
        </w:rPr>
        <w:t xml:space="preserve"> que no tiene adeudos con el </w:t>
      </w:r>
      <w:r w:rsidRPr="00E80E7F">
        <w:rPr>
          <w:rFonts w:ascii="Noto Sans" w:hAnsi="Noto Sans" w:cs="Noto Sans"/>
          <w:b/>
          <w:bCs/>
        </w:rPr>
        <w:t>IMSS</w:t>
      </w:r>
      <w:r w:rsidRPr="00E80E7F">
        <w:rPr>
          <w:rFonts w:ascii="Noto Sans" w:hAnsi="Noto Sans" w:cs="Noto Sans"/>
        </w:rPr>
        <w:t xml:space="preserve">, que incluya número de registro patronal. La carta deberá estar respaldada por la </w:t>
      </w:r>
      <w:r w:rsidRPr="00E80E7F">
        <w:rPr>
          <w:rFonts w:ascii="Noto Sans" w:hAnsi="Noto Sans" w:cs="Noto Sans"/>
          <w:b/>
          <w:bCs/>
        </w:rPr>
        <w:t>Opinión del cumplimiento de Obligaciones en materia de Seguridad Social</w:t>
      </w:r>
      <w:r w:rsidRPr="00E80E7F">
        <w:rPr>
          <w:rFonts w:ascii="Noto Sans" w:hAnsi="Noto Sans" w:cs="Noto Sans"/>
          <w:lang w:val="es-ES_tradnl"/>
        </w:rPr>
        <w:t xml:space="preserve"> emitida por el </w:t>
      </w:r>
      <w:r w:rsidRPr="00E80E7F">
        <w:rPr>
          <w:rFonts w:ascii="Noto Sans" w:hAnsi="Noto Sans" w:cs="Noto Sans"/>
          <w:b/>
          <w:bCs/>
          <w:lang w:val="es-ES_tradnl"/>
        </w:rPr>
        <w:t>IMSS</w:t>
      </w:r>
      <w:r w:rsidRPr="00E80E7F">
        <w:rPr>
          <w:rFonts w:ascii="Noto Sans" w:hAnsi="Noto Sans" w:cs="Noto Sans"/>
          <w:b/>
          <w:bCs/>
        </w:rPr>
        <w:t xml:space="preserve"> </w:t>
      </w:r>
      <w:r w:rsidRPr="00E80E7F">
        <w:rPr>
          <w:rFonts w:ascii="Noto Sans" w:hAnsi="Noto Sans" w:cs="Noto Sans"/>
        </w:rPr>
        <w:t xml:space="preserve">en </w:t>
      </w:r>
      <w:r w:rsidRPr="00E80E7F">
        <w:rPr>
          <w:rFonts w:ascii="Noto Sans" w:hAnsi="Noto Sans" w:cs="Noto Sans"/>
          <w:b/>
          <w:bCs/>
          <w:u w:val="single"/>
        </w:rPr>
        <w:t>sentido positivo</w:t>
      </w:r>
      <w:r w:rsidRPr="00E80E7F">
        <w:rPr>
          <w:rFonts w:ascii="Noto Sans" w:hAnsi="Noto Sans" w:cs="Noto Sans"/>
          <w:b/>
          <w:bCs/>
          <w:lang w:val="es-ES_tradnl"/>
        </w:rPr>
        <w:t xml:space="preserve"> </w:t>
      </w:r>
      <w:r w:rsidRPr="00E80E7F">
        <w:rPr>
          <w:rFonts w:ascii="Noto Sans" w:hAnsi="Noto Sans" w:cs="Noto Sans"/>
          <w:lang w:val="es-ES_tradnl"/>
        </w:rPr>
        <w:t>y</w:t>
      </w:r>
      <w:r w:rsidRPr="00E80E7F">
        <w:rPr>
          <w:rFonts w:ascii="Noto Sans" w:hAnsi="Noto Sans" w:cs="Noto Sans"/>
          <w:b/>
          <w:bCs/>
          <w:lang w:val="es-ES_tradnl"/>
        </w:rPr>
        <w:t xml:space="preserve"> </w:t>
      </w:r>
      <w:r w:rsidRPr="00E80E7F">
        <w:rPr>
          <w:rFonts w:ascii="Noto Sans" w:hAnsi="Noto Sans" w:cs="Noto Sans"/>
          <w:b/>
          <w:bCs/>
          <w:u w:val="single"/>
          <w:lang w:val="es-ES_tradnl"/>
        </w:rPr>
        <w:t>vigente</w:t>
      </w:r>
      <w:r w:rsidRPr="00E80E7F">
        <w:rPr>
          <w:rFonts w:ascii="Noto Sans" w:hAnsi="Noto Sans" w:cs="Noto Sans"/>
          <w:lang w:val="es-ES_tradnl"/>
        </w:rPr>
        <w:t xml:space="preserve"> o en su caso con fecha de expedición no mayor a 30 (treinta) días previos a la entrega de la proposición.</w:t>
      </w:r>
    </w:p>
    <w:bookmarkEnd w:id="55"/>
    <w:p w14:paraId="061B1A5C" w14:textId="77777777" w:rsidR="00EE26D2" w:rsidRPr="00E80E7F" w:rsidRDefault="00EE26D2" w:rsidP="006D73F3">
      <w:pPr>
        <w:ind w:left="1985" w:right="-91"/>
        <w:jc w:val="both"/>
        <w:rPr>
          <w:rFonts w:ascii="Noto Sans" w:hAnsi="Noto Sans" w:cs="Noto Sans"/>
        </w:rPr>
      </w:pPr>
    </w:p>
    <w:p w14:paraId="5C8F997D" w14:textId="3E173B35" w:rsidR="00084BEF" w:rsidRPr="00E80E7F" w:rsidRDefault="00CD38E3" w:rsidP="006D73F3">
      <w:pPr>
        <w:ind w:left="1985" w:right="-91"/>
        <w:jc w:val="both"/>
        <w:rPr>
          <w:rFonts w:ascii="Noto Sans" w:hAnsi="Noto Sans" w:cs="Noto Sans"/>
        </w:rPr>
      </w:pPr>
      <w:r w:rsidRPr="00E80E7F">
        <w:rPr>
          <w:rFonts w:ascii="Noto Sans" w:hAnsi="Noto Sans" w:cs="Noto Sans"/>
        </w:rPr>
        <w:t>L</w:t>
      </w:r>
      <w:r w:rsidR="00AD718E" w:rsidRPr="00E80E7F">
        <w:rPr>
          <w:rFonts w:ascii="Noto Sans" w:hAnsi="Noto Sans" w:cs="Noto Sans"/>
        </w:rPr>
        <w:t xml:space="preserve">a ASIPONA ALTAMIRA llevará a cabo la validación de la autenticidad de todas las </w:t>
      </w:r>
      <w:r w:rsidR="00AD718E" w:rsidRPr="00E80E7F">
        <w:rPr>
          <w:rFonts w:ascii="Noto Sans" w:hAnsi="Noto Sans" w:cs="Noto Sans"/>
          <w:b/>
          <w:bCs/>
        </w:rPr>
        <w:t>Opiniones del cumplimiento de las Obligaciones</w:t>
      </w:r>
      <w:r w:rsidR="00AD718E" w:rsidRPr="00E80E7F">
        <w:rPr>
          <w:rFonts w:ascii="Noto Sans" w:hAnsi="Noto Sans" w:cs="Noto Sans"/>
        </w:rPr>
        <w:t xml:space="preserve"> presentadas por </w:t>
      </w:r>
      <w:r w:rsidR="00E36B26" w:rsidRPr="00E80E7F">
        <w:rPr>
          <w:rFonts w:ascii="Noto Sans" w:hAnsi="Noto Sans" w:cs="Noto Sans"/>
        </w:rPr>
        <w:t>el CONTRATISTA</w:t>
      </w:r>
      <w:r w:rsidR="00AD718E" w:rsidRPr="00E80E7F">
        <w:rPr>
          <w:rFonts w:ascii="Noto Sans" w:hAnsi="Noto Sans" w:cs="Noto Sans"/>
        </w:rPr>
        <w:t xml:space="preserve"> a través del escaneo del respectivo Código QR</w:t>
      </w:r>
      <w:r w:rsidR="0071734C" w:rsidRPr="00E80E7F">
        <w:rPr>
          <w:rFonts w:ascii="Noto Sans" w:hAnsi="Noto Sans" w:cs="Noto Sans"/>
        </w:rPr>
        <w:t>.</w:t>
      </w:r>
    </w:p>
    <w:p w14:paraId="0CFD53FB" w14:textId="77777777" w:rsidR="00DC6CD5" w:rsidRPr="00E80E7F" w:rsidRDefault="00DC6CD5" w:rsidP="006D73F3">
      <w:pPr>
        <w:ind w:left="1843" w:right="-91"/>
        <w:jc w:val="both"/>
        <w:rPr>
          <w:rFonts w:ascii="Noto Sans" w:hAnsi="Noto Sans" w:cs="Noto Sans"/>
        </w:rPr>
      </w:pPr>
    </w:p>
    <w:p w14:paraId="7C132940" w14:textId="6C113B21" w:rsidR="000E021B" w:rsidRPr="00E80E7F" w:rsidRDefault="001F5BBB" w:rsidP="00384DE2">
      <w:pPr>
        <w:numPr>
          <w:ilvl w:val="0"/>
          <w:numId w:val="12"/>
        </w:numPr>
        <w:tabs>
          <w:tab w:val="clear" w:pos="720"/>
          <w:tab w:val="num" w:pos="1985"/>
        </w:tabs>
        <w:ind w:left="1985" w:right="-91" w:hanging="284"/>
        <w:jc w:val="both"/>
        <w:rPr>
          <w:rFonts w:ascii="Noto Sans" w:hAnsi="Noto Sans" w:cs="Noto Sans"/>
        </w:rPr>
      </w:pPr>
      <w:bookmarkStart w:id="59" w:name="_Hlk62726862"/>
      <w:r w:rsidRPr="00E80E7F">
        <w:rPr>
          <w:rFonts w:ascii="Noto Sans" w:hAnsi="Noto Sans" w:cs="Noto Sans"/>
          <w:b/>
          <w:bCs/>
        </w:rPr>
        <w:t>DOC.02.4</w:t>
      </w:r>
      <w:r w:rsidR="009D12C8" w:rsidRPr="00E80E7F">
        <w:rPr>
          <w:rFonts w:ascii="Noto Sans" w:hAnsi="Noto Sans" w:cs="Noto Sans"/>
          <w:b/>
          <w:bCs/>
        </w:rPr>
        <w:t xml:space="preserve">: </w:t>
      </w:r>
      <w:bookmarkStart w:id="60" w:name="_Hlk92882208"/>
      <w:bookmarkEnd w:id="59"/>
      <w:r w:rsidR="000E021B" w:rsidRPr="00E80E7F">
        <w:rPr>
          <w:rFonts w:ascii="Noto Sans" w:hAnsi="Noto Sans" w:cs="Noto Sans"/>
          <w:b/>
          <w:bCs/>
        </w:rPr>
        <w:t xml:space="preserve">“CAPACIDAD FINANCIERA DEL </w:t>
      </w:r>
      <w:r w:rsidR="00147628" w:rsidRPr="00E80E7F">
        <w:rPr>
          <w:rFonts w:ascii="Noto Sans" w:hAnsi="Noto Sans" w:cs="Noto Sans"/>
          <w:b/>
          <w:bCs/>
        </w:rPr>
        <w:t>CONTRATISTA</w:t>
      </w:r>
      <w:r w:rsidR="000E021B" w:rsidRPr="00E80E7F">
        <w:rPr>
          <w:rFonts w:ascii="Noto Sans" w:hAnsi="Noto Sans" w:cs="Noto Sans"/>
          <w:b/>
          <w:bCs/>
        </w:rPr>
        <w:t>”</w:t>
      </w:r>
      <w:r w:rsidR="007C6770" w:rsidRPr="00E80E7F">
        <w:rPr>
          <w:rFonts w:ascii="Noto Sans" w:hAnsi="Noto Sans" w:cs="Noto Sans"/>
          <w:b/>
          <w:bCs/>
        </w:rPr>
        <w:t>.</w:t>
      </w:r>
    </w:p>
    <w:p w14:paraId="7555E68D" w14:textId="77777777" w:rsidR="005C180A" w:rsidRPr="00E80E7F" w:rsidRDefault="005C180A" w:rsidP="006D73F3">
      <w:pPr>
        <w:ind w:left="1985" w:right="-91"/>
        <w:jc w:val="both"/>
        <w:rPr>
          <w:rFonts w:ascii="Noto Sans" w:hAnsi="Noto Sans" w:cs="Noto Sans"/>
        </w:rPr>
      </w:pPr>
    </w:p>
    <w:bookmarkEnd w:id="60"/>
    <w:p w14:paraId="5810BCF7" w14:textId="706B6C02" w:rsidR="00666A27" w:rsidRPr="00E80E7F" w:rsidRDefault="00666A27" w:rsidP="006D73F3">
      <w:pPr>
        <w:ind w:left="1985" w:right="-91"/>
        <w:jc w:val="both"/>
        <w:rPr>
          <w:rFonts w:ascii="Noto Sans" w:hAnsi="Noto Sans" w:cs="Noto Sans"/>
        </w:rPr>
      </w:pPr>
      <w:r w:rsidRPr="00E80E7F">
        <w:rPr>
          <w:rFonts w:ascii="Noto Sans" w:hAnsi="Noto Sans" w:cs="Noto Sans"/>
        </w:rPr>
        <w:t xml:space="preserve">De conformidad con la fracción VI del artículo 44 y el primer párrafo del artículo 46 del REGLAMENTO, para demostrar su capacidad financiera, el </w:t>
      </w:r>
      <w:r w:rsidR="00147628" w:rsidRPr="00E80E7F">
        <w:rPr>
          <w:rFonts w:ascii="Noto Sans" w:hAnsi="Noto Sans" w:cs="Noto Sans"/>
        </w:rPr>
        <w:t>CONTRATISTA</w:t>
      </w:r>
      <w:r w:rsidRPr="00E80E7F">
        <w:rPr>
          <w:rFonts w:ascii="Noto Sans" w:hAnsi="Noto Sans" w:cs="Noto Sans"/>
        </w:rPr>
        <w:t xml:space="preserve"> deberá presentar copia simple, </w:t>
      </w:r>
      <w:r w:rsidRPr="00E80E7F">
        <w:rPr>
          <w:rFonts w:ascii="Noto Sans" w:hAnsi="Noto Sans" w:cs="Noto Sans"/>
          <w:b/>
          <w:bCs/>
          <w:u w:val="single"/>
        </w:rPr>
        <w:t>completa</w:t>
      </w:r>
      <w:r w:rsidRPr="00E80E7F">
        <w:rPr>
          <w:rFonts w:ascii="Noto Sans" w:hAnsi="Noto Sans" w:cs="Noto Sans"/>
        </w:rPr>
        <w:t xml:space="preserve"> y </w:t>
      </w:r>
      <w:r w:rsidRPr="00E80E7F">
        <w:rPr>
          <w:rFonts w:ascii="Noto Sans" w:hAnsi="Noto Sans" w:cs="Noto Sans"/>
          <w:b/>
          <w:bCs/>
          <w:u w:val="single"/>
        </w:rPr>
        <w:t>legible</w:t>
      </w:r>
      <w:r w:rsidRPr="00E80E7F">
        <w:rPr>
          <w:rFonts w:ascii="Noto Sans" w:hAnsi="Noto Sans" w:cs="Noto Sans"/>
        </w:rPr>
        <w:t xml:space="preserve"> de la </w:t>
      </w:r>
      <w:r w:rsidRPr="00E80E7F">
        <w:rPr>
          <w:rFonts w:ascii="Noto Sans" w:hAnsi="Noto Sans" w:cs="Noto Sans"/>
          <w:b/>
          <w:bCs/>
        </w:rPr>
        <w:t>declaración fiscal 202</w:t>
      </w:r>
      <w:r w:rsidR="00411056" w:rsidRPr="00E80E7F">
        <w:rPr>
          <w:rFonts w:ascii="Noto Sans" w:hAnsi="Noto Sans" w:cs="Noto Sans"/>
          <w:b/>
          <w:bCs/>
        </w:rPr>
        <w:t>4</w:t>
      </w:r>
      <w:r w:rsidRPr="00E80E7F">
        <w:rPr>
          <w:rFonts w:ascii="Noto Sans" w:hAnsi="Noto Sans" w:cs="Noto Sans"/>
        </w:rPr>
        <w:t xml:space="preserve">, con su acuse de presentación ante el SAT, con sus sellos y cadenas originales, así como copias simples o copias certificadas </w:t>
      </w:r>
      <w:r w:rsidRPr="00E80E7F">
        <w:rPr>
          <w:rFonts w:ascii="Noto Sans" w:hAnsi="Noto Sans" w:cs="Noto Sans"/>
        </w:rPr>
        <w:lastRenderedPageBreak/>
        <w:t xml:space="preserve">de los </w:t>
      </w:r>
      <w:r w:rsidRPr="00E80E7F">
        <w:rPr>
          <w:rFonts w:ascii="Noto Sans" w:hAnsi="Noto Sans" w:cs="Noto Sans"/>
          <w:b/>
          <w:bCs/>
        </w:rPr>
        <w:t>Estados Financieros</w:t>
      </w:r>
      <w:r w:rsidRPr="00E80E7F">
        <w:rPr>
          <w:rFonts w:ascii="Noto Sans" w:hAnsi="Noto Sans" w:cs="Noto Sans"/>
        </w:rPr>
        <w:t xml:space="preserve"> dictaminados o no, según aplique de acuerdo al Código Fiscal Federal o a las Resoluciones Misceláneas Fiscales, correspondientes al </w:t>
      </w:r>
      <w:r w:rsidRPr="00E80E7F">
        <w:rPr>
          <w:rFonts w:ascii="Noto Sans" w:hAnsi="Noto Sans" w:cs="Noto Sans"/>
          <w:b/>
          <w:bCs/>
        </w:rPr>
        <w:t>ejercicio fiscal 202</w:t>
      </w:r>
      <w:r w:rsidR="00411056" w:rsidRPr="00E80E7F">
        <w:rPr>
          <w:rFonts w:ascii="Noto Sans" w:hAnsi="Noto Sans" w:cs="Noto Sans"/>
          <w:b/>
          <w:bCs/>
        </w:rPr>
        <w:t>4</w:t>
      </w:r>
      <w:r w:rsidRPr="00E80E7F">
        <w:rPr>
          <w:rFonts w:ascii="Noto Sans" w:hAnsi="Noto Sans" w:cs="Noto Sans"/>
        </w:rPr>
        <w:t xml:space="preserve">, debidamente firmados en todas sus hojas por el Contador Público que los elaboró, anexando además de manera obligatoria y sin excepciones una copia de su </w:t>
      </w:r>
      <w:r w:rsidRPr="00E80E7F">
        <w:rPr>
          <w:rFonts w:ascii="Noto Sans" w:hAnsi="Noto Sans" w:cs="Noto Sans"/>
          <w:b/>
          <w:bCs/>
        </w:rPr>
        <w:t>Cédula Profesional</w:t>
      </w:r>
      <w:r w:rsidRPr="00E80E7F">
        <w:rPr>
          <w:rFonts w:ascii="Noto Sans" w:hAnsi="Noto Sans" w:cs="Noto Sans"/>
        </w:rPr>
        <w:t xml:space="preserve"> del Contador en mención junto con una manifestación </w:t>
      </w:r>
      <w:r w:rsidRPr="00E80E7F">
        <w:rPr>
          <w:rFonts w:ascii="Noto Sans" w:hAnsi="Noto Sans" w:cs="Noto Sans"/>
          <w:b/>
          <w:bCs/>
        </w:rPr>
        <w:t xml:space="preserve">bajo protesta de decir verdad y apercibido de las penas en que incurren los que declaran falsamente ante autoridad distinta a la judicial </w:t>
      </w:r>
      <w:r w:rsidRPr="00E80E7F">
        <w:rPr>
          <w:rFonts w:ascii="Noto Sans" w:hAnsi="Noto Sans" w:cs="Noto Sans"/>
        </w:rPr>
        <w:t xml:space="preserve">que la información contenida en los </w:t>
      </w:r>
      <w:r w:rsidRPr="00E80E7F">
        <w:rPr>
          <w:rFonts w:ascii="Noto Sans" w:hAnsi="Noto Sans" w:cs="Noto Sans"/>
          <w:b/>
          <w:bCs/>
        </w:rPr>
        <w:t>estados financieros</w:t>
      </w:r>
      <w:r w:rsidRPr="00E80E7F">
        <w:rPr>
          <w:rFonts w:ascii="Noto Sans" w:hAnsi="Noto Sans" w:cs="Noto Sans"/>
        </w:rPr>
        <w:t xml:space="preserve"> es </w:t>
      </w:r>
      <w:r w:rsidRPr="00E80E7F">
        <w:rPr>
          <w:rFonts w:ascii="Noto Sans" w:hAnsi="Noto Sans" w:cs="Noto Sans"/>
          <w:b/>
          <w:bCs/>
        </w:rPr>
        <w:t>fidedigna</w:t>
      </w:r>
      <w:r w:rsidRPr="00E80E7F">
        <w:rPr>
          <w:rFonts w:ascii="Noto Sans" w:hAnsi="Noto Sans" w:cs="Noto Sans"/>
        </w:rPr>
        <w:t xml:space="preserve">. </w:t>
      </w:r>
    </w:p>
    <w:p w14:paraId="68DD2B80" w14:textId="77777777" w:rsidR="00990AF0" w:rsidRPr="00E80E7F" w:rsidRDefault="00990AF0" w:rsidP="006D73F3">
      <w:pPr>
        <w:pStyle w:val="Prrafodelista"/>
        <w:ind w:left="1985" w:right="-91"/>
        <w:jc w:val="both"/>
        <w:rPr>
          <w:rFonts w:ascii="Noto Sans" w:hAnsi="Noto Sans" w:cs="Noto Sans"/>
        </w:rPr>
      </w:pPr>
    </w:p>
    <w:p w14:paraId="06B7DD38" w14:textId="3A3D9DD8" w:rsidR="009D12C8" w:rsidRPr="00E80E7F" w:rsidRDefault="009D12C8" w:rsidP="006D73F3">
      <w:pPr>
        <w:pStyle w:val="Prrafodelista"/>
        <w:ind w:left="1985" w:right="-91"/>
        <w:jc w:val="both"/>
        <w:rPr>
          <w:rFonts w:ascii="Noto Sans" w:hAnsi="Noto Sans" w:cs="Noto Sans"/>
        </w:rPr>
      </w:pPr>
      <w:r w:rsidRPr="00E80E7F">
        <w:rPr>
          <w:rFonts w:ascii="Noto Sans" w:hAnsi="Noto Sans" w:cs="Noto Sans"/>
        </w:rPr>
        <w:t>En los estados financieros se deberán señalar claramente los siguientes parámetros o valores:</w:t>
      </w:r>
    </w:p>
    <w:p w14:paraId="56AE6730" w14:textId="77777777" w:rsidR="009D12C8" w:rsidRPr="00E80E7F" w:rsidRDefault="009D12C8" w:rsidP="006D73F3">
      <w:pPr>
        <w:pStyle w:val="Prrafodelista"/>
        <w:ind w:left="1985" w:right="-91"/>
        <w:jc w:val="both"/>
        <w:rPr>
          <w:rFonts w:ascii="Noto Sans" w:hAnsi="Noto Sans" w:cs="Noto Sans"/>
        </w:rPr>
      </w:pPr>
    </w:p>
    <w:p w14:paraId="7BB97EF7" w14:textId="77777777" w:rsidR="009D12C8" w:rsidRPr="00E80E7F" w:rsidRDefault="009D12C8" w:rsidP="00384DE2">
      <w:pPr>
        <w:numPr>
          <w:ilvl w:val="0"/>
          <w:numId w:val="9"/>
        </w:numPr>
        <w:tabs>
          <w:tab w:val="left" w:pos="2268"/>
        </w:tabs>
        <w:ind w:left="2268" w:right="-91" w:hanging="283"/>
        <w:rPr>
          <w:rFonts w:ascii="Noto Sans" w:hAnsi="Noto Sans" w:cs="Noto Sans"/>
          <w:b/>
          <w:bCs/>
          <w:lang w:eastAsia="en-US"/>
        </w:rPr>
      </w:pPr>
      <w:r w:rsidRPr="00E80E7F">
        <w:rPr>
          <w:rFonts w:ascii="Noto Sans" w:hAnsi="Noto Sans" w:cs="Noto Sans"/>
          <w:b/>
          <w:bCs/>
          <w:lang w:eastAsia="en-US"/>
        </w:rPr>
        <w:t>Capital Neto de Trabajo (CNT)</w:t>
      </w:r>
    </w:p>
    <w:p w14:paraId="1648C477" w14:textId="77777777" w:rsidR="009D12C8" w:rsidRPr="00E80E7F" w:rsidRDefault="009D12C8" w:rsidP="00384DE2">
      <w:pPr>
        <w:numPr>
          <w:ilvl w:val="0"/>
          <w:numId w:val="9"/>
        </w:numPr>
        <w:tabs>
          <w:tab w:val="left" w:pos="2268"/>
        </w:tabs>
        <w:ind w:left="2268" w:right="-91" w:hanging="283"/>
        <w:rPr>
          <w:rFonts w:ascii="Noto Sans" w:hAnsi="Noto Sans" w:cs="Noto Sans"/>
          <w:b/>
          <w:bCs/>
          <w:lang w:eastAsia="en-US"/>
        </w:rPr>
      </w:pPr>
      <w:r w:rsidRPr="00E80E7F">
        <w:rPr>
          <w:rFonts w:ascii="Noto Sans" w:hAnsi="Noto Sans" w:cs="Noto Sans"/>
          <w:b/>
          <w:bCs/>
          <w:lang w:eastAsia="en-US"/>
        </w:rPr>
        <w:t>Activo Circulante (AC)</w:t>
      </w:r>
    </w:p>
    <w:p w14:paraId="00A5D117" w14:textId="77777777" w:rsidR="009D12C8" w:rsidRPr="00E80E7F" w:rsidRDefault="009D12C8" w:rsidP="00384DE2">
      <w:pPr>
        <w:numPr>
          <w:ilvl w:val="0"/>
          <w:numId w:val="9"/>
        </w:numPr>
        <w:tabs>
          <w:tab w:val="left" w:pos="2268"/>
        </w:tabs>
        <w:ind w:left="2268" w:right="-91" w:hanging="283"/>
        <w:rPr>
          <w:rFonts w:ascii="Noto Sans" w:hAnsi="Noto Sans" w:cs="Noto Sans"/>
          <w:b/>
          <w:bCs/>
          <w:lang w:eastAsia="en-US"/>
        </w:rPr>
      </w:pPr>
      <w:r w:rsidRPr="00E80E7F">
        <w:rPr>
          <w:rFonts w:ascii="Noto Sans" w:hAnsi="Noto Sans" w:cs="Noto Sans"/>
          <w:b/>
          <w:bCs/>
          <w:lang w:eastAsia="en-US"/>
        </w:rPr>
        <w:t>Pasivo Circulante (PC)</w:t>
      </w:r>
    </w:p>
    <w:p w14:paraId="74531A3F" w14:textId="77777777" w:rsidR="009D12C8" w:rsidRPr="00E80E7F" w:rsidRDefault="009D12C8" w:rsidP="00384DE2">
      <w:pPr>
        <w:numPr>
          <w:ilvl w:val="0"/>
          <w:numId w:val="9"/>
        </w:numPr>
        <w:tabs>
          <w:tab w:val="left" w:pos="2268"/>
        </w:tabs>
        <w:ind w:left="2268" w:right="-91" w:hanging="283"/>
        <w:rPr>
          <w:rFonts w:ascii="Noto Sans" w:hAnsi="Noto Sans" w:cs="Noto Sans"/>
          <w:b/>
          <w:bCs/>
          <w:lang w:eastAsia="en-US"/>
        </w:rPr>
      </w:pPr>
      <w:r w:rsidRPr="00E80E7F">
        <w:rPr>
          <w:rFonts w:ascii="Noto Sans" w:hAnsi="Noto Sans" w:cs="Noto Sans"/>
          <w:b/>
          <w:bCs/>
          <w:lang w:eastAsia="en-US"/>
        </w:rPr>
        <w:t>Activo Total (AT)</w:t>
      </w:r>
    </w:p>
    <w:p w14:paraId="3322DA40" w14:textId="77777777" w:rsidR="009D12C8" w:rsidRPr="00E80E7F" w:rsidRDefault="009D12C8" w:rsidP="00384DE2">
      <w:pPr>
        <w:numPr>
          <w:ilvl w:val="0"/>
          <w:numId w:val="9"/>
        </w:numPr>
        <w:tabs>
          <w:tab w:val="left" w:pos="2268"/>
        </w:tabs>
        <w:ind w:left="2268" w:right="-91" w:hanging="283"/>
        <w:rPr>
          <w:rFonts w:ascii="Noto Sans" w:hAnsi="Noto Sans" w:cs="Noto Sans"/>
          <w:b/>
          <w:bCs/>
          <w:lang w:eastAsia="en-US"/>
        </w:rPr>
      </w:pPr>
      <w:r w:rsidRPr="00E80E7F">
        <w:rPr>
          <w:rFonts w:ascii="Noto Sans" w:hAnsi="Noto Sans" w:cs="Noto Sans"/>
          <w:b/>
          <w:bCs/>
          <w:lang w:eastAsia="en-US"/>
        </w:rPr>
        <w:t>Pasivo Total (PT)</w:t>
      </w:r>
    </w:p>
    <w:p w14:paraId="5B1B95E6" w14:textId="77777777" w:rsidR="009D12C8" w:rsidRPr="00E80E7F" w:rsidRDefault="009D12C8" w:rsidP="006D73F3">
      <w:pPr>
        <w:tabs>
          <w:tab w:val="left" w:pos="1134"/>
          <w:tab w:val="left" w:pos="5103"/>
          <w:tab w:val="left" w:pos="9356"/>
        </w:tabs>
        <w:ind w:left="1985" w:right="-91"/>
        <w:jc w:val="both"/>
        <w:rPr>
          <w:rFonts w:ascii="Noto Sans" w:hAnsi="Noto Sans" w:cs="Noto Sans"/>
          <w:b/>
        </w:rPr>
      </w:pPr>
    </w:p>
    <w:p w14:paraId="4C5291CA" w14:textId="77017040" w:rsidR="009D12C8" w:rsidRPr="00E80E7F" w:rsidRDefault="009D12C8" w:rsidP="006D73F3">
      <w:pPr>
        <w:pStyle w:val="Prrafodelista"/>
        <w:ind w:left="1985" w:right="-91"/>
        <w:jc w:val="both"/>
        <w:rPr>
          <w:rFonts w:ascii="Noto Sans" w:hAnsi="Noto Sans" w:cs="Noto Sans"/>
        </w:rPr>
      </w:pPr>
      <w:r w:rsidRPr="00E80E7F">
        <w:rPr>
          <w:rFonts w:ascii="Noto Sans" w:hAnsi="Noto Sans" w:cs="Noto Sans"/>
        </w:rPr>
        <w:t xml:space="preserve">Los parámetros o razones financieras que el </w:t>
      </w:r>
      <w:r w:rsidR="00663149" w:rsidRPr="00E80E7F">
        <w:rPr>
          <w:rFonts w:ascii="Noto Sans" w:hAnsi="Noto Sans" w:cs="Noto Sans"/>
        </w:rPr>
        <w:t xml:space="preserve">CONTRATISTA </w:t>
      </w:r>
      <w:r w:rsidRPr="00E80E7F">
        <w:rPr>
          <w:rFonts w:ascii="Noto Sans" w:hAnsi="Noto Sans" w:cs="Noto Sans"/>
        </w:rPr>
        <w:t>deberá cumplir para demostrar su capacidad financiera serán las siguientes:</w:t>
      </w:r>
    </w:p>
    <w:p w14:paraId="0DDA52BD" w14:textId="77777777" w:rsidR="00AE6D0E" w:rsidRPr="00E80E7F" w:rsidRDefault="00AE6D0E" w:rsidP="006D73F3">
      <w:pPr>
        <w:pStyle w:val="Prrafodelista"/>
        <w:ind w:left="1985" w:right="-91"/>
        <w:jc w:val="both"/>
        <w:rPr>
          <w:rFonts w:ascii="Noto Sans" w:hAnsi="Noto Sans" w:cs="Noto Sans"/>
        </w:rPr>
      </w:pPr>
    </w:p>
    <w:p w14:paraId="709F3F5C" w14:textId="566BFFA9" w:rsidR="009D12C8" w:rsidRPr="00E80E7F" w:rsidRDefault="009D12C8" w:rsidP="00384DE2">
      <w:pPr>
        <w:numPr>
          <w:ilvl w:val="0"/>
          <w:numId w:val="10"/>
        </w:numPr>
        <w:tabs>
          <w:tab w:val="clear" w:pos="1440"/>
          <w:tab w:val="left" w:pos="2268"/>
          <w:tab w:val="num" w:pos="2552"/>
          <w:tab w:val="left" w:pos="3686"/>
        </w:tabs>
        <w:ind w:left="2268" w:right="-91" w:hanging="283"/>
        <w:jc w:val="both"/>
        <w:rPr>
          <w:rFonts w:ascii="Noto Sans" w:hAnsi="Noto Sans" w:cs="Noto Sans"/>
        </w:rPr>
      </w:pPr>
      <w:r w:rsidRPr="00E80E7F">
        <w:rPr>
          <w:rFonts w:ascii="Noto Sans" w:hAnsi="Noto Sans" w:cs="Noto Sans"/>
        </w:rPr>
        <w:t xml:space="preserve">Que el Capital Neto de Trabajo (CNT) cubra el financiamiento de los </w:t>
      </w:r>
      <w:r w:rsidR="00BC2909" w:rsidRPr="00E80E7F">
        <w:rPr>
          <w:rFonts w:ascii="Noto Sans" w:hAnsi="Noto Sans" w:cs="Noto Sans"/>
        </w:rPr>
        <w:t>SERVICIOS</w:t>
      </w:r>
      <w:r w:rsidRPr="00E80E7F">
        <w:rPr>
          <w:rFonts w:ascii="Noto Sans" w:hAnsi="Noto Sans" w:cs="Noto Sans"/>
        </w:rPr>
        <w:t xml:space="preserve"> a realizar en los dos primeros meses de ejecución de los </w:t>
      </w:r>
      <w:r w:rsidR="00BC2909" w:rsidRPr="00E80E7F">
        <w:rPr>
          <w:rFonts w:ascii="Noto Sans" w:hAnsi="Noto Sans" w:cs="Noto Sans"/>
        </w:rPr>
        <w:t>SERVICIOS</w:t>
      </w:r>
      <w:r w:rsidRPr="00E80E7F">
        <w:rPr>
          <w:rFonts w:ascii="Noto Sans" w:hAnsi="Noto Sans" w:cs="Noto Sans"/>
        </w:rPr>
        <w:t xml:space="preserve">, de acuerdo con las cantidades y plazos </w:t>
      </w:r>
      <w:r w:rsidR="007966FA" w:rsidRPr="00E80E7F">
        <w:rPr>
          <w:rFonts w:ascii="Noto Sans" w:hAnsi="Noto Sans" w:cs="Noto Sans"/>
        </w:rPr>
        <w:t>contemplados</w:t>
      </w:r>
      <w:r w:rsidRPr="00E80E7F">
        <w:rPr>
          <w:rFonts w:ascii="Noto Sans" w:hAnsi="Noto Sans" w:cs="Noto Sans"/>
        </w:rPr>
        <w:t xml:space="preserve"> en su análisis financiero presentado en su proposición. Se tendrá como suficiente dicho Capital Neto de Trabajo, cuando el importe del último ejercicio fiscal del activo circulante (AC) menos el pasivo circulante (PC) sea igual o mayor a lo anterior solicitado.</w:t>
      </w:r>
    </w:p>
    <w:p w14:paraId="6C0AD5D6" w14:textId="6A6D74B4" w:rsidR="009D12C8" w:rsidRPr="00E80E7F" w:rsidRDefault="009D12C8" w:rsidP="00384DE2">
      <w:pPr>
        <w:numPr>
          <w:ilvl w:val="0"/>
          <w:numId w:val="10"/>
        </w:numPr>
        <w:tabs>
          <w:tab w:val="clear" w:pos="1440"/>
          <w:tab w:val="left" w:pos="2268"/>
          <w:tab w:val="num" w:pos="2552"/>
        </w:tabs>
        <w:ind w:left="2268" w:right="-91" w:hanging="283"/>
        <w:jc w:val="both"/>
        <w:rPr>
          <w:rFonts w:ascii="Noto Sans" w:hAnsi="Noto Sans" w:cs="Noto Sans"/>
          <w:b/>
        </w:rPr>
      </w:pPr>
      <w:r w:rsidRPr="00E80E7F">
        <w:rPr>
          <w:rFonts w:ascii="Noto Sans" w:hAnsi="Noto Sans" w:cs="Noto Sans"/>
        </w:rPr>
        <w:t xml:space="preserve">Que el </w:t>
      </w:r>
      <w:r w:rsidR="00147628" w:rsidRPr="00E80E7F">
        <w:rPr>
          <w:rFonts w:ascii="Noto Sans" w:hAnsi="Noto Sans" w:cs="Noto Sans"/>
        </w:rPr>
        <w:t>CONTRATISTA</w:t>
      </w:r>
      <w:r w:rsidRPr="00E80E7F">
        <w:rPr>
          <w:rFonts w:ascii="Noto Sans" w:hAnsi="Noto Sans" w:cs="Noto Sans"/>
        </w:rPr>
        <w:t xml:space="preserve"> demuestre una suficiente capacidad para pagar sus obligaciones. Se tendrá como suficiente dicha capacidad cuando el importe del último ejercicio fiscal del Activo Circulante (AC) entre el Pasivo Circulante (PC) </w:t>
      </w:r>
      <w:r w:rsidRPr="00E80E7F">
        <w:rPr>
          <w:rFonts w:ascii="Noto Sans" w:hAnsi="Noto Sans" w:cs="Noto Sans"/>
          <w:b/>
        </w:rPr>
        <w:t>sea igual o mayor de 1.3 unidades</w:t>
      </w:r>
      <w:r w:rsidRPr="00E80E7F">
        <w:rPr>
          <w:rFonts w:ascii="Noto Sans" w:hAnsi="Noto Sans" w:cs="Noto Sans"/>
        </w:rPr>
        <w:t xml:space="preserve"> y el Activo Total (AT) entre el Pasivo total (PT) </w:t>
      </w:r>
      <w:r w:rsidRPr="00E80E7F">
        <w:rPr>
          <w:rFonts w:ascii="Noto Sans" w:hAnsi="Noto Sans" w:cs="Noto Sans"/>
          <w:b/>
        </w:rPr>
        <w:t>sea igual o mayor a 2.0 unidades.</w:t>
      </w:r>
    </w:p>
    <w:p w14:paraId="76BA6A2D" w14:textId="77777777" w:rsidR="009D12C8" w:rsidRPr="00E80E7F" w:rsidRDefault="009D12C8" w:rsidP="006D73F3">
      <w:pPr>
        <w:tabs>
          <w:tab w:val="left" w:pos="2268"/>
        </w:tabs>
        <w:ind w:left="2268" w:right="-91" w:hanging="283"/>
        <w:jc w:val="both"/>
        <w:rPr>
          <w:rFonts w:ascii="Noto Sans" w:hAnsi="Noto Sans" w:cs="Noto Sans"/>
          <w:b/>
        </w:rPr>
      </w:pPr>
    </w:p>
    <w:p w14:paraId="68882EDD" w14:textId="5D2E586A" w:rsidR="009D12C8" w:rsidRPr="00E80E7F" w:rsidRDefault="009D12C8" w:rsidP="00384DE2">
      <w:pPr>
        <w:numPr>
          <w:ilvl w:val="0"/>
          <w:numId w:val="10"/>
        </w:numPr>
        <w:tabs>
          <w:tab w:val="clear" w:pos="1440"/>
          <w:tab w:val="left" w:pos="2268"/>
          <w:tab w:val="num" w:pos="2552"/>
        </w:tabs>
        <w:ind w:left="2268" w:right="-91" w:hanging="283"/>
        <w:jc w:val="both"/>
        <w:rPr>
          <w:rFonts w:ascii="Noto Sans" w:hAnsi="Noto Sans" w:cs="Noto Sans"/>
          <w:b/>
        </w:rPr>
      </w:pPr>
      <w:r w:rsidRPr="00E80E7F">
        <w:rPr>
          <w:rFonts w:ascii="Noto Sans" w:hAnsi="Noto Sans" w:cs="Noto Sans"/>
        </w:rPr>
        <w:t xml:space="preserve">Que el grado en que el </w:t>
      </w:r>
      <w:r w:rsidR="00147628" w:rsidRPr="00E80E7F">
        <w:rPr>
          <w:rFonts w:ascii="Noto Sans" w:hAnsi="Noto Sans" w:cs="Noto Sans"/>
        </w:rPr>
        <w:t>CONTRATISTA</w:t>
      </w:r>
      <w:r w:rsidRPr="00E80E7F">
        <w:rPr>
          <w:rFonts w:ascii="Noto Sans" w:hAnsi="Noto Sans" w:cs="Noto Sans"/>
        </w:rPr>
        <w:t xml:space="preserve"> depende del endeudamiento sea aceptable. Se tendrá como aceptable dicho grado de endeudamiento del </w:t>
      </w:r>
      <w:r w:rsidR="00147628" w:rsidRPr="00E80E7F">
        <w:rPr>
          <w:rFonts w:ascii="Noto Sans" w:hAnsi="Noto Sans" w:cs="Noto Sans"/>
        </w:rPr>
        <w:t>CONTRATISTA</w:t>
      </w:r>
      <w:r w:rsidRPr="00E80E7F">
        <w:rPr>
          <w:rFonts w:ascii="Noto Sans" w:hAnsi="Noto Sans" w:cs="Noto Sans"/>
        </w:rPr>
        <w:t xml:space="preserve"> cuando el importe del último año fiscal del Pasivo Total entre el Activo Total </w:t>
      </w:r>
      <w:r w:rsidRPr="00E80E7F">
        <w:rPr>
          <w:rFonts w:ascii="Noto Sans" w:hAnsi="Noto Sans" w:cs="Noto Sans"/>
          <w:b/>
        </w:rPr>
        <w:t>sea igual o menor de 0.50</w:t>
      </w:r>
    </w:p>
    <w:p w14:paraId="4B7AD17D" w14:textId="2BFBAE7A" w:rsidR="009D12C8" w:rsidRPr="00E80E7F" w:rsidRDefault="009D12C8" w:rsidP="006D73F3">
      <w:pPr>
        <w:tabs>
          <w:tab w:val="left" w:pos="851"/>
          <w:tab w:val="left" w:pos="5103"/>
        </w:tabs>
        <w:ind w:left="1985" w:right="-91"/>
        <w:jc w:val="both"/>
        <w:rPr>
          <w:rFonts w:ascii="Noto Sans" w:hAnsi="Noto Sans" w:cs="Noto Sans"/>
        </w:rPr>
      </w:pPr>
    </w:p>
    <w:p w14:paraId="67868944" w14:textId="32F1D51A" w:rsidR="00F24614" w:rsidRPr="00E80E7F" w:rsidRDefault="00F24614" w:rsidP="006D73F3">
      <w:pPr>
        <w:pStyle w:val="Textoindependiente"/>
        <w:tabs>
          <w:tab w:val="left" w:pos="1985"/>
        </w:tabs>
        <w:ind w:left="1985" w:right="-91"/>
        <w:rPr>
          <w:rFonts w:ascii="Noto Sans" w:hAnsi="Noto Sans" w:cs="Noto Sans"/>
          <w:sz w:val="20"/>
          <w:lang w:val="es-MX"/>
        </w:rPr>
      </w:pPr>
      <w:r w:rsidRPr="00E80E7F">
        <w:rPr>
          <w:rFonts w:ascii="Noto Sans" w:hAnsi="Noto Sans" w:cs="Noto Sans"/>
          <w:sz w:val="20"/>
          <w:lang w:val="es-MX"/>
        </w:rPr>
        <w:t xml:space="preserve">En la integración de este </w:t>
      </w:r>
      <w:r w:rsidRPr="00E80E7F">
        <w:rPr>
          <w:rFonts w:ascii="Noto Sans" w:hAnsi="Noto Sans" w:cs="Noto Sans"/>
          <w:b/>
          <w:bCs/>
          <w:sz w:val="20"/>
          <w:lang w:val="es-MX"/>
        </w:rPr>
        <w:t>ANEXO</w:t>
      </w:r>
      <w:r w:rsidRPr="00E80E7F">
        <w:rPr>
          <w:rFonts w:ascii="Noto Sans" w:hAnsi="Noto Sans" w:cs="Noto Sans"/>
          <w:sz w:val="20"/>
          <w:lang w:val="es-MX"/>
        </w:rPr>
        <w:t xml:space="preserve"> </w:t>
      </w:r>
      <w:r w:rsidR="00E36B26" w:rsidRPr="00E80E7F">
        <w:rPr>
          <w:rFonts w:ascii="Noto Sans" w:hAnsi="Noto Sans" w:cs="Noto Sans"/>
          <w:sz w:val="20"/>
          <w:lang w:val="es-MX"/>
        </w:rPr>
        <w:t>el CONTRATISTA</w:t>
      </w:r>
      <w:r w:rsidRPr="00E80E7F">
        <w:rPr>
          <w:rFonts w:ascii="Noto Sans" w:hAnsi="Noto Sans" w:cs="Noto Sans"/>
          <w:sz w:val="20"/>
          <w:lang w:val="es-MX"/>
        </w:rPr>
        <w:t xml:space="preserve"> deberán considerar de forma obligatoria lo siguiente:</w:t>
      </w:r>
    </w:p>
    <w:p w14:paraId="49CE9863" w14:textId="77777777" w:rsidR="00D44AA6" w:rsidRPr="00E80E7F" w:rsidRDefault="00D44AA6" w:rsidP="006D73F3">
      <w:pPr>
        <w:tabs>
          <w:tab w:val="left" w:pos="1843"/>
        </w:tabs>
        <w:ind w:left="1985" w:right="-91"/>
        <w:jc w:val="both"/>
        <w:rPr>
          <w:rFonts w:ascii="Noto Sans" w:hAnsi="Noto Sans" w:cs="Noto Sans"/>
          <w:b/>
          <w:bCs/>
        </w:rPr>
      </w:pPr>
    </w:p>
    <w:p w14:paraId="512FC7D1" w14:textId="77777777" w:rsidR="00440FE3" w:rsidRPr="00E80E7F" w:rsidRDefault="00440FE3" w:rsidP="006D73F3">
      <w:pPr>
        <w:tabs>
          <w:tab w:val="left" w:pos="1843"/>
        </w:tabs>
        <w:ind w:left="1985" w:right="-91"/>
        <w:jc w:val="both"/>
        <w:rPr>
          <w:rFonts w:ascii="Noto Sans" w:hAnsi="Noto Sans" w:cs="Noto Sans"/>
          <w:b/>
          <w:bCs/>
        </w:rPr>
      </w:pPr>
      <w:r w:rsidRPr="00E80E7F">
        <w:rPr>
          <w:rFonts w:ascii="Noto Sans" w:hAnsi="Noto Sans" w:cs="Noto Sans"/>
          <w:b/>
          <w:bCs/>
        </w:rPr>
        <w:lastRenderedPageBreak/>
        <w:t>Nota 1:</w:t>
      </w:r>
      <w:r w:rsidRPr="00E80E7F">
        <w:rPr>
          <w:rFonts w:ascii="Noto Sans" w:hAnsi="Noto Sans" w:cs="Noto Sans"/>
        </w:rPr>
        <w:t xml:space="preserve"> En cumplimiento a lo señalado en la fracción II del artículo 37 del REGLAMENTO, en este proceso de contratación n</w:t>
      </w:r>
      <w:r w:rsidRPr="00E80E7F">
        <w:rPr>
          <w:rFonts w:ascii="Noto Sans" w:hAnsi="Noto Sans" w:cs="Noto Sans"/>
          <w:lang w:eastAsia="en-US"/>
        </w:rPr>
        <w:t xml:space="preserve">o se está solicitando ningún </w:t>
      </w:r>
      <w:r w:rsidRPr="00E80E7F">
        <w:rPr>
          <w:rFonts w:ascii="Noto Sans" w:hAnsi="Noto Sans" w:cs="Noto Sans"/>
          <w:b/>
          <w:bCs/>
          <w:lang w:eastAsia="en-US"/>
        </w:rPr>
        <w:t>Capital Contable</w:t>
      </w:r>
      <w:r w:rsidRPr="00E80E7F">
        <w:rPr>
          <w:rFonts w:ascii="Noto Sans" w:hAnsi="Noto Sans" w:cs="Noto Sans"/>
        </w:rPr>
        <w:t>.</w:t>
      </w:r>
    </w:p>
    <w:p w14:paraId="311177D1" w14:textId="77777777" w:rsidR="00440FE3" w:rsidRPr="00E80E7F" w:rsidRDefault="00440FE3" w:rsidP="006D73F3">
      <w:pPr>
        <w:tabs>
          <w:tab w:val="left" w:pos="1843"/>
        </w:tabs>
        <w:ind w:left="1985" w:right="-91"/>
        <w:jc w:val="both"/>
        <w:rPr>
          <w:rFonts w:ascii="Noto Sans" w:hAnsi="Noto Sans" w:cs="Noto Sans"/>
          <w:b/>
          <w:bCs/>
        </w:rPr>
      </w:pPr>
    </w:p>
    <w:p w14:paraId="062E4D11" w14:textId="4CC1A5D9" w:rsidR="00440FE3" w:rsidRPr="00E80E7F" w:rsidRDefault="00440FE3" w:rsidP="006D73F3">
      <w:pPr>
        <w:tabs>
          <w:tab w:val="left" w:pos="1843"/>
        </w:tabs>
        <w:ind w:left="1985" w:right="-91"/>
        <w:jc w:val="both"/>
        <w:rPr>
          <w:rFonts w:ascii="Noto Sans" w:hAnsi="Noto Sans" w:cs="Noto Sans"/>
        </w:rPr>
      </w:pPr>
      <w:r w:rsidRPr="00E80E7F">
        <w:rPr>
          <w:rFonts w:ascii="Noto Sans" w:hAnsi="Noto Sans" w:cs="Noto Sans"/>
          <w:b/>
          <w:bCs/>
        </w:rPr>
        <w:t>Nota 2:</w:t>
      </w:r>
      <w:r w:rsidRPr="00E80E7F">
        <w:rPr>
          <w:rFonts w:ascii="Noto Sans" w:hAnsi="Noto Sans" w:cs="Noto Sans"/>
        </w:rPr>
        <w:t xml:space="preserve"> </w:t>
      </w:r>
      <w:r w:rsidR="00E36B26" w:rsidRPr="00E80E7F">
        <w:rPr>
          <w:rFonts w:ascii="Noto Sans" w:hAnsi="Noto Sans" w:cs="Noto Sans"/>
        </w:rPr>
        <w:t>El CONTRATISTA</w:t>
      </w:r>
      <w:r w:rsidRPr="00E80E7F">
        <w:rPr>
          <w:rFonts w:ascii="Noto Sans" w:hAnsi="Noto Sans" w:cs="Noto Sans"/>
        </w:rPr>
        <w:t xml:space="preserve"> </w:t>
      </w:r>
      <w:r w:rsidR="00663149" w:rsidRPr="00E80E7F">
        <w:rPr>
          <w:rFonts w:ascii="Noto Sans" w:hAnsi="Noto Sans" w:cs="Noto Sans"/>
        </w:rPr>
        <w:t>es</w:t>
      </w:r>
      <w:r w:rsidRPr="00E80E7F">
        <w:rPr>
          <w:rFonts w:ascii="Noto Sans" w:hAnsi="Noto Sans" w:cs="Noto Sans"/>
        </w:rPr>
        <w:t xml:space="preserve"> responsable de verificar de manera previa a la presentación de su </w:t>
      </w:r>
      <w:r w:rsidR="00663149" w:rsidRPr="00E80E7F">
        <w:rPr>
          <w:rFonts w:ascii="Noto Sans" w:hAnsi="Noto Sans" w:cs="Noto Sans"/>
        </w:rPr>
        <w:t>proposición</w:t>
      </w:r>
      <w:r w:rsidRPr="00E80E7F">
        <w:rPr>
          <w:rFonts w:ascii="Noto Sans" w:hAnsi="Noto Sans" w:cs="Noto Sans"/>
        </w:rPr>
        <w:t xml:space="preserve"> que las cifras presentadas en los estados financieros correspondientes cumplan con los parámetros o razones financieras solicitadas por la CONVOCANTE.</w:t>
      </w:r>
    </w:p>
    <w:p w14:paraId="394F4B3C" w14:textId="77777777" w:rsidR="00440FE3" w:rsidRPr="00E80E7F" w:rsidRDefault="00440FE3" w:rsidP="006D73F3">
      <w:pPr>
        <w:tabs>
          <w:tab w:val="left" w:pos="1843"/>
        </w:tabs>
        <w:ind w:left="1985" w:right="-91"/>
        <w:jc w:val="both"/>
        <w:rPr>
          <w:rFonts w:ascii="Noto Sans" w:hAnsi="Noto Sans" w:cs="Noto Sans"/>
          <w:b/>
          <w:bCs/>
        </w:rPr>
      </w:pPr>
    </w:p>
    <w:p w14:paraId="32061045" w14:textId="0C0808C4" w:rsidR="00440FE3" w:rsidRPr="00E80E7F" w:rsidRDefault="00440FE3" w:rsidP="006D73F3">
      <w:pPr>
        <w:tabs>
          <w:tab w:val="left" w:pos="1843"/>
        </w:tabs>
        <w:ind w:left="1985" w:right="-91"/>
        <w:jc w:val="both"/>
        <w:rPr>
          <w:rFonts w:ascii="Noto Sans" w:hAnsi="Noto Sans" w:cs="Noto Sans"/>
          <w:b/>
          <w:bCs/>
        </w:rPr>
      </w:pPr>
      <w:r w:rsidRPr="00E80E7F">
        <w:rPr>
          <w:rFonts w:ascii="Noto Sans" w:hAnsi="Noto Sans" w:cs="Noto Sans"/>
          <w:b/>
          <w:bCs/>
        </w:rPr>
        <w:t>Nota 3:</w:t>
      </w:r>
      <w:r w:rsidRPr="00E80E7F">
        <w:rPr>
          <w:rFonts w:ascii="Noto Sans" w:hAnsi="Noto Sans" w:cs="Noto Sans"/>
        </w:rPr>
        <w:t xml:space="preserve"> </w:t>
      </w:r>
      <w:r w:rsidR="00E36B26" w:rsidRPr="00E80E7F">
        <w:rPr>
          <w:rFonts w:ascii="Noto Sans" w:hAnsi="Noto Sans" w:cs="Noto Sans"/>
        </w:rPr>
        <w:t>El CONTRATISTA</w:t>
      </w:r>
      <w:r w:rsidRPr="00E80E7F">
        <w:rPr>
          <w:rFonts w:ascii="Noto Sans" w:hAnsi="Noto Sans" w:cs="Noto Sans"/>
        </w:rPr>
        <w:t xml:space="preserve"> </w:t>
      </w:r>
      <w:r w:rsidR="00663149" w:rsidRPr="00E80E7F">
        <w:rPr>
          <w:rFonts w:ascii="Noto Sans" w:hAnsi="Noto Sans" w:cs="Noto Sans"/>
        </w:rPr>
        <w:t>es</w:t>
      </w:r>
      <w:r w:rsidRPr="00E80E7F">
        <w:rPr>
          <w:rFonts w:ascii="Noto Sans" w:hAnsi="Noto Sans" w:cs="Noto Sans"/>
        </w:rPr>
        <w:t xml:space="preserve"> responsable de verificar de manera previa a la presentación de sus proposiciones que las cifras presentadas del último ejercicio fiscal en el balance general de su declaración anual coincidan con las expresadas en los estados financieros correspondientes, siempre y cuando su régimen de contribuyente ante el SAT </w:t>
      </w:r>
      <w:r w:rsidR="00052F6F" w:rsidRPr="00E80E7F">
        <w:rPr>
          <w:rFonts w:ascii="Noto Sans" w:hAnsi="Noto Sans" w:cs="Noto Sans"/>
        </w:rPr>
        <w:t>así</w:t>
      </w:r>
      <w:r w:rsidRPr="00E80E7F">
        <w:rPr>
          <w:rFonts w:ascii="Noto Sans" w:hAnsi="Noto Sans" w:cs="Noto Sans"/>
        </w:rPr>
        <w:t xml:space="preserve"> lo permita.</w:t>
      </w:r>
    </w:p>
    <w:p w14:paraId="29FA4D2A" w14:textId="77777777" w:rsidR="00423A67" w:rsidRPr="00E80E7F" w:rsidRDefault="00423A67" w:rsidP="006D73F3">
      <w:pPr>
        <w:tabs>
          <w:tab w:val="left" w:pos="1843"/>
          <w:tab w:val="left" w:pos="5103"/>
        </w:tabs>
        <w:ind w:left="1985" w:right="-91"/>
        <w:jc w:val="both"/>
        <w:rPr>
          <w:rFonts w:ascii="Noto Sans" w:hAnsi="Noto Sans" w:cs="Noto Sans"/>
          <w:b/>
          <w:bCs/>
        </w:rPr>
      </w:pPr>
    </w:p>
    <w:p w14:paraId="71B39DEE" w14:textId="33A0CD5B" w:rsidR="001D19B6" w:rsidRPr="00E80E7F" w:rsidRDefault="001D19B6" w:rsidP="00384DE2">
      <w:pPr>
        <w:pStyle w:val="Prrafodelista"/>
        <w:numPr>
          <w:ilvl w:val="0"/>
          <w:numId w:val="41"/>
        </w:numPr>
        <w:tabs>
          <w:tab w:val="left" w:pos="1701"/>
          <w:tab w:val="left" w:pos="5103"/>
          <w:tab w:val="left" w:pos="9356"/>
        </w:tabs>
        <w:ind w:left="1701" w:right="-91" w:hanging="141"/>
        <w:jc w:val="both"/>
        <w:rPr>
          <w:rFonts w:ascii="Noto Sans" w:hAnsi="Noto Sans" w:cs="Noto Sans"/>
          <w:b/>
        </w:rPr>
      </w:pPr>
      <w:r w:rsidRPr="00E80E7F">
        <w:rPr>
          <w:rFonts w:ascii="Noto Sans" w:hAnsi="Noto Sans" w:cs="Noto Sans"/>
          <w:b/>
        </w:rPr>
        <w:t xml:space="preserve">DOCUMENTO </w:t>
      </w:r>
      <w:r w:rsidR="00413ADA" w:rsidRPr="00E80E7F">
        <w:rPr>
          <w:rFonts w:ascii="Noto Sans" w:hAnsi="Noto Sans" w:cs="Noto Sans"/>
          <w:b/>
        </w:rPr>
        <w:t>0</w:t>
      </w:r>
      <w:r w:rsidRPr="00E80E7F">
        <w:rPr>
          <w:rFonts w:ascii="Noto Sans" w:hAnsi="Noto Sans" w:cs="Noto Sans"/>
          <w:b/>
        </w:rPr>
        <w:t>3 “</w:t>
      </w:r>
      <w:r w:rsidR="005856AB" w:rsidRPr="00E80E7F">
        <w:rPr>
          <w:rFonts w:ascii="Noto Sans" w:hAnsi="Noto Sans" w:cs="Noto Sans"/>
          <w:b/>
        </w:rPr>
        <w:t>CONVOCATORIA</w:t>
      </w:r>
      <w:r w:rsidRPr="00E80E7F">
        <w:rPr>
          <w:rFonts w:ascii="Noto Sans" w:hAnsi="Noto Sans" w:cs="Noto Sans"/>
          <w:b/>
        </w:rPr>
        <w:t>”.</w:t>
      </w:r>
    </w:p>
    <w:p w14:paraId="7F1B4141" w14:textId="77777777" w:rsidR="00F9779A" w:rsidRPr="00E80E7F" w:rsidRDefault="00F9779A" w:rsidP="006D73F3">
      <w:pPr>
        <w:pStyle w:val="Prrafodelista"/>
        <w:tabs>
          <w:tab w:val="left" w:pos="9356"/>
        </w:tabs>
        <w:ind w:left="1985" w:right="-91"/>
        <w:jc w:val="both"/>
        <w:rPr>
          <w:rFonts w:ascii="Noto Sans" w:hAnsi="Noto Sans" w:cs="Noto Sans"/>
          <w:b/>
          <w:bCs/>
        </w:rPr>
      </w:pPr>
    </w:p>
    <w:p w14:paraId="4661E7E8" w14:textId="7FF00C02" w:rsidR="00BD1E0D" w:rsidRPr="00E80E7F" w:rsidRDefault="00BD1E0D" w:rsidP="006D73F3">
      <w:pPr>
        <w:tabs>
          <w:tab w:val="left" w:pos="9356"/>
        </w:tabs>
        <w:ind w:left="1985" w:right="-91"/>
        <w:jc w:val="both"/>
        <w:rPr>
          <w:rFonts w:ascii="Noto Sans" w:hAnsi="Noto Sans" w:cs="Noto Sans"/>
        </w:rPr>
      </w:pPr>
      <w:r w:rsidRPr="00E80E7F">
        <w:rPr>
          <w:rFonts w:ascii="Noto Sans" w:hAnsi="Noto Sans" w:cs="Noto Sans"/>
        </w:rPr>
        <w:t>En complemento a lo manifes</w:t>
      </w:r>
      <w:r w:rsidR="00262231" w:rsidRPr="00E80E7F">
        <w:rPr>
          <w:rFonts w:ascii="Noto Sans" w:hAnsi="Noto Sans" w:cs="Noto Sans"/>
        </w:rPr>
        <w:t>t</w:t>
      </w:r>
      <w:r w:rsidRPr="00E80E7F">
        <w:rPr>
          <w:rFonts w:ascii="Noto Sans" w:hAnsi="Noto Sans" w:cs="Noto Sans"/>
        </w:rPr>
        <w:t xml:space="preserve">ado en el </w:t>
      </w:r>
      <w:r w:rsidR="00560D0A" w:rsidRPr="00E80E7F">
        <w:rPr>
          <w:rFonts w:ascii="Noto Sans" w:hAnsi="Noto Sans" w:cs="Noto Sans"/>
          <w:b/>
          <w:bCs/>
        </w:rPr>
        <w:t>DOC</w:t>
      </w:r>
      <w:r w:rsidR="001F5BBB" w:rsidRPr="00E80E7F">
        <w:rPr>
          <w:rFonts w:ascii="Noto Sans" w:hAnsi="Noto Sans" w:cs="Noto Sans"/>
          <w:b/>
          <w:bCs/>
        </w:rPr>
        <w:t>.</w:t>
      </w:r>
      <w:r w:rsidR="00560D0A" w:rsidRPr="00E80E7F">
        <w:rPr>
          <w:rFonts w:ascii="Noto Sans" w:hAnsi="Noto Sans" w:cs="Noto Sans"/>
          <w:b/>
          <w:bCs/>
        </w:rPr>
        <w:t xml:space="preserve"> 01</w:t>
      </w:r>
      <w:r w:rsidR="001F5BBB" w:rsidRPr="00E80E7F">
        <w:rPr>
          <w:rFonts w:ascii="Noto Sans" w:hAnsi="Noto Sans" w:cs="Noto Sans"/>
          <w:b/>
          <w:bCs/>
        </w:rPr>
        <w:t>.1</w:t>
      </w:r>
      <w:r w:rsidR="00262231" w:rsidRPr="00E80E7F">
        <w:rPr>
          <w:rFonts w:ascii="Noto Sans" w:hAnsi="Noto Sans" w:cs="Noto Sans"/>
        </w:rPr>
        <w:t xml:space="preserve">, </w:t>
      </w:r>
      <w:bookmarkStart w:id="61" w:name="_Hlk92884181"/>
      <w:r w:rsidR="00877C94" w:rsidRPr="00E80E7F">
        <w:rPr>
          <w:rFonts w:ascii="Noto Sans" w:hAnsi="Noto Sans" w:cs="Noto Sans"/>
        </w:rPr>
        <w:t>el CONTRATISTA</w:t>
      </w:r>
      <w:r w:rsidRPr="00E80E7F">
        <w:rPr>
          <w:rFonts w:ascii="Noto Sans" w:hAnsi="Noto Sans" w:cs="Noto Sans"/>
          <w:b/>
          <w:bCs/>
        </w:rPr>
        <w:t xml:space="preserve"> </w:t>
      </w:r>
      <w:r w:rsidR="00262231" w:rsidRPr="00E80E7F">
        <w:rPr>
          <w:rFonts w:ascii="Noto Sans" w:hAnsi="Noto Sans" w:cs="Noto Sans"/>
        </w:rPr>
        <w:t>d</w:t>
      </w:r>
      <w:r w:rsidR="00CA2E3E" w:rsidRPr="00E80E7F">
        <w:rPr>
          <w:rFonts w:ascii="Noto Sans" w:hAnsi="Noto Sans" w:cs="Noto Sans"/>
        </w:rPr>
        <w:t xml:space="preserve">ebe integrar </w:t>
      </w:r>
      <w:r w:rsidR="00791BBB" w:rsidRPr="00E80E7F">
        <w:rPr>
          <w:rFonts w:ascii="Noto Sans" w:hAnsi="Noto Sans" w:cs="Noto Sans"/>
        </w:rPr>
        <w:t xml:space="preserve">sin excepciones </w:t>
      </w:r>
      <w:r w:rsidR="000E4705" w:rsidRPr="00E80E7F">
        <w:rPr>
          <w:rFonts w:ascii="Noto Sans" w:hAnsi="Noto Sans" w:cs="Noto Sans"/>
        </w:rPr>
        <w:t>copia d</w:t>
      </w:r>
      <w:r w:rsidR="00CA2E3E" w:rsidRPr="00E80E7F">
        <w:rPr>
          <w:rFonts w:ascii="Noto Sans" w:hAnsi="Noto Sans" w:cs="Noto Sans"/>
        </w:rPr>
        <w:t xml:space="preserve">el presente </w:t>
      </w:r>
      <w:r w:rsidR="00262231" w:rsidRPr="00E80E7F">
        <w:rPr>
          <w:rFonts w:ascii="Noto Sans" w:hAnsi="Noto Sans" w:cs="Noto Sans"/>
          <w:b/>
          <w:bCs/>
        </w:rPr>
        <w:t>Pliego de Requisitos</w:t>
      </w:r>
      <w:r w:rsidR="005856AB" w:rsidRPr="00E80E7F">
        <w:rPr>
          <w:rFonts w:ascii="Noto Sans" w:hAnsi="Noto Sans" w:cs="Noto Sans"/>
        </w:rPr>
        <w:t>,</w:t>
      </w:r>
      <w:r w:rsidR="00CA2E3E" w:rsidRPr="00E80E7F">
        <w:rPr>
          <w:rFonts w:ascii="Noto Sans" w:hAnsi="Noto Sans" w:cs="Noto Sans"/>
        </w:rPr>
        <w:t xml:space="preserve"> debidamente firmado </w:t>
      </w:r>
      <w:r w:rsidR="00262231" w:rsidRPr="00E80E7F">
        <w:rPr>
          <w:rFonts w:ascii="Noto Sans" w:hAnsi="Noto Sans" w:cs="Noto Sans"/>
        </w:rPr>
        <w:t xml:space="preserve">de conocimiento y </w:t>
      </w:r>
      <w:r w:rsidR="000E4705" w:rsidRPr="00E80E7F">
        <w:rPr>
          <w:rFonts w:ascii="Noto Sans" w:hAnsi="Noto Sans" w:cs="Noto Sans"/>
        </w:rPr>
        <w:t>conformidad</w:t>
      </w:r>
      <w:r w:rsidR="00262231" w:rsidRPr="00E80E7F">
        <w:rPr>
          <w:rFonts w:ascii="Noto Sans" w:hAnsi="Noto Sans" w:cs="Noto Sans"/>
        </w:rPr>
        <w:t xml:space="preserve"> </w:t>
      </w:r>
      <w:r w:rsidR="00CA2E3E" w:rsidRPr="00E80E7F">
        <w:rPr>
          <w:rFonts w:ascii="Noto Sans" w:hAnsi="Noto Sans" w:cs="Noto Sans"/>
        </w:rPr>
        <w:t>en todas sus hojas</w:t>
      </w:r>
      <w:r w:rsidR="00864533" w:rsidRPr="00E80E7F">
        <w:rPr>
          <w:rFonts w:ascii="Noto Sans" w:hAnsi="Noto Sans" w:cs="Noto Sans"/>
        </w:rPr>
        <w:t xml:space="preserve">, en el entendido de que </w:t>
      </w:r>
      <w:r w:rsidR="002C0B4D" w:rsidRPr="00E80E7F">
        <w:rPr>
          <w:rFonts w:ascii="Noto Sans" w:hAnsi="Noto Sans" w:cs="Noto Sans"/>
          <w:b/>
          <w:bCs/>
          <w:u w:val="single"/>
        </w:rPr>
        <w:t>n</w:t>
      </w:r>
      <w:r w:rsidRPr="00E80E7F">
        <w:rPr>
          <w:rFonts w:ascii="Noto Sans" w:hAnsi="Noto Sans" w:cs="Noto Sans"/>
          <w:b/>
          <w:bCs/>
          <w:u w:val="single"/>
        </w:rPr>
        <w:t xml:space="preserve">o </w:t>
      </w:r>
      <w:r w:rsidR="004505EE" w:rsidRPr="00E80E7F">
        <w:rPr>
          <w:rFonts w:ascii="Noto Sans" w:hAnsi="Noto Sans" w:cs="Noto Sans"/>
          <w:b/>
          <w:bCs/>
          <w:u w:val="single"/>
        </w:rPr>
        <w:t>es</w:t>
      </w:r>
      <w:r w:rsidRPr="00E80E7F">
        <w:rPr>
          <w:rFonts w:ascii="Noto Sans" w:hAnsi="Noto Sans" w:cs="Noto Sans"/>
          <w:b/>
          <w:bCs/>
          <w:u w:val="single"/>
        </w:rPr>
        <w:t xml:space="preserve"> </w:t>
      </w:r>
      <w:r w:rsidR="00262231" w:rsidRPr="00E80E7F">
        <w:rPr>
          <w:rFonts w:ascii="Noto Sans" w:hAnsi="Noto Sans" w:cs="Noto Sans"/>
          <w:b/>
          <w:bCs/>
          <w:u w:val="single"/>
        </w:rPr>
        <w:t>necesario</w:t>
      </w:r>
      <w:r w:rsidR="00262231" w:rsidRPr="00E80E7F">
        <w:rPr>
          <w:rFonts w:ascii="Noto Sans" w:hAnsi="Noto Sans" w:cs="Noto Sans"/>
        </w:rPr>
        <w:t xml:space="preserve"> adjuntar </w:t>
      </w:r>
      <w:r w:rsidR="002C0B4D" w:rsidRPr="00E80E7F">
        <w:rPr>
          <w:rFonts w:ascii="Noto Sans" w:hAnsi="Noto Sans" w:cs="Noto Sans"/>
        </w:rPr>
        <w:t xml:space="preserve">con los </w:t>
      </w:r>
      <w:r w:rsidR="00791BBB" w:rsidRPr="00E80E7F">
        <w:rPr>
          <w:rFonts w:ascii="Noto Sans" w:hAnsi="Noto Sans" w:cs="Noto Sans"/>
          <w:b/>
          <w:bCs/>
        </w:rPr>
        <w:t>DOCUMENTOS</w:t>
      </w:r>
      <w:r w:rsidR="002C0B4D" w:rsidRPr="00E80E7F">
        <w:rPr>
          <w:rFonts w:ascii="Noto Sans" w:hAnsi="Noto Sans" w:cs="Noto Sans"/>
        </w:rPr>
        <w:t xml:space="preserve"> y </w:t>
      </w:r>
      <w:r w:rsidR="002C0B4D" w:rsidRPr="00E80E7F">
        <w:rPr>
          <w:rFonts w:ascii="Noto Sans" w:hAnsi="Noto Sans" w:cs="Noto Sans"/>
          <w:b/>
          <w:bCs/>
        </w:rPr>
        <w:t>ANEXOS</w:t>
      </w:r>
      <w:r w:rsidR="002C0B4D" w:rsidRPr="00E80E7F">
        <w:rPr>
          <w:rFonts w:ascii="Noto Sans" w:hAnsi="Noto Sans" w:cs="Noto Sans"/>
        </w:rPr>
        <w:t xml:space="preserve"> de la proposición </w:t>
      </w:r>
      <w:r w:rsidR="00262231" w:rsidRPr="00E80E7F">
        <w:rPr>
          <w:rFonts w:ascii="Noto Sans" w:hAnsi="Noto Sans" w:cs="Noto Sans"/>
        </w:rPr>
        <w:t xml:space="preserve">todos los formatos </w:t>
      </w:r>
      <w:r w:rsidR="002C0B4D" w:rsidRPr="00E80E7F">
        <w:rPr>
          <w:rFonts w:ascii="Noto Sans" w:hAnsi="Noto Sans" w:cs="Noto Sans"/>
        </w:rPr>
        <w:t xml:space="preserve">guía e instrucciones de llenado </w:t>
      </w:r>
      <w:r w:rsidR="00262231" w:rsidRPr="00E80E7F">
        <w:rPr>
          <w:rFonts w:ascii="Noto Sans" w:hAnsi="Noto Sans" w:cs="Noto Sans"/>
        </w:rPr>
        <w:t xml:space="preserve">proporcionados junto con la </w:t>
      </w:r>
      <w:r w:rsidR="00D32BD1" w:rsidRPr="00E80E7F">
        <w:rPr>
          <w:rFonts w:ascii="Noto Sans" w:hAnsi="Noto Sans" w:cs="Noto Sans"/>
        </w:rPr>
        <w:t>CONVOCATORIA</w:t>
      </w:r>
      <w:r w:rsidR="00262231" w:rsidRPr="00E80E7F">
        <w:rPr>
          <w:rFonts w:ascii="Noto Sans" w:hAnsi="Noto Sans" w:cs="Noto Sans"/>
        </w:rPr>
        <w:t>.</w:t>
      </w:r>
    </w:p>
    <w:bookmarkEnd w:id="61"/>
    <w:p w14:paraId="79258F87" w14:textId="77777777" w:rsidR="00CA2E3E" w:rsidRPr="00E80E7F" w:rsidRDefault="00CA2E3E" w:rsidP="006D73F3">
      <w:pPr>
        <w:pStyle w:val="Textoindependiente"/>
        <w:tabs>
          <w:tab w:val="left" w:pos="1134"/>
          <w:tab w:val="left" w:pos="2410"/>
        </w:tabs>
        <w:ind w:left="2410" w:right="-91"/>
        <w:rPr>
          <w:rFonts w:ascii="Noto Sans" w:hAnsi="Noto Sans" w:cs="Noto Sans"/>
          <w:sz w:val="20"/>
        </w:rPr>
      </w:pPr>
    </w:p>
    <w:p w14:paraId="13ACFBBE" w14:textId="6201022A" w:rsidR="00AF718D" w:rsidRPr="00E80E7F" w:rsidRDefault="00AF718D" w:rsidP="00384DE2">
      <w:pPr>
        <w:pStyle w:val="Prrafodelista"/>
        <w:numPr>
          <w:ilvl w:val="0"/>
          <w:numId w:val="41"/>
        </w:numPr>
        <w:tabs>
          <w:tab w:val="left" w:pos="1701"/>
          <w:tab w:val="left" w:pos="5103"/>
          <w:tab w:val="left" w:pos="9072"/>
        </w:tabs>
        <w:ind w:left="1701" w:right="-91" w:hanging="141"/>
        <w:jc w:val="both"/>
        <w:rPr>
          <w:rFonts w:ascii="Noto Sans" w:hAnsi="Noto Sans" w:cs="Noto Sans"/>
          <w:b/>
        </w:rPr>
      </w:pPr>
      <w:bookmarkStart w:id="62" w:name="_Hlk108103450"/>
      <w:r w:rsidRPr="00E80E7F">
        <w:rPr>
          <w:rFonts w:ascii="Noto Sans" w:hAnsi="Noto Sans" w:cs="Noto Sans"/>
          <w:b/>
        </w:rPr>
        <w:t xml:space="preserve">DOCUMENTO </w:t>
      </w:r>
      <w:r w:rsidR="00413ADA" w:rsidRPr="00E80E7F">
        <w:rPr>
          <w:rFonts w:ascii="Noto Sans" w:hAnsi="Noto Sans" w:cs="Noto Sans"/>
          <w:b/>
        </w:rPr>
        <w:t>0</w:t>
      </w:r>
      <w:r w:rsidRPr="00E80E7F">
        <w:rPr>
          <w:rFonts w:ascii="Noto Sans" w:hAnsi="Noto Sans" w:cs="Noto Sans"/>
          <w:b/>
        </w:rPr>
        <w:t>4 “</w:t>
      </w:r>
      <w:r w:rsidR="004361C3" w:rsidRPr="00E80E7F">
        <w:rPr>
          <w:rFonts w:ascii="Noto Sans" w:hAnsi="Noto Sans" w:cs="Noto Sans"/>
          <w:b/>
        </w:rPr>
        <w:t>TÉRMINOS DE REFERENCIA</w:t>
      </w:r>
      <w:r w:rsidRPr="00E80E7F">
        <w:rPr>
          <w:rFonts w:ascii="Noto Sans" w:hAnsi="Noto Sans" w:cs="Noto Sans"/>
          <w:b/>
        </w:rPr>
        <w:t>”.</w:t>
      </w:r>
    </w:p>
    <w:p w14:paraId="74B62052" w14:textId="77777777" w:rsidR="0009458F" w:rsidRPr="00E80E7F" w:rsidRDefault="0009458F" w:rsidP="006D73F3">
      <w:pPr>
        <w:pStyle w:val="Prrafodelista"/>
        <w:tabs>
          <w:tab w:val="left" w:pos="1701"/>
          <w:tab w:val="left" w:pos="5103"/>
          <w:tab w:val="left" w:pos="9072"/>
        </w:tabs>
        <w:ind w:left="1701" w:right="-91"/>
        <w:jc w:val="both"/>
        <w:rPr>
          <w:rFonts w:ascii="Noto Sans" w:hAnsi="Noto Sans" w:cs="Noto Sans"/>
          <w:b/>
        </w:rPr>
      </w:pPr>
    </w:p>
    <w:bookmarkEnd w:id="62"/>
    <w:p w14:paraId="70577FE0" w14:textId="77777777" w:rsidR="00AD5328" w:rsidRPr="00E80E7F" w:rsidRDefault="00AD5328" w:rsidP="001F5BBB">
      <w:pPr>
        <w:tabs>
          <w:tab w:val="left" w:pos="1701"/>
          <w:tab w:val="left" w:pos="5103"/>
          <w:tab w:val="left" w:pos="9356"/>
        </w:tabs>
        <w:ind w:right="-91"/>
        <w:jc w:val="both"/>
        <w:rPr>
          <w:rFonts w:ascii="Noto Sans" w:hAnsi="Noto Sans" w:cs="Noto Sans"/>
          <w:b/>
        </w:rPr>
      </w:pPr>
    </w:p>
    <w:p w14:paraId="409E7E83" w14:textId="77772EF0" w:rsidR="009F24C7" w:rsidRPr="00E80E7F" w:rsidRDefault="009F24C7" w:rsidP="006D73F3">
      <w:pPr>
        <w:pStyle w:val="Prrafodelista"/>
        <w:tabs>
          <w:tab w:val="left" w:pos="1985"/>
          <w:tab w:val="left" w:pos="5103"/>
        </w:tabs>
        <w:ind w:left="1985" w:right="-91"/>
        <w:jc w:val="both"/>
        <w:rPr>
          <w:rFonts w:ascii="Noto Sans" w:hAnsi="Noto Sans" w:cs="Noto Sans"/>
        </w:rPr>
      </w:pPr>
      <w:r w:rsidRPr="00E80E7F">
        <w:rPr>
          <w:rFonts w:ascii="Noto Sans" w:hAnsi="Noto Sans" w:cs="Noto Sans"/>
        </w:rPr>
        <w:t>Conforme a lo dispuesto en la fracción XVII</w:t>
      </w:r>
      <w:r w:rsidR="00B76C2B" w:rsidRPr="00E80E7F">
        <w:rPr>
          <w:rFonts w:ascii="Noto Sans" w:hAnsi="Noto Sans" w:cs="Noto Sans"/>
        </w:rPr>
        <w:t>I</w:t>
      </w:r>
      <w:r w:rsidRPr="00E80E7F">
        <w:rPr>
          <w:rFonts w:ascii="Noto Sans" w:hAnsi="Noto Sans" w:cs="Noto Sans"/>
        </w:rPr>
        <w:t xml:space="preserve"> del artículo 31 de la LEY</w:t>
      </w:r>
      <w:r w:rsidR="005C08D3" w:rsidRPr="00E80E7F">
        <w:rPr>
          <w:rFonts w:ascii="Noto Sans" w:hAnsi="Noto Sans" w:cs="Noto Sans"/>
        </w:rPr>
        <w:t xml:space="preserve"> y el artículo 251 del REGLAMENTO</w:t>
      </w:r>
      <w:r w:rsidRPr="00E80E7F">
        <w:rPr>
          <w:rFonts w:ascii="Noto Sans" w:hAnsi="Noto Sans" w:cs="Noto Sans"/>
        </w:rPr>
        <w:t>, como</w:t>
      </w:r>
      <w:r w:rsidRPr="00E80E7F">
        <w:rPr>
          <w:rFonts w:ascii="Noto Sans" w:hAnsi="Noto Sans" w:cs="Noto Sans"/>
          <w:b/>
          <w:bCs/>
        </w:rPr>
        <w:t xml:space="preserve"> </w:t>
      </w:r>
      <w:r w:rsidR="001F5BBB" w:rsidRPr="00E80E7F">
        <w:rPr>
          <w:rFonts w:ascii="Noto Sans" w:hAnsi="Noto Sans" w:cs="Noto Sans"/>
          <w:b/>
          <w:bCs/>
        </w:rPr>
        <w:t xml:space="preserve">DOC. 04 </w:t>
      </w:r>
      <w:r w:rsidRPr="00E80E7F">
        <w:rPr>
          <w:rFonts w:ascii="Noto Sans" w:hAnsi="Noto Sans" w:cs="Noto Sans"/>
        </w:rPr>
        <w:t>de la</w:t>
      </w:r>
      <w:r w:rsidRPr="00E80E7F">
        <w:rPr>
          <w:rFonts w:ascii="Noto Sans" w:hAnsi="Noto Sans" w:cs="Noto Sans"/>
          <w:b/>
          <w:bCs/>
        </w:rPr>
        <w:t xml:space="preserve"> </w:t>
      </w:r>
      <w:r w:rsidRPr="00E80E7F">
        <w:rPr>
          <w:rFonts w:ascii="Noto Sans" w:hAnsi="Noto Sans" w:cs="Noto Sans"/>
        </w:rPr>
        <w:t>CONVOCATORIA</w:t>
      </w:r>
      <w:r w:rsidRPr="00E80E7F">
        <w:rPr>
          <w:rFonts w:ascii="Noto Sans" w:hAnsi="Noto Sans" w:cs="Noto Sans"/>
          <w:b/>
          <w:bCs/>
        </w:rPr>
        <w:t xml:space="preserve"> </w:t>
      </w:r>
      <w:r w:rsidRPr="00E80E7F">
        <w:rPr>
          <w:rFonts w:ascii="Noto Sans" w:hAnsi="Noto Sans" w:cs="Noto Sans"/>
        </w:rPr>
        <w:t>se proporcionan a</w:t>
      </w:r>
      <w:r w:rsidR="00E36B26" w:rsidRPr="00E80E7F">
        <w:rPr>
          <w:rFonts w:ascii="Noto Sans" w:hAnsi="Noto Sans" w:cs="Noto Sans"/>
        </w:rPr>
        <w:t>l CONTRATISTA</w:t>
      </w:r>
      <w:r w:rsidRPr="00E80E7F">
        <w:rPr>
          <w:rFonts w:ascii="Noto Sans" w:hAnsi="Noto Sans" w:cs="Noto Sans"/>
        </w:rPr>
        <w:t xml:space="preserve"> l</w:t>
      </w:r>
      <w:r w:rsidR="005E1968" w:rsidRPr="00E80E7F">
        <w:rPr>
          <w:rFonts w:ascii="Noto Sans" w:hAnsi="Noto Sans" w:cs="Noto Sans"/>
        </w:rPr>
        <w:t>o</w:t>
      </w:r>
      <w:r w:rsidR="00F42349" w:rsidRPr="00E80E7F">
        <w:rPr>
          <w:rFonts w:ascii="Noto Sans" w:hAnsi="Noto Sans" w:cs="Noto Sans"/>
        </w:rPr>
        <w:t xml:space="preserve">s </w:t>
      </w:r>
      <w:r w:rsidR="005E1968" w:rsidRPr="00E80E7F">
        <w:rPr>
          <w:rFonts w:ascii="Noto Sans" w:hAnsi="Noto Sans" w:cs="Noto Sans"/>
          <w:b/>
          <w:bCs/>
        </w:rPr>
        <w:t>TÉRMINOS DE REFERENCIA</w:t>
      </w:r>
      <w:r w:rsidR="00014B76" w:rsidRPr="00E80E7F">
        <w:rPr>
          <w:rFonts w:ascii="Noto Sans" w:hAnsi="Noto Sans" w:cs="Noto Sans"/>
        </w:rPr>
        <w:t xml:space="preserve"> </w:t>
      </w:r>
      <w:r w:rsidR="00DA4470" w:rsidRPr="00E80E7F">
        <w:rPr>
          <w:rFonts w:ascii="Noto Sans" w:hAnsi="Noto Sans" w:cs="Noto Sans"/>
        </w:rPr>
        <w:t>con</w:t>
      </w:r>
      <w:r w:rsidRPr="00E80E7F">
        <w:rPr>
          <w:rFonts w:ascii="Noto Sans" w:hAnsi="Noto Sans" w:cs="Noto Sans"/>
        </w:rPr>
        <w:t xml:space="preserve"> </w:t>
      </w:r>
      <w:r w:rsidR="00C959A2" w:rsidRPr="00E80E7F">
        <w:rPr>
          <w:rFonts w:ascii="Noto Sans" w:hAnsi="Noto Sans" w:cs="Noto Sans"/>
        </w:rPr>
        <w:t xml:space="preserve">las </w:t>
      </w:r>
      <w:r w:rsidR="00F42349" w:rsidRPr="00E80E7F">
        <w:rPr>
          <w:rFonts w:ascii="Noto Sans" w:hAnsi="Noto Sans" w:cs="Noto Sans"/>
        </w:rPr>
        <w:t xml:space="preserve">disposiciones, requisitos e instrucciones que deben </w:t>
      </w:r>
      <w:r w:rsidRPr="00E80E7F">
        <w:rPr>
          <w:rFonts w:ascii="Noto Sans" w:hAnsi="Noto Sans" w:cs="Noto Sans"/>
        </w:rPr>
        <w:t xml:space="preserve">considerarse </w:t>
      </w:r>
      <w:r w:rsidR="00F42349" w:rsidRPr="00E80E7F">
        <w:rPr>
          <w:rFonts w:ascii="Noto Sans" w:hAnsi="Noto Sans" w:cs="Noto Sans"/>
        </w:rPr>
        <w:t xml:space="preserve">para la correcta </w:t>
      </w:r>
      <w:r w:rsidRPr="00E80E7F">
        <w:rPr>
          <w:rFonts w:ascii="Noto Sans" w:hAnsi="Noto Sans" w:cs="Noto Sans"/>
        </w:rPr>
        <w:t>preparación de la proposición</w:t>
      </w:r>
      <w:r w:rsidR="00744467" w:rsidRPr="00E80E7F">
        <w:rPr>
          <w:rFonts w:ascii="Noto Sans" w:hAnsi="Noto Sans" w:cs="Noto Sans"/>
        </w:rPr>
        <w:t xml:space="preserve"> y la ejecución de los </w:t>
      </w:r>
      <w:r w:rsidR="00BC2909" w:rsidRPr="00E80E7F">
        <w:rPr>
          <w:rFonts w:ascii="Noto Sans" w:hAnsi="Noto Sans" w:cs="Noto Sans"/>
        </w:rPr>
        <w:t>SERVICIOS</w:t>
      </w:r>
      <w:r w:rsidR="00744467" w:rsidRPr="00E80E7F">
        <w:rPr>
          <w:rFonts w:ascii="Noto Sans" w:hAnsi="Noto Sans" w:cs="Noto Sans"/>
        </w:rPr>
        <w:t xml:space="preserve"> objeto del proceso de contratación</w:t>
      </w:r>
      <w:r w:rsidRPr="00E80E7F">
        <w:rPr>
          <w:rFonts w:ascii="Noto Sans" w:hAnsi="Noto Sans" w:cs="Noto Sans"/>
        </w:rPr>
        <w:t>.</w:t>
      </w:r>
    </w:p>
    <w:p w14:paraId="3D7E2152" w14:textId="77777777" w:rsidR="00BE6DAF" w:rsidRPr="00E80E7F" w:rsidRDefault="00BE6DAF" w:rsidP="006D73F3">
      <w:pPr>
        <w:tabs>
          <w:tab w:val="left" w:pos="1985"/>
          <w:tab w:val="left" w:pos="5103"/>
        </w:tabs>
        <w:ind w:left="1985" w:right="-91"/>
        <w:jc w:val="both"/>
        <w:rPr>
          <w:rFonts w:ascii="Noto Sans" w:hAnsi="Noto Sans" w:cs="Noto Sans"/>
        </w:rPr>
      </w:pPr>
    </w:p>
    <w:p w14:paraId="347E9147" w14:textId="538A1A08" w:rsidR="00F42349" w:rsidRPr="00E80E7F" w:rsidRDefault="009F24C7" w:rsidP="006D73F3">
      <w:pPr>
        <w:tabs>
          <w:tab w:val="left" w:pos="1985"/>
          <w:tab w:val="left" w:pos="5103"/>
        </w:tabs>
        <w:ind w:left="1985" w:right="-91"/>
        <w:jc w:val="both"/>
        <w:rPr>
          <w:rFonts w:ascii="Noto Sans" w:hAnsi="Noto Sans" w:cs="Noto Sans"/>
        </w:rPr>
      </w:pPr>
      <w:r w:rsidRPr="00E80E7F">
        <w:rPr>
          <w:rFonts w:ascii="Noto Sans" w:hAnsi="Noto Sans" w:cs="Noto Sans"/>
        </w:rPr>
        <w:t xml:space="preserve">Por </w:t>
      </w:r>
      <w:r w:rsidR="00590F47" w:rsidRPr="00E80E7F">
        <w:rPr>
          <w:rFonts w:ascii="Noto Sans" w:hAnsi="Noto Sans" w:cs="Noto Sans"/>
        </w:rPr>
        <w:t>consiguiente</w:t>
      </w:r>
      <w:r w:rsidRPr="00E80E7F">
        <w:rPr>
          <w:rFonts w:ascii="Noto Sans" w:hAnsi="Noto Sans" w:cs="Noto Sans"/>
        </w:rPr>
        <w:t xml:space="preserve">, </w:t>
      </w:r>
      <w:r w:rsidR="00E36B26" w:rsidRPr="00E80E7F">
        <w:rPr>
          <w:rFonts w:ascii="Noto Sans" w:hAnsi="Noto Sans" w:cs="Noto Sans"/>
        </w:rPr>
        <w:t>el CONTRATISTA</w:t>
      </w:r>
      <w:r w:rsidRPr="00E80E7F">
        <w:rPr>
          <w:rFonts w:ascii="Noto Sans" w:hAnsi="Noto Sans" w:cs="Noto Sans"/>
        </w:rPr>
        <w:t xml:space="preserve"> </w:t>
      </w:r>
      <w:r w:rsidR="0088435F" w:rsidRPr="00E80E7F">
        <w:rPr>
          <w:rFonts w:ascii="Noto Sans" w:hAnsi="Noto Sans" w:cs="Noto Sans"/>
        </w:rPr>
        <w:t xml:space="preserve">está obligado a revisar y analizar el contenido </w:t>
      </w:r>
      <w:r w:rsidR="00762D97" w:rsidRPr="00E80E7F">
        <w:rPr>
          <w:rFonts w:ascii="Noto Sans" w:hAnsi="Noto Sans" w:cs="Noto Sans"/>
        </w:rPr>
        <w:t>de l</w:t>
      </w:r>
      <w:r w:rsidR="00AB4485" w:rsidRPr="00E80E7F">
        <w:rPr>
          <w:rFonts w:ascii="Noto Sans" w:hAnsi="Noto Sans" w:cs="Noto Sans"/>
        </w:rPr>
        <w:t>o</w:t>
      </w:r>
      <w:r w:rsidR="00762D97" w:rsidRPr="00E80E7F">
        <w:rPr>
          <w:rFonts w:ascii="Noto Sans" w:hAnsi="Noto Sans" w:cs="Noto Sans"/>
        </w:rPr>
        <w:t xml:space="preserve">s </w:t>
      </w:r>
      <w:r w:rsidR="00AB4485" w:rsidRPr="00E80E7F">
        <w:rPr>
          <w:rFonts w:ascii="Noto Sans" w:hAnsi="Noto Sans" w:cs="Noto Sans"/>
          <w:b/>
          <w:bCs/>
        </w:rPr>
        <w:t>TÉRMINOS DE REFERENCIA</w:t>
      </w:r>
      <w:r w:rsidR="00762D97" w:rsidRPr="00E80E7F">
        <w:rPr>
          <w:rFonts w:ascii="Noto Sans" w:hAnsi="Noto Sans" w:cs="Noto Sans"/>
          <w:bCs/>
          <w:iCs/>
        </w:rPr>
        <w:t>,</w:t>
      </w:r>
      <w:r w:rsidR="00762D97" w:rsidRPr="00E80E7F">
        <w:rPr>
          <w:rFonts w:ascii="Noto Sans" w:hAnsi="Noto Sans" w:cs="Noto Sans"/>
        </w:rPr>
        <w:t xml:space="preserve"> que son parte de la CONVOCATORIA</w:t>
      </w:r>
      <w:r w:rsidR="0088435F" w:rsidRPr="00E80E7F">
        <w:rPr>
          <w:rFonts w:ascii="Noto Sans" w:hAnsi="Noto Sans" w:cs="Noto Sans"/>
        </w:rPr>
        <w:t xml:space="preserve">, para </w:t>
      </w:r>
      <w:r w:rsidR="006A1584" w:rsidRPr="00E80E7F">
        <w:rPr>
          <w:rFonts w:ascii="Noto Sans" w:hAnsi="Noto Sans" w:cs="Noto Sans"/>
        </w:rPr>
        <w:t xml:space="preserve">considerarlos en </w:t>
      </w:r>
      <w:r w:rsidR="0088435F" w:rsidRPr="00E80E7F">
        <w:rPr>
          <w:rFonts w:ascii="Noto Sans" w:hAnsi="Noto Sans" w:cs="Noto Sans"/>
        </w:rPr>
        <w:t xml:space="preserve">la integración de </w:t>
      </w:r>
      <w:r w:rsidR="00F42349" w:rsidRPr="00E80E7F">
        <w:rPr>
          <w:rFonts w:ascii="Noto Sans" w:hAnsi="Noto Sans" w:cs="Noto Sans"/>
        </w:rPr>
        <w:t xml:space="preserve">los </w:t>
      </w:r>
      <w:r w:rsidR="00762D97" w:rsidRPr="00E80E7F">
        <w:rPr>
          <w:rFonts w:ascii="Noto Sans" w:hAnsi="Noto Sans" w:cs="Noto Sans"/>
        </w:rPr>
        <w:t xml:space="preserve">documentos </w:t>
      </w:r>
      <w:r w:rsidR="00693809" w:rsidRPr="00E80E7F">
        <w:rPr>
          <w:rFonts w:ascii="Noto Sans" w:hAnsi="Noto Sans" w:cs="Noto Sans"/>
        </w:rPr>
        <w:t xml:space="preserve">técnicos y económicos </w:t>
      </w:r>
      <w:r w:rsidR="00762D97" w:rsidRPr="00E80E7F">
        <w:rPr>
          <w:rFonts w:ascii="Noto Sans" w:hAnsi="Noto Sans" w:cs="Noto Sans"/>
        </w:rPr>
        <w:t xml:space="preserve">señalados </w:t>
      </w:r>
      <w:r w:rsidR="00693809" w:rsidRPr="00E80E7F">
        <w:rPr>
          <w:rFonts w:ascii="Noto Sans" w:hAnsi="Noto Sans" w:cs="Noto Sans"/>
        </w:rPr>
        <w:t xml:space="preserve">en los </w:t>
      </w:r>
      <w:r w:rsidR="006A1584" w:rsidRPr="00E80E7F">
        <w:rPr>
          <w:rFonts w:ascii="Noto Sans" w:hAnsi="Noto Sans" w:cs="Noto Sans"/>
        </w:rPr>
        <w:t>a</w:t>
      </w:r>
      <w:r w:rsidR="00762D97" w:rsidRPr="00E80E7F">
        <w:rPr>
          <w:rFonts w:ascii="Noto Sans" w:hAnsi="Noto Sans" w:cs="Noto Sans"/>
        </w:rPr>
        <w:t xml:space="preserve">rtículos 44 y 45 </w:t>
      </w:r>
      <w:r w:rsidR="006A1584" w:rsidRPr="00E80E7F">
        <w:rPr>
          <w:rFonts w:ascii="Noto Sans" w:hAnsi="Noto Sans" w:cs="Noto Sans"/>
        </w:rPr>
        <w:t xml:space="preserve">apartado A </w:t>
      </w:r>
      <w:r w:rsidR="00762D97" w:rsidRPr="00E80E7F">
        <w:rPr>
          <w:rFonts w:ascii="Noto Sans" w:hAnsi="Noto Sans" w:cs="Noto Sans"/>
        </w:rPr>
        <w:t>del REGLAMENTO</w:t>
      </w:r>
      <w:r w:rsidR="00362354" w:rsidRPr="00E80E7F">
        <w:rPr>
          <w:rFonts w:ascii="Noto Sans" w:hAnsi="Noto Sans" w:cs="Noto Sans"/>
        </w:rPr>
        <w:t xml:space="preserve"> y en el </w:t>
      </w:r>
      <w:proofErr w:type="spellStart"/>
      <w:r w:rsidR="006C633B" w:rsidRPr="00E80E7F">
        <w:rPr>
          <w:rFonts w:ascii="Noto Sans" w:hAnsi="Noto Sans" w:cs="Noto Sans"/>
          <w:b/>
          <w:bCs/>
        </w:rPr>
        <w:t>sub</w:t>
      </w:r>
      <w:r w:rsidR="00362354" w:rsidRPr="00E80E7F">
        <w:rPr>
          <w:rFonts w:ascii="Noto Sans" w:hAnsi="Noto Sans" w:cs="Noto Sans"/>
          <w:b/>
          <w:bCs/>
        </w:rPr>
        <w:t>numeral</w:t>
      </w:r>
      <w:proofErr w:type="spellEnd"/>
      <w:r w:rsidR="00362354" w:rsidRPr="00E80E7F">
        <w:rPr>
          <w:rFonts w:ascii="Noto Sans" w:hAnsi="Noto Sans" w:cs="Noto Sans"/>
          <w:b/>
          <w:bCs/>
        </w:rPr>
        <w:t xml:space="preserve"> </w:t>
      </w:r>
      <w:r w:rsidR="00262ED8">
        <w:rPr>
          <w:rFonts w:ascii="Noto Sans" w:hAnsi="Noto Sans" w:cs="Noto Sans"/>
          <w:b/>
          <w:bCs/>
        </w:rPr>
        <w:t>12</w:t>
      </w:r>
      <w:r w:rsidR="009A2711" w:rsidRPr="00E80E7F">
        <w:rPr>
          <w:rFonts w:ascii="Noto Sans" w:hAnsi="Noto Sans" w:cs="Noto Sans"/>
          <w:b/>
          <w:bCs/>
        </w:rPr>
        <w:t>.1</w:t>
      </w:r>
      <w:r w:rsidR="00362354" w:rsidRPr="00E80E7F">
        <w:rPr>
          <w:rFonts w:ascii="Noto Sans" w:hAnsi="Noto Sans" w:cs="Noto Sans"/>
          <w:b/>
          <w:bCs/>
        </w:rPr>
        <w:t xml:space="preserve"> </w:t>
      </w:r>
      <w:r w:rsidR="00ED18BA" w:rsidRPr="00E80E7F">
        <w:rPr>
          <w:rFonts w:ascii="Noto Sans" w:hAnsi="Noto Sans" w:cs="Noto Sans"/>
          <w:b/>
          <w:bCs/>
        </w:rPr>
        <w:t>“</w:t>
      </w:r>
      <w:r w:rsidR="009A2711" w:rsidRPr="00E80E7F">
        <w:rPr>
          <w:rFonts w:ascii="Noto Sans" w:hAnsi="Noto Sans" w:cs="Noto Sans"/>
          <w:b/>
          <w:bCs/>
        </w:rPr>
        <w:t>Relación de documentos que deben integrar la proposición</w:t>
      </w:r>
      <w:r w:rsidR="00ED18BA" w:rsidRPr="00E80E7F">
        <w:rPr>
          <w:rFonts w:ascii="Noto Sans" w:hAnsi="Noto Sans" w:cs="Noto Sans"/>
          <w:b/>
          <w:bCs/>
        </w:rPr>
        <w:t>”</w:t>
      </w:r>
      <w:r w:rsidR="00ED18BA" w:rsidRPr="00E80E7F">
        <w:rPr>
          <w:rFonts w:ascii="Noto Sans" w:hAnsi="Noto Sans" w:cs="Noto Sans"/>
        </w:rPr>
        <w:t xml:space="preserve"> </w:t>
      </w:r>
      <w:r w:rsidR="00362354" w:rsidRPr="00E80E7F">
        <w:rPr>
          <w:rFonts w:ascii="Noto Sans" w:hAnsi="Noto Sans" w:cs="Noto Sans"/>
        </w:rPr>
        <w:t>de la CONVOCATORIA.</w:t>
      </w:r>
    </w:p>
    <w:p w14:paraId="744E07FD" w14:textId="70955FAE" w:rsidR="00195F0C" w:rsidRPr="00E80E7F" w:rsidRDefault="00195F0C" w:rsidP="006D73F3">
      <w:pPr>
        <w:tabs>
          <w:tab w:val="left" w:pos="1276"/>
          <w:tab w:val="left" w:pos="5103"/>
        </w:tabs>
        <w:ind w:left="1276" w:right="-91"/>
        <w:jc w:val="both"/>
        <w:rPr>
          <w:rFonts w:ascii="Noto Sans" w:hAnsi="Noto Sans" w:cs="Noto Sans"/>
        </w:rPr>
      </w:pPr>
    </w:p>
    <w:p w14:paraId="7F8AE1C5" w14:textId="5C25533E" w:rsidR="00F21061" w:rsidRPr="00E80E7F" w:rsidRDefault="00F21061" w:rsidP="00384DE2">
      <w:pPr>
        <w:pStyle w:val="Prrafodelista"/>
        <w:numPr>
          <w:ilvl w:val="0"/>
          <w:numId w:val="41"/>
        </w:numPr>
        <w:tabs>
          <w:tab w:val="left" w:pos="1701"/>
          <w:tab w:val="left" w:pos="5103"/>
          <w:tab w:val="left" w:pos="9356"/>
        </w:tabs>
        <w:ind w:left="1701" w:right="-91" w:hanging="141"/>
        <w:jc w:val="both"/>
        <w:rPr>
          <w:rFonts w:ascii="Noto Sans" w:hAnsi="Noto Sans" w:cs="Noto Sans"/>
          <w:b/>
        </w:rPr>
      </w:pPr>
      <w:r w:rsidRPr="00E80E7F">
        <w:rPr>
          <w:rFonts w:ascii="Noto Sans" w:hAnsi="Noto Sans" w:cs="Noto Sans"/>
          <w:b/>
        </w:rPr>
        <w:t xml:space="preserve">DOCUMENTO </w:t>
      </w:r>
      <w:r w:rsidR="00774BAC" w:rsidRPr="00E80E7F">
        <w:rPr>
          <w:rFonts w:ascii="Noto Sans" w:hAnsi="Noto Sans" w:cs="Noto Sans"/>
          <w:b/>
        </w:rPr>
        <w:t>0</w:t>
      </w:r>
      <w:r w:rsidR="00AB4485" w:rsidRPr="00E80E7F">
        <w:rPr>
          <w:rFonts w:ascii="Noto Sans" w:hAnsi="Noto Sans" w:cs="Noto Sans"/>
          <w:b/>
        </w:rPr>
        <w:t>5</w:t>
      </w:r>
      <w:r w:rsidRPr="00E80E7F">
        <w:rPr>
          <w:rFonts w:ascii="Noto Sans" w:hAnsi="Noto Sans" w:cs="Noto Sans"/>
          <w:b/>
        </w:rPr>
        <w:t xml:space="preserve"> “</w:t>
      </w:r>
      <w:r w:rsidR="00AB4485" w:rsidRPr="00E80E7F">
        <w:rPr>
          <w:rFonts w:ascii="Noto Sans" w:hAnsi="Noto Sans" w:cs="Noto Sans"/>
          <w:b/>
        </w:rPr>
        <w:t>METOLOGÍA DE TRABAJO</w:t>
      </w:r>
      <w:r w:rsidRPr="00E80E7F">
        <w:rPr>
          <w:rFonts w:ascii="Noto Sans" w:hAnsi="Noto Sans" w:cs="Noto Sans"/>
          <w:b/>
        </w:rPr>
        <w:t>”.</w:t>
      </w:r>
    </w:p>
    <w:p w14:paraId="56BEBA1B" w14:textId="77777777" w:rsidR="003B186C" w:rsidRPr="00E80E7F" w:rsidRDefault="003B186C" w:rsidP="006D73F3">
      <w:pPr>
        <w:tabs>
          <w:tab w:val="left" w:pos="1276"/>
          <w:tab w:val="left" w:pos="5103"/>
          <w:tab w:val="left" w:pos="9356"/>
        </w:tabs>
        <w:ind w:left="1276" w:right="-91"/>
        <w:jc w:val="both"/>
        <w:rPr>
          <w:rFonts w:ascii="Noto Sans" w:hAnsi="Noto Sans" w:cs="Noto Sans"/>
          <w:b/>
        </w:rPr>
      </w:pPr>
    </w:p>
    <w:p w14:paraId="2EEE22E2" w14:textId="77777777" w:rsidR="00396B9F" w:rsidRPr="00E80E7F" w:rsidRDefault="00396B9F" w:rsidP="006D73F3">
      <w:pPr>
        <w:pStyle w:val="Prrafodelista"/>
        <w:tabs>
          <w:tab w:val="left" w:pos="1985"/>
          <w:tab w:val="left" w:pos="5103"/>
          <w:tab w:val="left" w:pos="9356"/>
        </w:tabs>
        <w:ind w:left="1985" w:right="-91"/>
        <w:jc w:val="both"/>
        <w:rPr>
          <w:rFonts w:ascii="Noto Sans" w:hAnsi="Noto Sans" w:cs="Noto Sans"/>
          <w:b/>
        </w:rPr>
      </w:pPr>
    </w:p>
    <w:p w14:paraId="5A357DB1" w14:textId="56CABE0E" w:rsidR="005F210F" w:rsidRPr="00E80E7F" w:rsidRDefault="00E2014A" w:rsidP="006D73F3">
      <w:pPr>
        <w:pStyle w:val="Prrafodelista"/>
        <w:tabs>
          <w:tab w:val="left" w:pos="1985"/>
          <w:tab w:val="left" w:pos="5103"/>
          <w:tab w:val="left" w:pos="9356"/>
        </w:tabs>
        <w:ind w:left="1985" w:right="-91"/>
        <w:jc w:val="both"/>
        <w:rPr>
          <w:rFonts w:ascii="Noto Sans" w:hAnsi="Noto Sans" w:cs="Noto Sans"/>
          <w:bCs/>
        </w:rPr>
      </w:pPr>
      <w:r w:rsidRPr="00E80E7F">
        <w:rPr>
          <w:rFonts w:ascii="Noto Sans" w:hAnsi="Noto Sans" w:cs="Noto Sans"/>
          <w:bCs/>
        </w:rPr>
        <w:lastRenderedPageBreak/>
        <w:t>De conformidad con l</w:t>
      </w:r>
      <w:r w:rsidR="0002530D" w:rsidRPr="00E80E7F">
        <w:rPr>
          <w:rFonts w:ascii="Noto Sans" w:hAnsi="Noto Sans" w:cs="Noto Sans"/>
          <w:bCs/>
        </w:rPr>
        <w:t xml:space="preserve">os artículos </w:t>
      </w:r>
      <w:r w:rsidRPr="00E80E7F">
        <w:rPr>
          <w:rFonts w:ascii="Noto Sans" w:hAnsi="Noto Sans" w:cs="Noto Sans"/>
          <w:bCs/>
        </w:rPr>
        <w:t xml:space="preserve">44 </w:t>
      </w:r>
      <w:r w:rsidR="0002530D" w:rsidRPr="00E80E7F">
        <w:rPr>
          <w:rFonts w:ascii="Noto Sans" w:hAnsi="Noto Sans" w:cs="Noto Sans"/>
          <w:bCs/>
        </w:rPr>
        <w:t xml:space="preserve">fracción II y 254 fracción VII apartado A </w:t>
      </w:r>
      <w:r w:rsidRPr="00E80E7F">
        <w:rPr>
          <w:rFonts w:ascii="Noto Sans" w:hAnsi="Noto Sans" w:cs="Noto Sans"/>
          <w:bCs/>
        </w:rPr>
        <w:t xml:space="preserve">del REGLAMENTO, </w:t>
      </w:r>
      <w:r w:rsidR="00E36B26" w:rsidRPr="00E80E7F">
        <w:rPr>
          <w:rFonts w:ascii="Noto Sans" w:hAnsi="Noto Sans" w:cs="Noto Sans"/>
          <w:bCs/>
        </w:rPr>
        <w:t>el CONTRATISTA</w:t>
      </w:r>
      <w:r w:rsidRPr="00E80E7F">
        <w:rPr>
          <w:rFonts w:ascii="Noto Sans" w:hAnsi="Noto Sans" w:cs="Noto Sans"/>
          <w:bCs/>
        </w:rPr>
        <w:t xml:space="preserve"> deberán presentar lo siguiente:</w:t>
      </w:r>
    </w:p>
    <w:p w14:paraId="3AE9F840" w14:textId="77777777" w:rsidR="00147628" w:rsidRPr="00E80E7F" w:rsidRDefault="00147628" w:rsidP="006D73F3">
      <w:pPr>
        <w:pStyle w:val="Prrafodelista"/>
        <w:tabs>
          <w:tab w:val="left" w:pos="1985"/>
          <w:tab w:val="left" w:pos="5103"/>
          <w:tab w:val="left" w:pos="9356"/>
        </w:tabs>
        <w:ind w:left="1985" w:right="-91"/>
        <w:jc w:val="both"/>
        <w:rPr>
          <w:rFonts w:ascii="Noto Sans" w:hAnsi="Noto Sans" w:cs="Noto Sans"/>
          <w:bCs/>
        </w:rPr>
      </w:pPr>
    </w:p>
    <w:p w14:paraId="0C55CF01" w14:textId="4442E42C" w:rsidR="00807451" w:rsidRPr="00E80E7F" w:rsidRDefault="00513663" w:rsidP="006D73F3">
      <w:pPr>
        <w:ind w:left="1985" w:right="-91"/>
        <w:jc w:val="both"/>
        <w:rPr>
          <w:rFonts w:ascii="Noto Sans" w:hAnsi="Noto Sans" w:cs="Noto Sans"/>
        </w:rPr>
      </w:pPr>
      <w:r w:rsidRPr="00E80E7F">
        <w:rPr>
          <w:rFonts w:ascii="Noto Sans" w:hAnsi="Noto Sans" w:cs="Noto Sans"/>
        </w:rPr>
        <w:t xml:space="preserve">Este documento permitirá a la </w:t>
      </w:r>
      <w:r w:rsidR="00AA41B7" w:rsidRPr="00E80E7F">
        <w:rPr>
          <w:rFonts w:ascii="Noto Sans" w:hAnsi="Noto Sans" w:cs="Noto Sans"/>
        </w:rPr>
        <w:t>ASIPONA ALTAMIRA</w:t>
      </w:r>
      <w:r w:rsidRPr="00E80E7F">
        <w:rPr>
          <w:rFonts w:ascii="Noto Sans" w:hAnsi="Noto Sans" w:cs="Noto Sans"/>
        </w:rPr>
        <w:t xml:space="preserve"> conocer la forma en que el </w:t>
      </w:r>
      <w:r w:rsidR="00147628" w:rsidRPr="00E80E7F">
        <w:rPr>
          <w:rFonts w:ascii="Noto Sans" w:hAnsi="Noto Sans" w:cs="Noto Sans"/>
        </w:rPr>
        <w:t>CONTRATISTA</w:t>
      </w:r>
      <w:r w:rsidRPr="00E80E7F">
        <w:rPr>
          <w:rFonts w:ascii="Noto Sans" w:hAnsi="Noto Sans" w:cs="Noto Sans"/>
        </w:rPr>
        <w:t xml:space="preserve"> desarrollará </w:t>
      </w:r>
      <w:r w:rsidR="00025A76" w:rsidRPr="00E80E7F">
        <w:rPr>
          <w:rFonts w:ascii="Noto Sans" w:hAnsi="Noto Sans" w:cs="Noto Sans"/>
        </w:rPr>
        <w:t>e</w:t>
      </w:r>
      <w:r w:rsidRPr="00E80E7F">
        <w:rPr>
          <w:rFonts w:ascii="Noto Sans" w:hAnsi="Noto Sans" w:cs="Noto Sans"/>
        </w:rPr>
        <w:t xml:space="preserve">l </w:t>
      </w:r>
      <w:r w:rsidR="00025A76" w:rsidRPr="00E80E7F">
        <w:rPr>
          <w:rFonts w:ascii="Noto Sans" w:hAnsi="Noto Sans" w:cs="Noto Sans"/>
        </w:rPr>
        <w:t>SERVICIO</w:t>
      </w:r>
      <w:r w:rsidR="00147628" w:rsidRPr="00E80E7F">
        <w:rPr>
          <w:rFonts w:ascii="Noto Sans" w:hAnsi="Noto Sans" w:cs="Noto Sans"/>
        </w:rPr>
        <w:t>.</w:t>
      </w:r>
      <w:r w:rsidRPr="00E80E7F">
        <w:rPr>
          <w:rFonts w:ascii="Noto Sans" w:hAnsi="Noto Sans" w:cs="Noto Sans"/>
        </w:rPr>
        <w:t xml:space="preserve"> </w:t>
      </w:r>
    </w:p>
    <w:p w14:paraId="7CBA74D5" w14:textId="77777777" w:rsidR="00A4374B" w:rsidRPr="00E80E7F" w:rsidRDefault="00A4374B" w:rsidP="006D73F3">
      <w:pPr>
        <w:ind w:left="1985" w:right="-91"/>
        <w:jc w:val="both"/>
        <w:rPr>
          <w:rFonts w:ascii="Noto Sans" w:hAnsi="Noto Sans" w:cs="Noto Sans"/>
        </w:rPr>
      </w:pPr>
    </w:p>
    <w:p w14:paraId="2B5EE1C4" w14:textId="6F71D30C" w:rsidR="00807451" w:rsidRPr="00E80E7F" w:rsidRDefault="00807451" w:rsidP="006D73F3">
      <w:pPr>
        <w:ind w:left="1985" w:right="-91"/>
        <w:jc w:val="both"/>
        <w:rPr>
          <w:rFonts w:ascii="Noto Sans" w:hAnsi="Noto Sans" w:cs="Noto Sans"/>
        </w:rPr>
      </w:pPr>
      <w:r w:rsidRPr="00E80E7F">
        <w:rPr>
          <w:rFonts w:ascii="Noto Sans" w:hAnsi="Noto Sans" w:cs="Noto Sans"/>
        </w:rPr>
        <w:t>Se deberán tomar en cuenta los elementos adicionales para su mejor presentación y fácil comprensión contemplando el uso de gráficas, tablas, diagramas de flujo, procedimientos completos (no solo enunciativos), formatos, entre otros.</w:t>
      </w:r>
    </w:p>
    <w:p w14:paraId="67F83BF1" w14:textId="77777777" w:rsidR="00DE427A" w:rsidRPr="00E80E7F" w:rsidRDefault="00DE427A" w:rsidP="006D73F3">
      <w:pPr>
        <w:ind w:left="1985" w:right="-91"/>
        <w:jc w:val="both"/>
        <w:rPr>
          <w:rFonts w:ascii="Noto Sans" w:hAnsi="Noto Sans" w:cs="Noto Sans"/>
        </w:rPr>
      </w:pPr>
    </w:p>
    <w:p w14:paraId="544495B7" w14:textId="4E6877C1" w:rsidR="000A1A28" w:rsidRPr="00E80E7F" w:rsidRDefault="00147628" w:rsidP="007A1A17">
      <w:pPr>
        <w:ind w:left="1985" w:right="-91"/>
        <w:jc w:val="both"/>
        <w:rPr>
          <w:rFonts w:ascii="Noto Sans" w:hAnsi="Noto Sans" w:cs="Noto Sans"/>
        </w:rPr>
      </w:pPr>
      <w:r w:rsidRPr="00E80E7F">
        <w:rPr>
          <w:rFonts w:ascii="Noto Sans" w:hAnsi="Noto Sans" w:cs="Noto Sans"/>
        </w:rPr>
        <w:t>D</w:t>
      </w:r>
      <w:r w:rsidR="00513663" w:rsidRPr="00E80E7F">
        <w:rPr>
          <w:rFonts w:ascii="Noto Sans" w:hAnsi="Noto Sans" w:cs="Noto Sans"/>
        </w:rPr>
        <w:t xml:space="preserve">eberá </w:t>
      </w:r>
      <w:r w:rsidR="00CF0269" w:rsidRPr="00E80E7F">
        <w:rPr>
          <w:rFonts w:ascii="Noto Sans" w:hAnsi="Noto Sans" w:cs="Noto Sans"/>
        </w:rPr>
        <w:t>desarrollarse de</w:t>
      </w:r>
      <w:r w:rsidR="00513663" w:rsidRPr="00E80E7F">
        <w:rPr>
          <w:rFonts w:ascii="Noto Sans" w:hAnsi="Noto Sans" w:cs="Noto Sans"/>
        </w:rPr>
        <w:t xml:space="preserve"> forma clara, lógica, precisa</w:t>
      </w:r>
      <w:r w:rsidR="00807451" w:rsidRPr="00E80E7F">
        <w:rPr>
          <w:rFonts w:ascii="Noto Sans" w:hAnsi="Noto Sans" w:cs="Noto Sans"/>
        </w:rPr>
        <w:t>,</w:t>
      </w:r>
      <w:r w:rsidR="00513663" w:rsidRPr="00E80E7F">
        <w:rPr>
          <w:rFonts w:ascii="Noto Sans" w:hAnsi="Noto Sans" w:cs="Noto Sans"/>
        </w:rPr>
        <w:t xml:space="preserve"> congruente </w:t>
      </w:r>
      <w:r w:rsidR="00807451" w:rsidRPr="00E80E7F">
        <w:rPr>
          <w:rFonts w:ascii="Noto Sans" w:hAnsi="Noto Sans" w:cs="Noto Sans"/>
        </w:rPr>
        <w:t xml:space="preserve">y </w:t>
      </w:r>
      <w:r w:rsidR="00320C63" w:rsidRPr="00E80E7F">
        <w:rPr>
          <w:rFonts w:ascii="Noto Sans" w:hAnsi="Noto Sans" w:cs="Noto Sans"/>
        </w:rPr>
        <w:t xml:space="preserve">apegarse a las actividades calendarizadas </w:t>
      </w:r>
      <w:r w:rsidR="00CF0269" w:rsidRPr="00E80E7F">
        <w:rPr>
          <w:rFonts w:ascii="Noto Sans" w:hAnsi="Noto Sans" w:cs="Noto Sans"/>
        </w:rPr>
        <w:t>en el p</w:t>
      </w:r>
      <w:r w:rsidR="00807451" w:rsidRPr="00E80E7F">
        <w:rPr>
          <w:rFonts w:ascii="Noto Sans" w:hAnsi="Noto Sans" w:cs="Noto Sans"/>
        </w:rPr>
        <w:t xml:space="preserve">rograma ejecución de los </w:t>
      </w:r>
      <w:r w:rsidR="00BC2909" w:rsidRPr="00E80E7F">
        <w:rPr>
          <w:rFonts w:ascii="Noto Sans" w:hAnsi="Noto Sans" w:cs="Noto Sans"/>
        </w:rPr>
        <w:t>SERVICIOS</w:t>
      </w:r>
      <w:r w:rsidR="00807451" w:rsidRPr="00E80E7F">
        <w:rPr>
          <w:rFonts w:ascii="Noto Sans" w:hAnsi="Noto Sans" w:cs="Noto Sans"/>
        </w:rPr>
        <w:t xml:space="preserve">, acatando </w:t>
      </w:r>
      <w:r w:rsidR="00CF0269" w:rsidRPr="00E80E7F">
        <w:rPr>
          <w:rFonts w:ascii="Noto Sans" w:hAnsi="Noto Sans" w:cs="Noto Sans"/>
        </w:rPr>
        <w:t xml:space="preserve">todas </w:t>
      </w:r>
      <w:r w:rsidR="00807451" w:rsidRPr="00E80E7F">
        <w:rPr>
          <w:rFonts w:ascii="Noto Sans" w:hAnsi="Noto Sans" w:cs="Noto Sans"/>
        </w:rPr>
        <w:t>las instrucciones indicadas en la CONVOCATORIA.</w:t>
      </w:r>
      <w:r w:rsidR="00CF0269" w:rsidRPr="00E80E7F">
        <w:rPr>
          <w:rFonts w:ascii="Noto Sans" w:hAnsi="Noto Sans" w:cs="Noto Sans"/>
        </w:rPr>
        <w:t xml:space="preserve"> </w:t>
      </w:r>
      <w:r w:rsidR="00320C63" w:rsidRPr="00E80E7F">
        <w:rPr>
          <w:rFonts w:ascii="Noto Sans" w:hAnsi="Noto Sans" w:cs="Noto Sans"/>
        </w:rPr>
        <w:t xml:space="preserve">Además, se describirá en forma amplia y detallada el </w:t>
      </w:r>
      <w:r w:rsidR="006C5280" w:rsidRPr="00E80E7F">
        <w:rPr>
          <w:rFonts w:ascii="Noto Sans" w:hAnsi="Noto Sans" w:cs="Noto Sans"/>
          <w:bCs/>
        </w:rPr>
        <w:t xml:space="preserve">Procedimiento de ejecución de los </w:t>
      </w:r>
      <w:r w:rsidR="00BC2909" w:rsidRPr="00E80E7F">
        <w:rPr>
          <w:rFonts w:ascii="Noto Sans" w:hAnsi="Noto Sans" w:cs="Noto Sans"/>
          <w:bCs/>
        </w:rPr>
        <w:t>SERVICIOS</w:t>
      </w:r>
      <w:r w:rsidR="00320C63" w:rsidRPr="00E80E7F">
        <w:rPr>
          <w:rFonts w:ascii="Noto Sans" w:hAnsi="Noto Sans" w:cs="Noto Sans"/>
        </w:rPr>
        <w:t>, siguiendo un proceso ordenado con prioridades lógicas y secuenciales de las distintas etapas a realizar.</w:t>
      </w:r>
      <w:r w:rsidR="00F836CE" w:rsidRPr="00E80E7F">
        <w:rPr>
          <w:rFonts w:ascii="Noto Sans" w:hAnsi="Noto Sans" w:cs="Noto Sans"/>
        </w:rPr>
        <w:t xml:space="preserve"> </w:t>
      </w:r>
    </w:p>
    <w:p w14:paraId="6B3D57D8" w14:textId="2707BDD1" w:rsidR="000A1A28" w:rsidRPr="00E80E7F" w:rsidRDefault="000A1A28" w:rsidP="007A1A17">
      <w:pPr>
        <w:ind w:left="1985" w:right="-91"/>
        <w:jc w:val="both"/>
        <w:rPr>
          <w:rFonts w:ascii="Noto Sans" w:hAnsi="Noto Sans" w:cs="Noto Sans"/>
        </w:rPr>
      </w:pPr>
    </w:p>
    <w:p w14:paraId="4314BDCB" w14:textId="1F133CD8" w:rsidR="00F21061" w:rsidRPr="00E80E7F" w:rsidRDefault="00B76ECA" w:rsidP="007A1A17">
      <w:pPr>
        <w:ind w:left="1985" w:right="-91"/>
        <w:jc w:val="both"/>
        <w:rPr>
          <w:rFonts w:ascii="Noto Sans" w:hAnsi="Noto Sans" w:cs="Noto Sans"/>
        </w:rPr>
      </w:pPr>
      <w:r w:rsidRPr="00E80E7F">
        <w:rPr>
          <w:rFonts w:ascii="Noto Sans" w:hAnsi="Noto Sans" w:cs="Noto Sans"/>
        </w:rPr>
        <w:t>L</w:t>
      </w:r>
      <w:r w:rsidR="00F21061" w:rsidRPr="00E80E7F">
        <w:rPr>
          <w:rFonts w:ascii="Noto Sans" w:hAnsi="Noto Sans" w:cs="Noto Sans"/>
        </w:rPr>
        <w:t>os aspectos mínimos que deberá contener este documento y que serán objeto de evaluación, son los siguientes:</w:t>
      </w:r>
    </w:p>
    <w:p w14:paraId="4011E8CF" w14:textId="77777777" w:rsidR="005F5D97" w:rsidRPr="00E80E7F" w:rsidRDefault="005F5D97" w:rsidP="007A1A17">
      <w:pPr>
        <w:ind w:left="1985" w:right="-91"/>
        <w:jc w:val="both"/>
        <w:rPr>
          <w:rFonts w:ascii="Noto Sans" w:hAnsi="Noto Sans" w:cs="Noto Sans"/>
        </w:rPr>
      </w:pPr>
    </w:p>
    <w:p w14:paraId="62529487" w14:textId="42F7E3B8" w:rsidR="00F21061" w:rsidRPr="00E80E7F" w:rsidRDefault="00F21061" w:rsidP="00384DE2">
      <w:pPr>
        <w:pStyle w:val="Prrafodelista"/>
        <w:numPr>
          <w:ilvl w:val="0"/>
          <w:numId w:val="13"/>
        </w:numPr>
        <w:ind w:left="2268" w:right="-91" w:hanging="283"/>
        <w:contextualSpacing/>
        <w:jc w:val="both"/>
        <w:rPr>
          <w:rFonts w:ascii="Noto Sans" w:hAnsi="Noto Sans" w:cs="Noto Sans"/>
        </w:rPr>
      </w:pPr>
      <w:r w:rsidRPr="00E80E7F">
        <w:rPr>
          <w:rFonts w:ascii="Noto Sans" w:hAnsi="Noto Sans" w:cs="Noto Sans"/>
          <w:b/>
        </w:rPr>
        <w:t>Estrategia y Logística de</w:t>
      </w:r>
      <w:r w:rsidR="00D4691C" w:rsidRPr="00E80E7F">
        <w:rPr>
          <w:rFonts w:ascii="Noto Sans" w:hAnsi="Noto Sans" w:cs="Noto Sans"/>
          <w:b/>
        </w:rPr>
        <w:t>l SERVICIO</w:t>
      </w:r>
      <w:r w:rsidRPr="00E80E7F">
        <w:rPr>
          <w:rFonts w:ascii="Noto Sans" w:hAnsi="Noto Sans" w:cs="Noto Sans"/>
          <w:b/>
        </w:rPr>
        <w:t>:</w:t>
      </w:r>
      <w:r w:rsidRPr="00E80E7F">
        <w:rPr>
          <w:rFonts w:ascii="Noto Sans" w:hAnsi="Noto Sans" w:cs="Noto Sans"/>
        </w:rPr>
        <w:t xml:space="preserve"> </w:t>
      </w:r>
      <w:r w:rsidR="00513663" w:rsidRPr="00E80E7F">
        <w:rPr>
          <w:rFonts w:ascii="Noto Sans" w:hAnsi="Noto Sans" w:cs="Noto Sans"/>
        </w:rPr>
        <w:t xml:space="preserve">El </w:t>
      </w:r>
      <w:r w:rsidR="00147628" w:rsidRPr="00E80E7F">
        <w:rPr>
          <w:rFonts w:ascii="Noto Sans" w:hAnsi="Noto Sans" w:cs="Noto Sans"/>
        </w:rPr>
        <w:t>CONTRATISTA</w:t>
      </w:r>
      <w:r w:rsidR="00F32275" w:rsidRPr="00E80E7F">
        <w:rPr>
          <w:rFonts w:ascii="Noto Sans" w:hAnsi="Noto Sans" w:cs="Noto Sans"/>
        </w:rPr>
        <w:t xml:space="preserve"> explicará</w:t>
      </w:r>
      <w:r w:rsidR="00513663" w:rsidRPr="00E80E7F">
        <w:rPr>
          <w:rFonts w:ascii="Noto Sans" w:hAnsi="Noto Sans" w:cs="Noto Sans"/>
        </w:rPr>
        <w:t xml:space="preserve"> los tiempos y estrategias para los principales factores que le permitirán realizar los </w:t>
      </w:r>
      <w:r w:rsidR="00BC2909" w:rsidRPr="00E80E7F">
        <w:rPr>
          <w:rFonts w:ascii="Noto Sans" w:hAnsi="Noto Sans" w:cs="Noto Sans"/>
        </w:rPr>
        <w:t>SERVICIOS</w:t>
      </w:r>
      <w:r w:rsidR="00513663" w:rsidRPr="00E80E7F">
        <w:rPr>
          <w:rFonts w:ascii="Noto Sans" w:hAnsi="Noto Sans" w:cs="Noto Sans"/>
        </w:rPr>
        <w:t>.</w:t>
      </w:r>
    </w:p>
    <w:p w14:paraId="76A997BC" w14:textId="6A4BC7CA" w:rsidR="00F21061" w:rsidRPr="00E80E7F" w:rsidRDefault="00F21061" w:rsidP="00384DE2">
      <w:pPr>
        <w:pStyle w:val="Prrafodelista"/>
        <w:numPr>
          <w:ilvl w:val="0"/>
          <w:numId w:val="13"/>
        </w:numPr>
        <w:ind w:left="2268" w:right="-91" w:hanging="283"/>
        <w:contextualSpacing/>
        <w:jc w:val="both"/>
        <w:rPr>
          <w:rFonts w:ascii="Noto Sans" w:hAnsi="Noto Sans" w:cs="Noto Sans"/>
        </w:rPr>
      </w:pPr>
      <w:r w:rsidRPr="00E80E7F">
        <w:rPr>
          <w:rFonts w:ascii="Noto Sans" w:hAnsi="Noto Sans" w:cs="Noto Sans"/>
          <w:b/>
        </w:rPr>
        <w:t xml:space="preserve">Plan General de Trabajo: </w:t>
      </w:r>
      <w:r w:rsidRPr="00E80E7F">
        <w:rPr>
          <w:rFonts w:ascii="Noto Sans" w:hAnsi="Noto Sans" w:cs="Noto Sans"/>
        </w:rPr>
        <w:t xml:space="preserve">El </w:t>
      </w:r>
      <w:r w:rsidR="00147628" w:rsidRPr="00E80E7F">
        <w:rPr>
          <w:rFonts w:ascii="Noto Sans" w:hAnsi="Noto Sans" w:cs="Noto Sans"/>
        </w:rPr>
        <w:t>CONTRATISTA</w:t>
      </w:r>
      <w:r w:rsidRPr="00E80E7F">
        <w:rPr>
          <w:rFonts w:ascii="Noto Sans" w:hAnsi="Noto Sans" w:cs="Noto Sans"/>
        </w:rPr>
        <w:t xml:space="preserve"> realizará la descripción de l</w:t>
      </w:r>
      <w:r w:rsidR="003F0807" w:rsidRPr="00E80E7F">
        <w:rPr>
          <w:rFonts w:ascii="Noto Sans" w:hAnsi="Noto Sans" w:cs="Noto Sans"/>
        </w:rPr>
        <w:t>a</w:t>
      </w:r>
      <w:r w:rsidRPr="00E80E7F">
        <w:rPr>
          <w:rFonts w:ascii="Noto Sans" w:hAnsi="Noto Sans" w:cs="Noto Sans"/>
        </w:rPr>
        <w:t xml:space="preserve">s </w:t>
      </w:r>
      <w:r w:rsidR="003F0807" w:rsidRPr="00E80E7F">
        <w:rPr>
          <w:rFonts w:ascii="Noto Sans" w:hAnsi="Noto Sans" w:cs="Noto Sans"/>
        </w:rPr>
        <w:t>actividades</w:t>
      </w:r>
      <w:r w:rsidRPr="00E80E7F">
        <w:rPr>
          <w:rFonts w:ascii="Noto Sans" w:hAnsi="Noto Sans" w:cs="Noto Sans"/>
        </w:rPr>
        <w:t xml:space="preserve"> que se ejecutarán en cada una de sus fases y </w:t>
      </w:r>
      <w:r w:rsidR="00863938" w:rsidRPr="00E80E7F">
        <w:rPr>
          <w:rFonts w:ascii="Noto Sans" w:hAnsi="Noto Sans" w:cs="Noto Sans"/>
        </w:rPr>
        <w:t>de acuerdo con el</w:t>
      </w:r>
      <w:r w:rsidRPr="00E80E7F">
        <w:rPr>
          <w:rFonts w:ascii="Noto Sans" w:hAnsi="Noto Sans" w:cs="Noto Sans"/>
        </w:rPr>
        <w:t xml:space="preserve"> programa de ejecución de los </w:t>
      </w:r>
      <w:r w:rsidR="00376DF3" w:rsidRPr="00E80E7F">
        <w:rPr>
          <w:rFonts w:ascii="Noto Sans" w:hAnsi="Noto Sans" w:cs="Noto Sans"/>
        </w:rPr>
        <w:t>SERVICIOS</w:t>
      </w:r>
      <w:r w:rsidRPr="00E80E7F">
        <w:rPr>
          <w:rFonts w:ascii="Noto Sans" w:hAnsi="Noto Sans" w:cs="Noto Sans"/>
        </w:rPr>
        <w:t xml:space="preserve">; dicha descripción debe contener la forma en qué serán realizadas las fases de </w:t>
      </w:r>
      <w:r w:rsidR="00C013E6" w:rsidRPr="00E80E7F">
        <w:rPr>
          <w:rFonts w:ascii="Noto Sans" w:hAnsi="Noto Sans" w:cs="Noto Sans"/>
        </w:rPr>
        <w:t>ejecución</w:t>
      </w:r>
      <w:r w:rsidRPr="00E80E7F">
        <w:rPr>
          <w:rFonts w:ascii="Noto Sans" w:hAnsi="Noto Sans" w:cs="Noto Sans"/>
        </w:rPr>
        <w:t xml:space="preserve"> con base a la experiencia, forma de trabajo, personal del </w:t>
      </w:r>
      <w:r w:rsidR="00024D28" w:rsidRPr="00E80E7F">
        <w:rPr>
          <w:rFonts w:ascii="Noto Sans" w:hAnsi="Noto Sans" w:cs="Noto Sans"/>
        </w:rPr>
        <w:t>CONTRATISTA</w:t>
      </w:r>
      <w:r w:rsidRPr="00E80E7F">
        <w:rPr>
          <w:rFonts w:ascii="Noto Sans" w:hAnsi="Noto Sans" w:cs="Noto Sans"/>
        </w:rPr>
        <w:t xml:space="preserve"> y las características propias del </w:t>
      </w:r>
      <w:r w:rsidR="00D4691C" w:rsidRPr="00E80E7F">
        <w:rPr>
          <w:rFonts w:ascii="Noto Sans" w:hAnsi="Noto Sans" w:cs="Noto Sans"/>
        </w:rPr>
        <w:t>SERVICIO</w:t>
      </w:r>
      <w:r w:rsidRPr="00E80E7F">
        <w:rPr>
          <w:rFonts w:ascii="Noto Sans" w:hAnsi="Noto Sans" w:cs="Noto Sans"/>
        </w:rPr>
        <w:t>.</w:t>
      </w:r>
    </w:p>
    <w:p w14:paraId="1C56E13C" w14:textId="6CA3876B" w:rsidR="00F21061" w:rsidRPr="00E80E7F" w:rsidRDefault="00A25438" w:rsidP="00384DE2">
      <w:pPr>
        <w:pStyle w:val="Prrafodelista"/>
        <w:numPr>
          <w:ilvl w:val="0"/>
          <w:numId w:val="13"/>
        </w:numPr>
        <w:ind w:left="2268" w:right="-91" w:hanging="283"/>
        <w:contextualSpacing/>
        <w:jc w:val="both"/>
        <w:rPr>
          <w:rFonts w:ascii="Noto Sans" w:hAnsi="Noto Sans" w:cs="Noto Sans"/>
        </w:rPr>
      </w:pPr>
      <w:r w:rsidRPr="00E80E7F">
        <w:rPr>
          <w:rFonts w:ascii="Noto Sans" w:hAnsi="Noto Sans" w:cs="Noto Sans"/>
          <w:b/>
        </w:rPr>
        <w:t>Normatividad por Utilizar</w:t>
      </w:r>
      <w:r w:rsidR="00F21061" w:rsidRPr="00E80E7F">
        <w:rPr>
          <w:rFonts w:ascii="Noto Sans" w:hAnsi="Noto Sans" w:cs="Noto Sans"/>
          <w:b/>
        </w:rPr>
        <w:t xml:space="preserve">: </w:t>
      </w:r>
      <w:r w:rsidR="00F21061" w:rsidRPr="00E80E7F">
        <w:rPr>
          <w:rFonts w:ascii="Noto Sans" w:hAnsi="Noto Sans" w:cs="Noto Sans"/>
        </w:rPr>
        <w:t xml:space="preserve">El </w:t>
      </w:r>
      <w:r w:rsidR="00147628" w:rsidRPr="00E80E7F">
        <w:rPr>
          <w:rFonts w:ascii="Noto Sans" w:hAnsi="Noto Sans" w:cs="Noto Sans"/>
        </w:rPr>
        <w:t>CONTRATISTA</w:t>
      </w:r>
      <w:r w:rsidR="00F21061" w:rsidRPr="00E80E7F">
        <w:rPr>
          <w:rFonts w:ascii="Noto Sans" w:hAnsi="Noto Sans" w:cs="Noto Sans"/>
        </w:rPr>
        <w:t xml:space="preserve"> explicará la forma de aplicación y cumplimiento de las leyes, regulaciones, normas generales, particulares y estándares durante el desarrollo del </w:t>
      </w:r>
      <w:r w:rsidR="00D4691C" w:rsidRPr="00E80E7F">
        <w:rPr>
          <w:rFonts w:ascii="Noto Sans" w:hAnsi="Noto Sans" w:cs="Noto Sans"/>
        </w:rPr>
        <w:t>SERVICIO</w:t>
      </w:r>
      <w:r w:rsidR="00F21061" w:rsidRPr="00E80E7F">
        <w:rPr>
          <w:rFonts w:ascii="Noto Sans" w:hAnsi="Noto Sans" w:cs="Noto Sans"/>
        </w:rPr>
        <w:t xml:space="preserve"> </w:t>
      </w:r>
      <w:r w:rsidR="00863938" w:rsidRPr="00E80E7F">
        <w:rPr>
          <w:rFonts w:ascii="Noto Sans" w:hAnsi="Noto Sans" w:cs="Noto Sans"/>
        </w:rPr>
        <w:t>de acuerdo con</w:t>
      </w:r>
      <w:r w:rsidR="00F21061" w:rsidRPr="00E80E7F">
        <w:rPr>
          <w:rFonts w:ascii="Noto Sans" w:hAnsi="Noto Sans" w:cs="Noto Sans"/>
        </w:rPr>
        <w:t xml:space="preserve"> lo solicitado en </w:t>
      </w:r>
      <w:r w:rsidR="00F8713E" w:rsidRPr="00E80E7F">
        <w:rPr>
          <w:rFonts w:ascii="Noto Sans" w:hAnsi="Noto Sans" w:cs="Noto Sans"/>
        </w:rPr>
        <w:t>l</w:t>
      </w:r>
      <w:r w:rsidR="00F21061" w:rsidRPr="00E80E7F">
        <w:rPr>
          <w:rFonts w:ascii="Noto Sans" w:hAnsi="Noto Sans" w:cs="Noto Sans"/>
        </w:rPr>
        <w:t xml:space="preserve">a </w:t>
      </w:r>
      <w:r w:rsidR="00D32BD1" w:rsidRPr="00E80E7F">
        <w:rPr>
          <w:rFonts w:ascii="Noto Sans" w:hAnsi="Noto Sans" w:cs="Noto Sans"/>
        </w:rPr>
        <w:t>CONVOCATORIA</w:t>
      </w:r>
      <w:r w:rsidR="00F21061" w:rsidRPr="00E80E7F">
        <w:rPr>
          <w:rFonts w:ascii="Noto Sans" w:hAnsi="Noto Sans" w:cs="Noto Sans"/>
        </w:rPr>
        <w:t xml:space="preserve">, lo cual servirá para advertir el grado de conocimiento y aplicación de la normatividad exigida en </w:t>
      </w:r>
      <w:r w:rsidR="00D4691C" w:rsidRPr="00E80E7F">
        <w:rPr>
          <w:rFonts w:ascii="Noto Sans" w:hAnsi="Noto Sans" w:cs="Noto Sans"/>
        </w:rPr>
        <w:t>e</w:t>
      </w:r>
      <w:r w:rsidR="00F21061" w:rsidRPr="00E80E7F">
        <w:rPr>
          <w:rFonts w:ascii="Noto Sans" w:hAnsi="Noto Sans" w:cs="Noto Sans"/>
        </w:rPr>
        <w:t>l</w:t>
      </w:r>
      <w:r w:rsidR="00D4691C" w:rsidRPr="00E80E7F">
        <w:rPr>
          <w:rFonts w:ascii="Noto Sans" w:hAnsi="Noto Sans" w:cs="Noto Sans"/>
        </w:rPr>
        <w:t xml:space="preserve"> SERVICIO</w:t>
      </w:r>
      <w:r w:rsidR="00F21061" w:rsidRPr="00E80E7F">
        <w:rPr>
          <w:rFonts w:ascii="Noto Sans" w:hAnsi="Noto Sans" w:cs="Noto Sans"/>
        </w:rPr>
        <w:t>.</w:t>
      </w:r>
    </w:p>
    <w:p w14:paraId="700D8885" w14:textId="7FE5DDFB" w:rsidR="00F21061" w:rsidRPr="00E80E7F" w:rsidRDefault="00A25438" w:rsidP="00384DE2">
      <w:pPr>
        <w:pStyle w:val="Prrafodelista"/>
        <w:numPr>
          <w:ilvl w:val="0"/>
          <w:numId w:val="13"/>
        </w:numPr>
        <w:ind w:left="2268" w:right="-91" w:hanging="283"/>
        <w:contextualSpacing/>
        <w:jc w:val="both"/>
        <w:rPr>
          <w:rFonts w:ascii="Noto Sans" w:hAnsi="Noto Sans" w:cs="Noto Sans"/>
        </w:rPr>
      </w:pPr>
      <w:r w:rsidRPr="00E80E7F">
        <w:rPr>
          <w:rFonts w:ascii="Noto Sans" w:hAnsi="Noto Sans" w:cs="Noto Sans"/>
          <w:b/>
        </w:rPr>
        <w:t>Sistemas por Utilizar</w:t>
      </w:r>
      <w:r w:rsidR="00F21061" w:rsidRPr="00E80E7F">
        <w:rPr>
          <w:rFonts w:ascii="Noto Sans" w:hAnsi="Noto Sans" w:cs="Noto Sans"/>
          <w:b/>
        </w:rPr>
        <w:t>:</w:t>
      </w:r>
      <w:r w:rsidR="00F21061" w:rsidRPr="00E80E7F">
        <w:rPr>
          <w:rFonts w:ascii="Noto Sans" w:hAnsi="Noto Sans" w:cs="Noto Sans"/>
        </w:rPr>
        <w:t xml:space="preserve"> El </w:t>
      </w:r>
      <w:r w:rsidR="00147628" w:rsidRPr="00E80E7F">
        <w:rPr>
          <w:rFonts w:ascii="Noto Sans" w:hAnsi="Noto Sans" w:cs="Noto Sans"/>
        </w:rPr>
        <w:t>CONTRATISTA</w:t>
      </w:r>
      <w:r w:rsidR="00F21061" w:rsidRPr="00E80E7F">
        <w:rPr>
          <w:rFonts w:ascii="Noto Sans" w:hAnsi="Noto Sans" w:cs="Noto Sans"/>
        </w:rPr>
        <w:t xml:space="preserve"> enlistará y explicará los sistemas y/o elementos técnico-administrativos de los que hará uso, para asegurar el óptimo cumplimiento de los </w:t>
      </w:r>
      <w:r w:rsidR="00376DF3" w:rsidRPr="00E80E7F">
        <w:rPr>
          <w:rFonts w:ascii="Noto Sans" w:hAnsi="Noto Sans" w:cs="Noto Sans"/>
        </w:rPr>
        <w:t>SERVICIOS</w:t>
      </w:r>
      <w:r w:rsidR="00F21061" w:rsidRPr="00E80E7F">
        <w:rPr>
          <w:rFonts w:ascii="Noto Sans" w:hAnsi="Noto Sans" w:cs="Noto Sans"/>
        </w:rPr>
        <w:t>.</w:t>
      </w:r>
    </w:p>
    <w:p w14:paraId="45204FEE" w14:textId="5866C227" w:rsidR="00F21061" w:rsidRPr="00E80E7F" w:rsidRDefault="00F21061" w:rsidP="00384DE2">
      <w:pPr>
        <w:pStyle w:val="Prrafodelista"/>
        <w:numPr>
          <w:ilvl w:val="0"/>
          <w:numId w:val="13"/>
        </w:numPr>
        <w:ind w:left="2268" w:right="-91" w:hanging="283"/>
        <w:contextualSpacing/>
        <w:jc w:val="both"/>
        <w:rPr>
          <w:rFonts w:ascii="Noto Sans" w:hAnsi="Noto Sans" w:cs="Noto Sans"/>
        </w:rPr>
      </w:pPr>
      <w:r w:rsidRPr="00E80E7F">
        <w:rPr>
          <w:rFonts w:ascii="Noto Sans" w:hAnsi="Noto Sans" w:cs="Noto Sans"/>
          <w:b/>
        </w:rPr>
        <w:t xml:space="preserve">Controles: </w:t>
      </w:r>
      <w:r w:rsidR="00513663" w:rsidRPr="00E80E7F">
        <w:rPr>
          <w:rFonts w:ascii="Noto Sans" w:hAnsi="Noto Sans" w:cs="Noto Sans"/>
        </w:rPr>
        <w:t xml:space="preserve">El </w:t>
      </w:r>
      <w:r w:rsidR="00147628" w:rsidRPr="00E80E7F">
        <w:rPr>
          <w:rFonts w:ascii="Noto Sans" w:hAnsi="Noto Sans" w:cs="Noto Sans"/>
        </w:rPr>
        <w:t>CONTRATISTA</w:t>
      </w:r>
      <w:r w:rsidR="00513663" w:rsidRPr="00E80E7F">
        <w:rPr>
          <w:rFonts w:ascii="Noto Sans" w:hAnsi="Noto Sans" w:cs="Noto Sans"/>
        </w:rPr>
        <w:t xml:space="preserve"> describirá los tipos de control que utilizará para desarrollar los </w:t>
      </w:r>
      <w:r w:rsidR="00376DF3" w:rsidRPr="00E80E7F">
        <w:rPr>
          <w:rFonts w:ascii="Noto Sans" w:hAnsi="Noto Sans" w:cs="Noto Sans"/>
        </w:rPr>
        <w:t>SERVICIOS</w:t>
      </w:r>
      <w:r w:rsidR="00513663" w:rsidRPr="00E80E7F">
        <w:rPr>
          <w:rFonts w:ascii="Noto Sans" w:hAnsi="Noto Sans" w:cs="Noto Sans"/>
        </w:rPr>
        <w:t xml:space="preserve"> y cumplir con los requerimientos solicitados </w:t>
      </w:r>
      <w:r w:rsidR="00F8713E" w:rsidRPr="00E80E7F">
        <w:rPr>
          <w:rFonts w:ascii="Noto Sans" w:hAnsi="Noto Sans" w:cs="Noto Sans"/>
        </w:rPr>
        <w:t>en la</w:t>
      </w:r>
      <w:r w:rsidR="00513663" w:rsidRPr="00E80E7F">
        <w:rPr>
          <w:rFonts w:ascii="Noto Sans" w:hAnsi="Noto Sans" w:cs="Noto Sans"/>
        </w:rPr>
        <w:t xml:space="preserve"> </w:t>
      </w:r>
      <w:r w:rsidR="00D32BD1" w:rsidRPr="00E80E7F">
        <w:rPr>
          <w:rFonts w:ascii="Noto Sans" w:hAnsi="Noto Sans" w:cs="Noto Sans"/>
        </w:rPr>
        <w:t>CONVOCATORIA</w:t>
      </w:r>
      <w:r w:rsidR="00513663" w:rsidRPr="00E80E7F">
        <w:rPr>
          <w:rFonts w:ascii="Noto Sans" w:hAnsi="Noto Sans" w:cs="Noto Sans"/>
        </w:rPr>
        <w:t>.</w:t>
      </w:r>
    </w:p>
    <w:p w14:paraId="3F5509EA" w14:textId="0738CCEC" w:rsidR="00F21061" w:rsidRPr="00E80E7F" w:rsidRDefault="00F21061" w:rsidP="00384DE2">
      <w:pPr>
        <w:pStyle w:val="Prrafodelista"/>
        <w:numPr>
          <w:ilvl w:val="0"/>
          <w:numId w:val="13"/>
        </w:numPr>
        <w:ind w:left="2268" w:right="-91" w:hanging="283"/>
        <w:contextualSpacing/>
        <w:jc w:val="both"/>
        <w:rPr>
          <w:rFonts w:ascii="Noto Sans" w:hAnsi="Noto Sans" w:cs="Noto Sans"/>
          <w:b/>
        </w:rPr>
      </w:pPr>
      <w:proofErr w:type="gramStart"/>
      <w:r w:rsidRPr="00E80E7F">
        <w:rPr>
          <w:rFonts w:ascii="Noto Sans" w:hAnsi="Noto Sans" w:cs="Noto Sans"/>
          <w:b/>
        </w:rPr>
        <w:t>Tecnología</w:t>
      </w:r>
      <w:r w:rsidR="006D73F3" w:rsidRPr="00E80E7F">
        <w:rPr>
          <w:rFonts w:ascii="Noto Sans" w:hAnsi="Noto Sans" w:cs="Noto Sans"/>
          <w:b/>
        </w:rPr>
        <w:t xml:space="preserve"> y</w:t>
      </w:r>
      <w:r w:rsidRPr="00E80E7F">
        <w:rPr>
          <w:rFonts w:ascii="Noto Sans" w:hAnsi="Noto Sans" w:cs="Noto Sans"/>
          <w:b/>
        </w:rPr>
        <w:t xml:space="preserve"> </w:t>
      </w:r>
      <w:r w:rsidR="00727470" w:rsidRPr="00E80E7F">
        <w:rPr>
          <w:rFonts w:ascii="Noto Sans" w:hAnsi="Noto Sans" w:cs="Noto Sans"/>
          <w:b/>
        </w:rPr>
        <w:t xml:space="preserve">Equipos </w:t>
      </w:r>
      <w:r w:rsidRPr="00E80E7F">
        <w:rPr>
          <w:rFonts w:ascii="Noto Sans" w:hAnsi="Noto Sans" w:cs="Noto Sans"/>
          <w:b/>
        </w:rPr>
        <w:t>a Utilizar</w:t>
      </w:r>
      <w:proofErr w:type="gramEnd"/>
      <w:r w:rsidRPr="00E80E7F">
        <w:rPr>
          <w:rFonts w:ascii="Noto Sans" w:hAnsi="Noto Sans" w:cs="Noto Sans"/>
          <w:b/>
        </w:rPr>
        <w:t xml:space="preserve">: </w:t>
      </w:r>
      <w:r w:rsidRPr="00E80E7F">
        <w:rPr>
          <w:rFonts w:ascii="Noto Sans" w:hAnsi="Noto Sans" w:cs="Noto Sans"/>
        </w:rPr>
        <w:t xml:space="preserve">El </w:t>
      </w:r>
      <w:r w:rsidR="00147628" w:rsidRPr="00E80E7F">
        <w:rPr>
          <w:rFonts w:ascii="Noto Sans" w:hAnsi="Noto Sans" w:cs="Noto Sans"/>
        </w:rPr>
        <w:t>CONTRATISTA</w:t>
      </w:r>
      <w:r w:rsidRPr="00E80E7F">
        <w:rPr>
          <w:rFonts w:ascii="Noto Sans" w:hAnsi="Noto Sans" w:cs="Noto Sans"/>
        </w:rPr>
        <w:t xml:space="preserve"> enunciará y explicará cada una de las tecnologías que utilizará para el desarrollo del </w:t>
      </w:r>
      <w:r w:rsidR="00BA4879" w:rsidRPr="00E80E7F">
        <w:rPr>
          <w:rFonts w:ascii="Noto Sans" w:hAnsi="Noto Sans" w:cs="Noto Sans"/>
        </w:rPr>
        <w:lastRenderedPageBreak/>
        <w:t>SERVICIO</w:t>
      </w:r>
      <w:r w:rsidRPr="00E80E7F">
        <w:rPr>
          <w:rFonts w:ascii="Noto Sans" w:hAnsi="Noto Sans" w:cs="Noto Sans"/>
        </w:rPr>
        <w:t xml:space="preserve">, así como la forma en que hará uso de los </w:t>
      </w:r>
      <w:r w:rsidR="00727470" w:rsidRPr="00E80E7F">
        <w:rPr>
          <w:rFonts w:ascii="Noto Sans" w:hAnsi="Noto Sans" w:cs="Noto Sans"/>
        </w:rPr>
        <w:t xml:space="preserve">equipos </w:t>
      </w:r>
      <w:r w:rsidR="00863938" w:rsidRPr="00E80E7F">
        <w:rPr>
          <w:rFonts w:ascii="Noto Sans" w:hAnsi="Noto Sans" w:cs="Noto Sans"/>
        </w:rPr>
        <w:t>de acuerdo con</w:t>
      </w:r>
      <w:r w:rsidRPr="00E80E7F">
        <w:rPr>
          <w:rFonts w:ascii="Noto Sans" w:hAnsi="Noto Sans" w:cs="Noto Sans"/>
        </w:rPr>
        <w:t xml:space="preserve"> las fases de </w:t>
      </w:r>
      <w:r w:rsidR="00C013E6" w:rsidRPr="00E80E7F">
        <w:rPr>
          <w:rFonts w:ascii="Noto Sans" w:hAnsi="Noto Sans" w:cs="Noto Sans"/>
        </w:rPr>
        <w:t>ejecución</w:t>
      </w:r>
      <w:r w:rsidRPr="00E80E7F">
        <w:rPr>
          <w:rFonts w:ascii="Noto Sans" w:hAnsi="Noto Sans" w:cs="Noto Sans"/>
        </w:rPr>
        <w:t xml:space="preserve">, requeridos para </w:t>
      </w:r>
      <w:r w:rsidR="00BA4879" w:rsidRPr="00E80E7F">
        <w:rPr>
          <w:rFonts w:ascii="Noto Sans" w:hAnsi="Noto Sans" w:cs="Noto Sans"/>
        </w:rPr>
        <w:t>e</w:t>
      </w:r>
      <w:r w:rsidRPr="00E80E7F">
        <w:rPr>
          <w:rFonts w:ascii="Noto Sans" w:hAnsi="Noto Sans" w:cs="Noto Sans"/>
        </w:rPr>
        <w:t xml:space="preserve">l </w:t>
      </w:r>
      <w:r w:rsidR="00BA4879" w:rsidRPr="00E80E7F">
        <w:rPr>
          <w:rFonts w:ascii="Noto Sans" w:hAnsi="Noto Sans" w:cs="Noto Sans"/>
        </w:rPr>
        <w:t>SERVICIO</w:t>
      </w:r>
      <w:r w:rsidRPr="00E80E7F">
        <w:rPr>
          <w:rFonts w:ascii="Noto Sans" w:hAnsi="Noto Sans" w:cs="Noto Sans"/>
        </w:rPr>
        <w:t>.</w:t>
      </w:r>
    </w:p>
    <w:p w14:paraId="50B1C9E4" w14:textId="60970A0B" w:rsidR="00F21061" w:rsidRPr="00E80E7F" w:rsidRDefault="00F21061" w:rsidP="00384DE2">
      <w:pPr>
        <w:pStyle w:val="Prrafodelista"/>
        <w:numPr>
          <w:ilvl w:val="0"/>
          <w:numId w:val="13"/>
        </w:numPr>
        <w:ind w:left="2268" w:right="-91" w:hanging="283"/>
        <w:contextualSpacing/>
        <w:jc w:val="both"/>
        <w:rPr>
          <w:rFonts w:ascii="Noto Sans" w:hAnsi="Noto Sans" w:cs="Noto Sans"/>
        </w:rPr>
      </w:pPr>
      <w:r w:rsidRPr="00E80E7F">
        <w:rPr>
          <w:rFonts w:ascii="Noto Sans" w:hAnsi="Noto Sans" w:cs="Noto Sans"/>
          <w:b/>
        </w:rPr>
        <w:t>Descripción de Puestos:</w:t>
      </w:r>
      <w:r w:rsidRPr="00E80E7F">
        <w:rPr>
          <w:rFonts w:ascii="Noto Sans" w:hAnsi="Noto Sans" w:cs="Noto Sans"/>
        </w:rPr>
        <w:t xml:space="preserve"> El </w:t>
      </w:r>
      <w:r w:rsidR="00147628" w:rsidRPr="00E80E7F">
        <w:rPr>
          <w:rFonts w:ascii="Noto Sans" w:hAnsi="Noto Sans" w:cs="Noto Sans"/>
        </w:rPr>
        <w:t>CONTRATISTA</w:t>
      </w:r>
      <w:r w:rsidRPr="00E80E7F">
        <w:rPr>
          <w:rFonts w:ascii="Noto Sans" w:hAnsi="Noto Sans" w:cs="Noto Sans"/>
        </w:rPr>
        <w:t xml:space="preserve"> deberá incluir la estructura organizacional administrativa necesaria para la ejecución de los </w:t>
      </w:r>
      <w:r w:rsidR="00BC625E" w:rsidRPr="00E80E7F">
        <w:rPr>
          <w:rFonts w:ascii="Noto Sans" w:hAnsi="Noto Sans" w:cs="Noto Sans"/>
        </w:rPr>
        <w:t>SERVICIOS</w:t>
      </w:r>
      <w:r w:rsidRPr="00E80E7F">
        <w:rPr>
          <w:rFonts w:ascii="Noto Sans" w:hAnsi="Noto Sans" w:cs="Noto Sans"/>
        </w:rPr>
        <w:t xml:space="preserve"> (Organigrama), describiendo las responsabilidades y funciones de todos los que intervienen.</w:t>
      </w:r>
    </w:p>
    <w:p w14:paraId="7F060345" w14:textId="77777777" w:rsidR="00392B8D" w:rsidRPr="00E80E7F" w:rsidRDefault="00392B8D" w:rsidP="007A1A17">
      <w:pPr>
        <w:pStyle w:val="Prrafodelista"/>
        <w:ind w:left="2268" w:right="-91"/>
        <w:contextualSpacing/>
        <w:jc w:val="both"/>
        <w:rPr>
          <w:rFonts w:ascii="Noto Sans" w:hAnsi="Noto Sans" w:cs="Noto Sans"/>
        </w:rPr>
      </w:pPr>
    </w:p>
    <w:p w14:paraId="04989D90" w14:textId="631AAD7F" w:rsidR="00C818EF" w:rsidRPr="00E80E7F" w:rsidRDefault="00DD49A6" w:rsidP="007A1A17">
      <w:pPr>
        <w:pStyle w:val="Prrafodelista"/>
        <w:ind w:left="1985" w:right="-91"/>
        <w:contextualSpacing/>
        <w:jc w:val="both"/>
        <w:rPr>
          <w:rFonts w:ascii="Noto Sans" w:hAnsi="Noto Sans" w:cs="Noto Sans"/>
        </w:rPr>
      </w:pPr>
      <w:r w:rsidRPr="00E80E7F">
        <w:rPr>
          <w:rFonts w:ascii="Noto Sans" w:hAnsi="Noto Sans" w:cs="Noto Sans"/>
        </w:rPr>
        <w:t xml:space="preserve">El </w:t>
      </w:r>
      <w:r w:rsidR="00147628" w:rsidRPr="00E80E7F">
        <w:rPr>
          <w:rFonts w:ascii="Noto Sans" w:hAnsi="Noto Sans" w:cs="Noto Sans"/>
        </w:rPr>
        <w:t>CONTRATISTA</w:t>
      </w:r>
      <w:r w:rsidRPr="00E80E7F">
        <w:rPr>
          <w:rFonts w:ascii="Noto Sans" w:hAnsi="Noto Sans" w:cs="Noto Sans"/>
        </w:rPr>
        <w:t xml:space="preserve"> enlistará y describirá los métodos que utilizará para llevar a cabo la ejecución de l</w:t>
      </w:r>
      <w:r w:rsidR="00AE2ABF" w:rsidRPr="00E80E7F">
        <w:rPr>
          <w:rFonts w:ascii="Noto Sans" w:hAnsi="Noto Sans" w:cs="Noto Sans"/>
        </w:rPr>
        <w:t>os</w:t>
      </w:r>
      <w:r w:rsidRPr="00E80E7F">
        <w:rPr>
          <w:rFonts w:ascii="Noto Sans" w:hAnsi="Noto Sans" w:cs="Noto Sans"/>
        </w:rPr>
        <w:t xml:space="preserve"> </w:t>
      </w:r>
      <w:r w:rsidR="00AE2ABF" w:rsidRPr="00E80E7F">
        <w:rPr>
          <w:rFonts w:ascii="Noto Sans" w:hAnsi="Noto Sans" w:cs="Noto Sans"/>
        </w:rPr>
        <w:t>SERVICIO</w:t>
      </w:r>
      <w:r w:rsidR="00726B5A" w:rsidRPr="00E80E7F">
        <w:rPr>
          <w:rFonts w:ascii="Noto Sans" w:hAnsi="Noto Sans" w:cs="Noto Sans"/>
        </w:rPr>
        <w:t xml:space="preserve">, es decir, </w:t>
      </w:r>
      <w:r w:rsidR="00234760" w:rsidRPr="00E80E7F">
        <w:rPr>
          <w:rFonts w:ascii="Noto Sans" w:hAnsi="Noto Sans" w:cs="Noto Sans"/>
        </w:rPr>
        <w:t>el “</w:t>
      </w:r>
      <w:r w:rsidR="000A1A28" w:rsidRPr="00E80E7F">
        <w:rPr>
          <w:rFonts w:ascii="Noto Sans" w:hAnsi="Noto Sans" w:cs="Noto Sans"/>
        </w:rPr>
        <w:t>cómo</w:t>
      </w:r>
      <w:r w:rsidR="00234760" w:rsidRPr="00E80E7F">
        <w:rPr>
          <w:rFonts w:ascii="Noto Sans" w:hAnsi="Noto Sans" w:cs="Noto Sans"/>
        </w:rPr>
        <w:t xml:space="preserve">” van a realizar los </w:t>
      </w:r>
      <w:r w:rsidR="00BC625E" w:rsidRPr="00E80E7F">
        <w:rPr>
          <w:rFonts w:ascii="Noto Sans" w:hAnsi="Noto Sans" w:cs="Noto Sans"/>
        </w:rPr>
        <w:t>SERVICIOS</w:t>
      </w:r>
      <w:r w:rsidR="00234760" w:rsidRPr="00E80E7F">
        <w:rPr>
          <w:rFonts w:ascii="Noto Sans" w:hAnsi="Noto Sans" w:cs="Noto Sans"/>
        </w:rPr>
        <w:t xml:space="preserve"> (manera de hacer o método práctico para hacer algo). Explicando en forma detallada y desglosada el </w:t>
      </w:r>
      <w:r w:rsidR="00726B5A" w:rsidRPr="00E80E7F">
        <w:rPr>
          <w:rFonts w:ascii="Noto Sans" w:hAnsi="Noto Sans" w:cs="Noto Sans"/>
          <w:bCs/>
        </w:rPr>
        <w:t xml:space="preserve">procedimiento de ejecución del </w:t>
      </w:r>
      <w:r w:rsidR="00BC625E" w:rsidRPr="00E80E7F">
        <w:rPr>
          <w:rFonts w:ascii="Noto Sans" w:hAnsi="Noto Sans" w:cs="Noto Sans"/>
          <w:bCs/>
        </w:rPr>
        <w:t>SERVICIO</w:t>
      </w:r>
      <w:r w:rsidR="00234760" w:rsidRPr="00E80E7F">
        <w:rPr>
          <w:rFonts w:ascii="Noto Sans" w:hAnsi="Noto Sans" w:cs="Noto Sans"/>
        </w:rPr>
        <w:t xml:space="preserve">, considerando en su caso las restricciones técnicas que procedan, tomando en consideración la capacidad y recursos que considera para la ejecución del </w:t>
      </w:r>
      <w:r w:rsidR="00723BC9" w:rsidRPr="00E80E7F">
        <w:rPr>
          <w:rFonts w:ascii="Noto Sans" w:hAnsi="Noto Sans" w:cs="Noto Sans"/>
        </w:rPr>
        <w:t>SERVICIO</w:t>
      </w:r>
      <w:r w:rsidR="00234760" w:rsidRPr="00E80E7F">
        <w:rPr>
          <w:rFonts w:ascii="Noto Sans" w:hAnsi="Noto Sans" w:cs="Noto Sans"/>
        </w:rPr>
        <w:t>, tales como:</w:t>
      </w:r>
    </w:p>
    <w:p w14:paraId="1A6BAFDE" w14:textId="77777777" w:rsidR="006E5127" w:rsidRPr="00E80E7F" w:rsidRDefault="006E5127" w:rsidP="007A1A17">
      <w:pPr>
        <w:pStyle w:val="Prrafodelista"/>
        <w:ind w:left="1985" w:right="-91"/>
        <w:contextualSpacing/>
        <w:jc w:val="both"/>
        <w:rPr>
          <w:rFonts w:ascii="Noto Sans" w:hAnsi="Noto Sans" w:cs="Noto Sans"/>
        </w:rPr>
      </w:pPr>
    </w:p>
    <w:p w14:paraId="6DE14074" w14:textId="47A7A42F" w:rsidR="00E94A58" w:rsidRPr="00E80E7F" w:rsidRDefault="00E94A58" w:rsidP="007A1A17">
      <w:pPr>
        <w:ind w:left="2268" w:right="-91" w:hanging="283"/>
        <w:jc w:val="both"/>
        <w:rPr>
          <w:rFonts w:ascii="Noto Sans" w:hAnsi="Noto Sans" w:cs="Noto Sans"/>
        </w:rPr>
      </w:pPr>
      <w:r w:rsidRPr="00E80E7F">
        <w:rPr>
          <w:rFonts w:ascii="Noto Sans" w:hAnsi="Noto Sans" w:cs="Noto Sans"/>
        </w:rPr>
        <w:t>1.</w:t>
      </w:r>
      <w:r w:rsidRPr="00E80E7F">
        <w:rPr>
          <w:rFonts w:ascii="Noto Sans" w:hAnsi="Noto Sans" w:cs="Noto Sans"/>
        </w:rPr>
        <w:tab/>
        <w:t>El equipo a utilizar.</w:t>
      </w:r>
    </w:p>
    <w:p w14:paraId="4521F150" w14:textId="43E86E93" w:rsidR="00E94A58" w:rsidRPr="00E80E7F" w:rsidRDefault="00E94A58" w:rsidP="007A1A17">
      <w:pPr>
        <w:ind w:left="2268" w:right="-91" w:hanging="283"/>
        <w:jc w:val="both"/>
        <w:rPr>
          <w:rFonts w:ascii="Noto Sans" w:hAnsi="Noto Sans" w:cs="Noto Sans"/>
        </w:rPr>
      </w:pPr>
      <w:r w:rsidRPr="00E80E7F">
        <w:rPr>
          <w:rFonts w:ascii="Noto Sans" w:hAnsi="Noto Sans" w:cs="Noto Sans"/>
        </w:rPr>
        <w:t>2.</w:t>
      </w:r>
      <w:r w:rsidRPr="00E80E7F">
        <w:rPr>
          <w:rFonts w:ascii="Noto Sans" w:hAnsi="Noto Sans" w:cs="Noto Sans"/>
        </w:rPr>
        <w:tab/>
      </w:r>
      <w:r w:rsidR="00726B5A" w:rsidRPr="00E80E7F">
        <w:rPr>
          <w:rFonts w:ascii="Noto Sans" w:hAnsi="Noto Sans" w:cs="Noto Sans"/>
        </w:rPr>
        <w:t xml:space="preserve">El </w:t>
      </w:r>
      <w:r w:rsidRPr="00E80E7F">
        <w:rPr>
          <w:rFonts w:ascii="Noto Sans" w:hAnsi="Noto Sans" w:cs="Noto Sans"/>
        </w:rPr>
        <w:t xml:space="preserve">personal profesional técnico que intervendrá en la ejecución de los </w:t>
      </w:r>
      <w:r w:rsidR="00BC625E" w:rsidRPr="00E80E7F">
        <w:rPr>
          <w:rFonts w:ascii="Noto Sans" w:hAnsi="Noto Sans" w:cs="Noto Sans"/>
        </w:rPr>
        <w:t>SERVICIOS</w:t>
      </w:r>
      <w:r w:rsidRPr="00E80E7F">
        <w:rPr>
          <w:rFonts w:ascii="Noto Sans" w:hAnsi="Noto Sans" w:cs="Noto Sans"/>
        </w:rPr>
        <w:t>.</w:t>
      </w:r>
    </w:p>
    <w:p w14:paraId="54ABDDE6" w14:textId="77777777" w:rsidR="00A60884" w:rsidRPr="00E80E7F" w:rsidRDefault="00A60884" w:rsidP="007A1A17">
      <w:pPr>
        <w:pStyle w:val="Prrafodelista"/>
        <w:ind w:left="1985" w:right="-91"/>
        <w:contextualSpacing/>
        <w:jc w:val="both"/>
        <w:rPr>
          <w:rFonts w:ascii="Noto Sans" w:hAnsi="Noto Sans" w:cs="Noto Sans"/>
        </w:rPr>
      </w:pPr>
    </w:p>
    <w:p w14:paraId="4614030B" w14:textId="7D8268C2" w:rsidR="00613FBF" w:rsidRPr="00E80E7F" w:rsidRDefault="00613FBF" w:rsidP="007A1A17">
      <w:pPr>
        <w:pStyle w:val="Prrafodelista"/>
        <w:ind w:left="1985" w:right="-91"/>
        <w:contextualSpacing/>
        <w:jc w:val="both"/>
        <w:rPr>
          <w:rFonts w:ascii="Noto Sans" w:hAnsi="Noto Sans" w:cs="Noto Sans"/>
        </w:rPr>
      </w:pPr>
      <w:r w:rsidRPr="00E80E7F">
        <w:rPr>
          <w:rFonts w:ascii="Noto Sans" w:hAnsi="Noto Sans" w:cs="Noto Sans"/>
        </w:rPr>
        <w:t xml:space="preserve">El </w:t>
      </w:r>
      <w:r w:rsidR="00147628" w:rsidRPr="00E80E7F">
        <w:rPr>
          <w:rFonts w:ascii="Noto Sans" w:hAnsi="Noto Sans" w:cs="Noto Sans"/>
        </w:rPr>
        <w:t>CONTRATISTA</w:t>
      </w:r>
      <w:r w:rsidRPr="00E80E7F">
        <w:rPr>
          <w:rFonts w:ascii="Noto Sans" w:hAnsi="Noto Sans" w:cs="Noto Sans"/>
        </w:rPr>
        <w:t xml:space="preserve"> presentará la descripción detallada </w:t>
      </w:r>
      <w:r w:rsidR="00726B5A" w:rsidRPr="00E80E7F">
        <w:rPr>
          <w:rFonts w:ascii="Noto Sans" w:hAnsi="Noto Sans" w:cs="Noto Sans"/>
        </w:rPr>
        <w:t xml:space="preserve">de </w:t>
      </w:r>
      <w:r w:rsidRPr="00E80E7F">
        <w:rPr>
          <w:rFonts w:ascii="Noto Sans" w:hAnsi="Noto Sans" w:cs="Noto Sans"/>
        </w:rPr>
        <w:t xml:space="preserve">los procedimientos que utilizará para la prevención de las probables desviaciones técnicas y económicas que pudieran surgir durante el proceso de ejecución de los </w:t>
      </w:r>
      <w:r w:rsidR="00BC625E" w:rsidRPr="00E80E7F">
        <w:rPr>
          <w:rFonts w:ascii="Noto Sans" w:hAnsi="Noto Sans" w:cs="Noto Sans"/>
        </w:rPr>
        <w:t>SERVICIOS</w:t>
      </w:r>
      <w:r w:rsidRPr="00E80E7F">
        <w:rPr>
          <w:rFonts w:ascii="Noto Sans" w:hAnsi="Noto Sans" w:cs="Noto Sans"/>
        </w:rPr>
        <w:t xml:space="preserve">. </w:t>
      </w:r>
    </w:p>
    <w:p w14:paraId="53956922" w14:textId="6C937C0C" w:rsidR="00995A58" w:rsidRPr="00E80E7F" w:rsidRDefault="00995A58" w:rsidP="007A1A17">
      <w:pPr>
        <w:pStyle w:val="Prrafodelista"/>
        <w:ind w:left="1985" w:right="-91"/>
        <w:contextualSpacing/>
        <w:jc w:val="both"/>
        <w:rPr>
          <w:rFonts w:ascii="Noto Sans" w:hAnsi="Noto Sans" w:cs="Noto Sans"/>
        </w:rPr>
      </w:pPr>
    </w:p>
    <w:p w14:paraId="710AD530" w14:textId="47A183F4" w:rsidR="00151DD3" w:rsidRPr="00E80E7F" w:rsidRDefault="00151DD3" w:rsidP="007A1A17">
      <w:pPr>
        <w:pStyle w:val="Prrafodelista"/>
        <w:ind w:left="1985" w:right="-91"/>
        <w:contextualSpacing/>
        <w:jc w:val="both"/>
        <w:rPr>
          <w:rFonts w:ascii="Noto Sans" w:hAnsi="Noto Sans" w:cs="Noto Sans"/>
        </w:rPr>
      </w:pPr>
    </w:p>
    <w:p w14:paraId="1A5008AD" w14:textId="77777777" w:rsidR="00151DD3" w:rsidRPr="00E80E7F" w:rsidRDefault="00151DD3" w:rsidP="007A1A17">
      <w:pPr>
        <w:pStyle w:val="Prrafodelista"/>
        <w:ind w:left="1985" w:right="-91"/>
        <w:contextualSpacing/>
        <w:jc w:val="both"/>
        <w:rPr>
          <w:rFonts w:ascii="Noto Sans" w:hAnsi="Noto Sans" w:cs="Noto Sans"/>
        </w:rPr>
      </w:pPr>
    </w:p>
    <w:p w14:paraId="687AE1FC" w14:textId="13E46E79" w:rsidR="001E50C0" w:rsidRPr="00E80E7F" w:rsidRDefault="001E50C0" w:rsidP="00384DE2">
      <w:pPr>
        <w:pStyle w:val="Prrafodelista"/>
        <w:numPr>
          <w:ilvl w:val="0"/>
          <w:numId w:val="41"/>
        </w:numPr>
        <w:tabs>
          <w:tab w:val="left" w:pos="1701"/>
          <w:tab w:val="left" w:pos="5103"/>
          <w:tab w:val="left" w:pos="9356"/>
        </w:tabs>
        <w:ind w:left="1701" w:right="-91" w:hanging="141"/>
        <w:jc w:val="both"/>
        <w:rPr>
          <w:rFonts w:ascii="Noto Sans" w:hAnsi="Noto Sans" w:cs="Noto Sans"/>
          <w:b/>
        </w:rPr>
      </w:pPr>
      <w:r w:rsidRPr="00E80E7F">
        <w:rPr>
          <w:rFonts w:ascii="Noto Sans" w:hAnsi="Noto Sans" w:cs="Noto Sans"/>
          <w:b/>
        </w:rPr>
        <w:t xml:space="preserve">DOCUMENTO </w:t>
      </w:r>
      <w:r w:rsidR="00774BAC" w:rsidRPr="00E80E7F">
        <w:rPr>
          <w:rFonts w:ascii="Noto Sans" w:hAnsi="Noto Sans" w:cs="Noto Sans"/>
          <w:b/>
        </w:rPr>
        <w:t>0</w:t>
      </w:r>
      <w:r w:rsidR="00FD3F99" w:rsidRPr="00E80E7F">
        <w:rPr>
          <w:rFonts w:ascii="Noto Sans" w:hAnsi="Noto Sans" w:cs="Noto Sans"/>
          <w:b/>
        </w:rPr>
        <w:t>6</w:t>
      </w:r>
      <w:r w:rsidRPr="00E80E7F">
        <w:rPr>
          <w:rFonts w:ascii="Noto Sans" w:hAnsi="Noto Sans" w:cs="Noto Sans"/>
          <w:b/>
        </w:rPr>
        <w:t>. “</w:t>
      </w:r>
      <w:r w:rsidR="00D13B3B" w:rsidRPr="00E80E7F">
        <w:rPr>
          <w:rFonts w:ascii="Noto Sans" w:hAnsi="Noto Sans" w:cs="Noto Sans"/>
          <w:b/>
        </w:rPr>
        <w:t>MODELO DE CONTRATO Y MODELOS DE PÓLIZAS DE FIANZAS DE GARANTÍAS</w:t>
      </w:r>
      <w:r w:rsidRPr="00E80E7F">
        <w:rPr>
          <w:rFonts w:ascii="Noto Sans" w:hAnsi="Noto Sans" w:cs="Noto Sans"/>
          <w:b/>
        </w:rPr>
        <w:t>”</w:t>
      </w:r>
      <w:r w:rsidR="003E7C55" w:rsidRPr="00E80E7F">
        <w:rPr>
          <w:rFonts w:ascii="Noto Sans" w:hAnsi="Noto Sans" w:cs="Noto Sans"/>
          <w:b/>
        </w:rPr>
        <w:t>.</w:t>
      </w:r>
    </w:p>
    <w:p w14:paraId="1F3F7776" w14:textId="77777777" w:rsidR="001C2F32" w:rsidRPr="00E80E7F" w:rsidRDefault="001C2F32" w:rsidP="007A1A17">
      <w:pPr>
        <w:tabs>
          <w:tab w:val="left" w:pos="1276"/>
        </w:tabs>
        <w:ind w:left="1276" w:right="-91"/>
        <w:jc w:val="both"/>
        <w:rPr>
          <w:rFonts w:ascii="Noto Sans" w:hAnsi="Noto Sans" w:cs="Noto Sans"/>
          <w:b/>
        </w:rPr>
      </w:pPr>
    </w:p>
    <w:p w14:paraId="107ACDF0" w14:textId="77777777" w:rsidR="00634A21" w:rsidRPr="00E80E7F" w:rsidRDefault="00634A21" w:rsidP="007A1A17">
      <w:pPr>
        <w:pStyle w:val="Prrafodelista"/>
        <w:ind w:left="1985" w:right="-91"/>
        <w:jc w:val="both"/>
        <w:rPr>
          <w:rFonts w:ascii="Noto Sans" w:hAnsi="Noto Sans" w:cs="Noto Sans"/>
          <w:b/>
          <w:bCs/>
        </w:rPr>
      </w:pPr>
    </w:p>
    <w:p w14:paraId="71875B7C" w14:textId="71B6DA87" w:rsidR="00EB63D3" w:rsidRPr="00E80E7F" w:rsidRDefault="00EB63D3" w:rsidP="007A1A17">
      <w:pPr>
        <w:pStyle w:val="Prrafodelista"/>
        <w:ind w:left="1985" w:right="-91"/>
        <w:jc w:val="both"/>
        <w:rPr>
          <w:rFonts w:ascii="Noto Sans" w:hAnsi="Noto Sans" w:cs="Noto Sans"/>
          <w:b/>
          <w:bCs/>
        </w:rPr>
      </w:pPr>
      <w:r w:rsidRPr="00E80E7F">
        <w:rPr>
          <w:rFonts w:ascii="Noto Sans" w:hAnsi="Noto Sans" w:cs="Noto Sans"/>
        </w:rPr>
        <w:t>En atención a</w:t>
      </w:r>
      <w:r w:rsidR="0056299A" w:rsidRPr="00E80E7F">
        <w:rPr>
          <w:rFonts w:ascii="Noto Sans" w:hAnsi="Noto Sans" w:cs="Noto Sans"/>
        </w:rPr>
        <w:t xml:space="preserve"> </w:t>
      </w:r>
      <w:r w:rsidRPr="00E80E7F">
        <w:rPr>
          <w:rFonts w:ascii="Noto Sans" w:hAnsi="Noto Sans" w:cs="Noto Sans"/>
        </w:rPr>
        <w:t>l</w:t>
      </w:r>
      <w:r w:rsidR="0056299A" w:rsidRPr="00E80E7F">
        <w:rPr>
          <w:rFonts w:ascii="Noto Sans" w:hAnsi="Noto Sans" w:cs="Noto Sans"/>
        </w:rPr>
        <w:t>as</w:t>
      </w:r>
      <w:r w:rsidRPr="00E80E7F">
        <w:rPr>
          <w:rFonts w:ascii="Noto Sans" w:hAnsi="Noto Sans" w:cs="Noto Sans"/>
        </w:rPr>
        <w:t xml:space="preserve"> disposiciones </w:t>
      </w:r>
      <w:r w:rsidR="0056299A" w:rsidRPr="00E80E7F">
        <w:rPr>
          <w:rFonts w:ascii="Noto Sans" w:hAnsi="Noto Sans" w:cs="Noto Sans"/>
        </w:rPr>
        <w:t xml:space="preserve">contenidas en </w:t>
      </w:r>
      <w:r w:rsidRPr="00E80E7F">
        <w:rPr>
          <w:rFonts w:ascii="Noto Sans" w:hAnsi="Noto Sans" w:cs="Noto Sans"/>
        </w:rPr>
        <w:t xml:space="preserve">los artículos 34 y 79 del REGLAMENTO, el </w:t>
      </w:r>
      <w:r w:rsidR="001A3E2C" w:rsidRPr="00E80E7F">
        <w:rPr>
          <w:rFonts w:ascii="Noto Sans" w:hAnsi="Noto Sans" w:cs="Noto Sans"/>
          <w:b/>
          <w:bCs/>
        </w:rPr>
        <w:t>Modelo de Contrato</w:t>
      </w:r>
      <w:r w:rsidRPr="00E80E7F">
        <w:rPr>
          <w:rFonts w:ascii="Noto Sans" w:hAnsi="Noto Sans" w:cs="Noto Sans"/>
        </w:rPr>
        <w:t xml:space="preserve"> que será emitido y suscrito por las partes, será el aprobado por la SHCP y que se encuentra publicado en </w:t>
      </w:r>
      <w:r w:rsidR="00831920" w:rsidRPr="00E80E7F">
        <w:rPr>
          <w:rFonts w:ascii="Noto Sans" w:hAnsi="Noto Sans" w:cs="Noto Sans"/>
        </w:rPr>
        <w:t>ComprasMX</w:t>
      </w:r>
      <w:r w:rsidRPr="00E80E7F">
        <w:rPr>
          <w:rFonts w:ascii="Noto Sans" w:hAnsi="Noto Sans" w:cs="Noto Sans"/>
        </w:rPr>
        <w:t xml:space="preserve"> y disponible para su consulta, ingresando al </w:t>
      </w:r>
      <w:r w:rsidRPr="00E80E7F">
        <w:rPr>
          <w:rFonts w:ascii="Noto Sans" w:hAnsi="Noto Sans" w:cs="Noto Sans"/>
          <w:b/>
          <w:bCs/>
        </w:rPr>
        <w:t>Módulo de Formalización de Instrumentos Jurídicos (MFIJ)</w:t>
      </w:r>
      <w:r w:rsidRPr="00E80E7F">
        <w:rPr>
          <w:rFonts w:ascii="Noto Sans" w:hAnsi="Noto Sans" w:cs="Noto Sans"/>
        </w:rPr>
        <w:t xml:space="preserve">, localizado en la siguiente dirección electrónica en la liga de descarga denominada </w:t>
      </w:r>
      <w:hyperlink r:id="rId14" w:tgtFrame="_blank" w:history="1">
        <w:r w:rsidR="009F6B79" w:rsidRPr="00E80E7F">
          <w:rPr>
            <w:rStyle w:val="Hipervnculo"/>
            <w:rFonts w:ascii="Noto Sans" w:hAnsi="Noto Sans" w:cs="Noto Sans"/>
            <w:b/>
            <w:bCs/>
            <w:color w:val="auto"/>
            <w:shd w:val="clear" w:color="auto" w:fill="FFFFFF"/>
          </w:rPr>
          <w:t>02_PC-SROP_Modalidad_Precio_Unitario 20230721</w:t>
        </w:r>
      </w:hyperlink>
      <w:r w:rsidR="006F3140" w:rsidRPr="00E80E7F">
        <w:rPr>
          <w:rFonts w:ascii="Noto Sans" w:hAnsi="Noto Sans" w:cs="Noto Sans"/>
        </w:rPr>
        <w:t>.</w:t>
      </w:r>
    </w:p>
    <w:p w14:paraId="70CDAAFD" w14:textId="77777777" w:rsidR="00EB63D3" w:rsidRPr="00E80E7F" w:rsidRDefault="00EB63D3" w:rsidP="007A1A17">
      <w:pPr>
        <w:pStyle w:val="Textoindependiente"/>
        <w:tabs>
          <w:tab w:val="left" w:pos="1418"/>
          <w:tab w:val="left" w:pos="2127"/>
        </w:tabs>
        <w:ind w:left="1985" w:right="-91"/>
        <w:rPr>
          <w:rFonts w:ascii="Noto Sans" w:hAnsi="Noto Sans" w:cs="Noto Sans"/>
          <w:b/>
          <w:bCs/>
          <w:sz w:val="20"/>
        </w:rPr>
      </w:pPr>
    </w:p>
    <w:p w14:paraId="2A60ECDD" w14:textId="7F27841E" w:rsidR="00EB63D3" w:rsidRPr="00E80E7F" w:rsidRDefault="00EB63D3" w:rsidP="007A1A17">
      <w:pPr>
        <w:pStyle w:val="Textoindependiente"/>
        <w:tabs>
          <w:tab w:val="left" w:pos="2127"/>
        </w:tabs>
        <w:ind w:left="1985" w:right="-91"/>
        <w:rPr>
          <w:rFonts w:ascii="Noto Sans" w:hAnsi="Noto Sans" w:cs="Noto Sans"/>
          <w:sz w:val="20"/>
          <w:shd w:val="clear" w:color="auto" w:fill="FFFFFF"/>
          <w:lang w:val="es-MX"/>
        </w:rPr>
      </w:pPr>
      <w:r w:rsidRPr="00E80E7F">
        <w:rPr>
          <w:rFonts w:ascii="Noto Sans" w:hAnsi="Noto Sans" w:cs="Noto Sans"/>
          <w:sz w:val="20"/>
          <w:lang w:val="es-MX"/>
        </w:rPr>
        <w:t xml:space="preserve">Debido a lo antes descrito, en cumplimiento al </w:t>
      </w:r>
      <w:r w:rsidRPr="00E80E7F">
        <w:rPr>
          <w:rStyle w:val="Fuerte"/>
          <w:rFonts w:ascii="Noto Sans" w:hAnsi="Noto Sans" w:cs="Noto Sans"/>
          <w:sz w:val="20"/>
          <w:shd w:val="clear" w:color="auto" w:fill="FFFFFF"/>
        </w:rPr>
        <w:t>ACUERDO</w:t>
      </w:r>
      <w:r w:rsidRPr="00E80E7F">
        <w:rPr>
          <w:rFonts w:ascii="Noto Sans" w:hAnsi="Noto Sans" w:cs="Noto Sans"/>
          <w:b/>
          <w:bCs/>
          <w:sz w:val="20"/>
          <w:shd w:val="clear" w:color="auto" w:fill="FFFFFF"/>
        </w:rPr>
        <w:t xml:space="preserve"> por el que se incorpora como un módulo de </w:t>
      </w:r>
      <w:r w:rsidR="00831920" w:rsidRPr="00E80E7F">
        <w:rPr>
          <w:rFonts w:ascii="Noto Sans" w:hAnsi="Noto Sans" w:cs="Noto Sans"/>
          <w:b/>
          <w:bCs/>
          <w:sz w:val="20"/>
          <w:shd w:val="clear" w:color="auto" w:fill="FFFFFF"/>
        </w:rPr>
        <w:t>ComprasMX</w:t>
      </w:r>
      <w:r w:rsidRPr="00E80E7F">
        <w:rPr>
          <w:rFonts w:ascii="Noto Sans" w:hAnsi="Noto Sans" w:cs="Noto Sans"/>
          <w:b/>
          <w:bCs/>
          <w:sz w:val="20"/>
          <w:shd w:val="clear" w:color="auto" w:fill="FFFFFF"/>
        </w:rPr>
        <w:t xml:space="preserve"> la aplicación denominada Formalización de Instrumentos Jurídicos y se emiten las Disposiciones de carácter general que regulan su funcionamiento, publicado en el Diario Oficial de la Federación el 18 de septiembre de 2020</w:t>
      </w:r>
      <w:r w:rsidRPr="00E80E7F">
        <w:rPr>
          <w:rFonts w:ascii="Noto Sans" w:hAnsi="Noto Sans" w:cs="Noto Sans"/>
          <w:sz w:val="20"/>
          <w:shd w:val="clear" w:color="auto" w:fill="FFFFFF"/>
          <w:lang w:val="es-MX"/>
        </w:rPr>
        <w:t>,</w:t>
      </w:r>
      <w:r w:rsidRPr="00E80E7F">
        <w:rPr>
          <w:rFonts w:ascii="Noto Sans" w:hAnsi="Noto Sans" w:cs="Noto Sans"/>
          <w:b/>
          <w:bCs/>
          <w:sz w:val="20"/>
          <w:shd w:val="clear" w:color="auto" w:fill="FFFFFF"/>
          <w:lang w:val="es-MX"/>
        </w:rPr>
        <w:t xml:space="preserve"> </w:t>
      </w:r>
      <w:r w:rsidRPr="00E80E7F">
        <w:rPr>
          <w:rFonts w:ascii="Noto Sans" w:hAnsi="Noto Sans" w:cs="Noto Sans"/>
          <w:sz w:val="20"/>
          <w:shd w:val="clear" w:color="auto" w:fill="FFFFFF"/>
          <w:lang w:val="es-MX"/>
        </w:rPr>
        <w:t>es requisito indispensable que</w:t>
      </w:r>
      <w:r w:rsidRPr="00E80E7F">
        <w:rPr>
          <w:rFonts w:ascii="Noto Sans" w:hAnsi="Noto Sans" w:cs="Noto Sans"/>
          <w:b/>
          <w:bCs/>
          <w:sz w:val="20"/>
          <w:shd w:val="clear" w:color="auto" w:fill="FFFFFF"/>
          <w:lang w:val="es-MX"/>
        </w:rPr>
        <w:t xml:space="preserve"> </w:t>
      </w:r>
      <w:r w:rsidR="00E36B26" w:rsidRPr="00E80E7F">
        <w:rPr>
          <w:rFonts w:ascii="Noto Sans" w:hAnsi="Noto Sans" w:cs="Noto Sans"/>
          <w:sz w:val="20"/>
          <w:lang w:val="es-MX"/>
        </w:rPr>
        <w:t>el CONTRATISTA</w:t>
      </w:r>
      <w:r w:rsidRPr="00E80E7F">
        <w:rPr>
          <w:rFonts w:ascii="Noto Sans" w:hAnsi="Noto Sans" w:cs="Noto Sans"/>
          <w:sz w:val="20"/>
          <w:lang w:val="es-MX"/>
        </w:rPr>
        <w:t xml:space="preserve"> </w:t>
      </w:r>
      <w:r w:rsidR="00611711" w:rsidRPr="00E80E7F">
        <w:rPr>
          <w:rFonts w:ascii="Noto Sans" w:hAnsi="Noto Sans" w:cs="Noto Sans"/>
          <w:sz w:val="20"/>
          <w:lang w:val="es-MX"/>
        </w:rPr>
        <w:t xml:space="preserve">esté dado de alta y en consecuencia </w:t>
      </w:r>
      <w:r w:rsidRPr="00E80E7F">
        <w:rPr>
          <w:rFonts w:ascii="Noto Sans" w:hAnsi="Noto Sans" w:cs="Noto Sans"/>
          <w:sz w:val="20"/>
          <w:lang w:val="es-MX"/>
        </w:rPr>
        <w:t xml:space="preserve">conozca el funcionamiento y operación de la aplicación antes citada de </w:t>
      </w:r>
      <w:r w:rsidRPr="00E80E7F">
        <w:rPr>
          <w:rFonts w:ascii="Noto Sans" w:hAnsi="Noto Sans" w:cs="Noto Sans"/>
          <w:sz w:val="20"/>
          <w:lang w:val="es-MX"/>
        </w:rPr>
        <w:lastRenderedPageBreak/>
        <w:t xml:space="preserve">acuerdo al </w:t>
      </w:r>
      <w:r w:rsidRPr="00E80E7F">
        <w:rPr>
          <w:rFonts w:ascii="Noto Sans" w:hAnsi="Noto Sans" w:cs="Noto Sans"/>
          <w:b/>
          <w:bCs/>
          <w:sz w:val="20"/>
          <w:shd w:val="clear" w:color="auto" w:fill="FFFFFF"/>
        </w:rPr>
        <w:t xml:space="preserve">MANUAL DE OPERACIÓN PARA LA UTILIZACIÓN EN </w:t>
      </w:r>
      <w:r w:rsidR="00831920" w:rsidRPr="00E80E7F">
        <w:rPr>
          <w:rFonts w:ascii="Noto Sans" w:hAnsi="Noto Sans" w:cs="Noto Sans"/>
          <w:b/>
          <w:bCs/>
          <w:sz w:val="20"/>
          <w:shd w:val="clear" w:color="auto" w:fill="FFFFFF"/>
        </w:rPr>
        <w:t>ComprasMX</w:t>
      </w:r>
      <w:r w:rsidRPr="00E80E7F">
        <w:rPr>
          <w:rFonts w:ascii="Noto Sans" w:hAnsi="Noto Sans" w:cs="Noto Sans"/>
          <w:b/>
          <w:bCs/>
          <w:sz w:val="20"/>
          <w:shd w:val="clear" w:color="auto" w:fill="FFFFFF"/>
        </w:rPr>
        <w:t>, DEL MÓDULO DE FORMALIZACIÓN DE INSTRUMENTOS JURÍDICOS, DERIVADOS DE LOS PROCEDIMIENTOS DE CONTRATACIÓN AL AMPARO DE LA LEY DE ADQUISICIONES, ARRENDAMIENTOS Y SERVICIOS DEL SECTOR PÚBLICO Y LA LEY DE OBRAS PÚBLICAS Y SERVICIOS RELACIONADOS CON LAS MISMAS</w:t>
      </w:r>
      <w:r w:rsidRPr="00E80E7F">
        <w:rPr>
          <w:rFonts w:ascii="Noto Sans" w:hAnsi="Noto Sans" w:cs="Noto Sans"/>
          <w:b/>
          <w:bCs/>
          <w:sz w:val="20"/>
          <w:shd w:val="clear" w:color="auto" w:fill="FFFFFF"/>
          <w:lang w:val="es-MX"/>
        </w:rPr>
        <w:t xml:space="preserve"> </w:t>
      </w:r>
      <w:r w:rsidRPr="00E80E7F">
        <w:rPr>
          <w:rFonts w:ascii="Noto Sans" w:hAnsi="Noto Sans" w:cs="Noto Sans"/>
          <w:sz w:val="20"/>
          <w:shd w:val="clear" w:color="auto" w:fill="FFFFFF"/>
          <w:lang w:val="es-MX"/>
        </w:rPr>
        <w:t>que fue publicado en el DOF el  21 de julio de 2023</w:t>
      </w:r>
      <w:r w:rsidR="00611711" w:rsidRPr="00E80E7F">
        <w:rPr>
          <w:rFonts w:ascii="Noto Sans" w:hAnsi="Noto Sans" w:cs="Noto Sans"/>
          <w:sz w:val="20"/>
          <w:shd w:val="clear" w:color="auto" w:fill="FFFFFF"/>
          <w:lang w:val="es-MX"/>
        </w:rPr>
        <w:t>.</w:t>
      </w:r>
    </w:p>
    <w:p w14:paraId="2FB0DED8" w14:textId="77777777" w:rsidR="00611711" w:rsidRPr="00E80E7F" w:rsidRDefault="00611711" w:rsidP="007A1A17">
      <w:pPr>
        <w:pStyle w:val="Textoindependiente"/>
        <w:tabs>
          <w:tab w:val="left" w:pos="2127"/>
        </w:tabs>
        <w:ind w:left="1985" w:right="-91"/>
        <w:rPr>
          <w:rFonts w:ascii="Noto Sans" w:hAnsi="Noto Sans" w:cs="Noto Sans"/>
          <w:b/>
          <w:bCs/>
        </w:rPr>
      </w:pPr>
    </w:p>
    <w:p w14:paraId="244E62F9" w14:textId="4BD6D60F" w:rsidR="00F75BFF" w:rsidRPr="00E80E7F" w:rsidRDefault="00F75BFF" w:rsidP="007A1A17">
      <w:pPr>
        <w:tabs>
          <w:tab w:val="left" w:pos="2127"/>
        </w:tabs>
        <w:ind w:left="1985" w:right="-91"/>
        <w:jc w:val="both"/>
        <w:rPr>
          <w:rFonts w:ascii="Noto Sans" w:hAnsi="Noto Sans" w:cs="Noto Sans"/>
        </w:rPr>
      </w:pPr>
      <w:r w:rsidRPr="00E80E7F">
        <w:rPr>
          <w:rFonts w:ascii="Noto Sans" w:hAnsi="Noto Sans" w:cs="Noto Sans"/>
        </w:rPr>
        <w:t xml:space="preserve">Por lo tanto, </w:t>
      </w:r>
      <w:r w:rsidR="00000048" w:rsidRPr="00E80E7F">
        <w:rPr>
          <w:rFonts w:ascii="Noto Sans" w:hAnsi="Noto Sans" w:cs="Noto Sans"/>
        </w:rPr>
        <w:t xml:space="preserve">en cumplimiento a lo instruido en la fracción XXVI del artículo 31 de la LEY, </w:t>
      </w:r>
      <w:r w:rsidRPr="00E80E7F">
        <w:rPr>
          <w:rFonts w:ascii="Noto Sans" w:hAnsi="Noto Sans" w:cs="Noto Sans"/>
        </w:rPr>
        <w:t xml:space="preserve">se incluye en </w:t>
      </w:r>
      <w:r w:rsidR="00BE3BF0" w:rsidRPr="00E80E7F">
        <w:rPr>
          <w:rFonts w:ascii="Noto Sans" w:hAnsi="Noto Sans" w:cs="Noto Sans"/>
        </w:rPr>
        <w:t>la CONVOCATORIA</w:t>
      </w:r>
      <w:r w:rsidRPr="00E80E7F">
        <w:rPr>
          <w:rFonts w:ascii="Noto Sans" w:hAnsi="Noto Sans" w:cs="Noto Sans"/>
        </w:rPr>
        <w:t xml:space="preserve"> el modelo del contrato de </w:t>
      </w:r>
      <w:r w:rsidR="00BA4879" w:rsidRPr="00E80E7F">
        <w:rPr>
          <w:rFonts w:ascii="Noto Sans" w:hAnsi="Noto Sans" w:cs="Noto Sans"/>
        </w:rPr>
        <w:t>SERVICIOS</w:t>
      </w:r>
      <w:r w:rsidRPr="00E80E7F">
        <w:rPr>
          <w:rFonts w:ascii="Noto Sans" w:hAnsi="Noto Sans" w:cs="Noto Sans"/>
        </w:rPr>
        <w:t xml:space="preserve"> y tiempo determinado</w:t>
      </w:r>
      <w:r w:rsidR="00000048" w:rsidRPr="00E80E7F">
        <w:rPr>
          <w:rFonts w:ascii="Noto Sans" w:hAnsi="Noto Sans" w:cs="Noto Sans"/>
        </w:rPr>
        <w:t xml:space="preserve"> al que se sujetarán las partes</w:t>
      </w:r>
      <w:r w:rsidR="00F37FE0" w:rsidRPr="00E80E7F">
        <w:rPr>
          <w:rFonts w:ascii="Noto Sans" w:hAnsi="Noto Sans" w:cs="Noto Sans"/>
        </w:rPr>
        <w:t>,</w:t>
      </w:r>
      <w:r w:rsidRPr="00E80E7F">
        <w:rPr>
          <w:rFonts w:ascii="Noto Sans" w:hAnsi="Noto Sans" w:cs="Noto Sans"/>
        </w:rPr>
        <w:t xml:space="preserve"> </w:t>
      </w:r>
      <w:r w:rsidR="00F37FE0" w:rsidRPr="00E80E7F">
        <w:rPr>
          <w:rFonts w:ascii="Noto Sans" w:hAnsi="Noto Sans" w:cs="Noto Sans"/>
        </w:rPr>
        <w:t>el cual debe</w:t>
      </w:r>
      <w:r w:rsidRPr="00E80E7F">
        <w:rPr>
          <w:rFonts w:ascii="Noto Sans" w:hAnsi="Noto Sans" w:cs="Noto Sans"/>
        </w:rPr>
        <w:t xml:space="preserve">rá ser presentado </w:t>
      </w:r>
      <w:r w:rsidR="0053371D" w:rsidRPr="00E80E7F">
        <w:rPr>
          <w:rFonts w:ascii="Noto Sans" w:hAnsi="Noto Sans" w:cs="Noto Sans"/>
        </w:rPr>
        <w:t>como parte del</w:t>
      </w:r>
      <w:r w:rsidRPr="00E80E7F">
        <w:rPr>
          <w:rFonts w:ascii="Noto Sans" w:hAnsi="Noto Sans" w:cs="Noto Sans"/>
        </w:rPr>
        <w:t xml:space="preserve"> </w:t>
      </w:r>
      <w:r w:rsidR="00151DD3" w:rsidRPr="00E80E7F">
        <w:rPr>
          <w:rFonts w:ascii="Noto Sans" w:hAnsi="Noto Sans" w:cs="Noto Sans"/>
          <w:b/>
          <w:bCs/>
        </w:rPr>
        <w:t xml:space="preserve">DOC. </w:t>
      </w:r>
      <w:r w:rsidR="002D6D2D" w:rsidRPr="00E80E7F">
        <w:rPr>
          <w:rFonts w:ascii="Noto Sans" w:hAnsi="Noto Sans" w:cs="Noto Sans"/>
          <w:b/>
          <w:bCs/>
        </w:rPr>
        <w:t>06</w:t>
      </w:r>
      <w:r w:rsidRPr="00E80E7F">
        <w:rPr>
          <w:rFonts w:ascii="Noto Sans" w:hAnsi="Noto Sans" w:cs="Noto Sans"/>
        </w:rPr>
        <w:t xml:space="preserve"> firmado de conocimiento </w:t>
      </w:r>
      <w:r w:rsidR="006E5127" w:rsidRPr="00E80E7F">
        <w:rPr>
          <w:rFonts w:ascii="Noto Sans" w:hAnsi="Noto Sans" w:cs="Noto Sans"/>
        </w:rPr>
        <w:t xml:space="preserve">y conformidad </w:t>
      </w:r>
      <w:r w:rsidRPr="00E80E7F">
        <w:rPr>
          <w:rFonts w:ascii="Noto Sans" w:hAnsi="Noto Sans" w:cs="Noto Sans"/>
        </w:rPr>
        <w:t xml:space="preserve">por el </w:t>
      </w:r>
      <w:r w:rsidR="00147628" w:rsidRPr="00E80E7F">
        <w:rPr>
          <w:rFonts w:ascii="Noto Sans" w:hAnsi="Noto Sans" w:cs="Noto Sans"/>
        </w:rPr>
        <w:t>CONTRATISTA</w:t>
      </w:r>
      <w:r w:rsidRPr="00E80E7F">
        <w:rPr>
          <w:rFonts w:ascii="Noto Sans" w:hAnsi="Noto Sans" w:cs="Noto Sans"/>
        </w:rPr>
        <w:t>.</w:t>
      </w:r>
    </w:p>
    <w:p w14:paraId="7719C6EA" w14:textId="0AD34AAF" w:rsidR="00F37FE0" w:rsidRPr="00E80E7F" w:rsidRDefault="00F37FE0" w:rsidP="007A1A17">
      <w:pPr>
        <w:tabs>
          <w:tab w:val="left" w:pos="2127"/>
        </w:tabs>
        <w:ind w:left="1985" w:right="-91"/>
        <w:jc w:val="both"/>
        <w:rPr>
          <w:rFonts w:ascii="Noto Sans" w:hAnsi="Noto Sans" w:cs="Noto Sans"/>
        </w:rPr>
      </w:pPr>
    </w:p>
    <w:p w14:paraId="62EBB6E0" w14:textId="115F5068" w:rsidR="00000048" w:rsidRPr="00E80E7F" w:rsidRDefault="00000048" w:rsidP="007A1A17">
      <w:pPr>
        <w:pStyle w:val="Textoindependiente"/>
        <w:tabs>
          <w:tab w:val="left" w:pos="2127"/>
        </w:tabs>
        <w:ind w:left="1985" w:right="-91"/>
        <w:rPr>
          <w:rFonts w:ascii="Noto Sans" w:hAnsi="Noto Sans" w:cs="Noto Sans"/>
          <w:sz w:val="20"/>
        </w:rPr>
      </w:pPr>
      <w:r w:rsidRPr="00E80E7F">
        <w:rPr>
          <w:rFonts w:ascii="Noto Sans" w:hAnsi="Noto Sans" w:cs="Noto Sans"/>
          <w:sz w:val="20"/>
          <w:lang w:val="es-MX"/>
        </w:rPr>
        <w:t>Asimismo, en función de lo señalado en la fracción VII del artículo 31 de la LEY, la</w:t>
      </w:r>
      <w:r w:rsidRPr="00E80E7F">
        <w:rPr>
          <w:rFonts w:ascii="Noto Sans" w:hAnsi="Noto Sans" w:cs="Noto Sans"/>
          <w:sz w:val="20"/>
        </w:rPr>
        <w:t xml:space="preserve"> condición de pago que se estipulará en el contrato será sobre la base de precios unitarios, en cuyo caso el importe de la remuneración o pago total que deba cubrirse al CONTRATISTA se hará por unidad de concepto de trabajo terminado, lo anterior con fundamento en l</w:t>
      </w:r>
      <w:r w:rsidRPr="00E80E7F">
        <w:rPr>
          <w:rFonts w:ascii="Noto Sans" w:hAnsi="Noto Sans" w:cs="Noto Sans"/>
          <w:sz w:val="20"/>
          <w:lang w:val="es-MX"/>
        </w:rPr>
        <w:t>a</w:t>
      </w:r>
      <w:r w:rsidRPr="00E80E7F">
        <w:rPr>
          <w:rFonts w:ascii="Noto Sans" w:hAnsi="Noto Sans" w:cs="Noto Sans"/>
          <w:sz w:val="20"/>
        </w:rPr>
        <w:t xml:space="preserve"> fracción I </w:t>
      </w:r>
      <w:r w:rsidRPr="00E80E7F">
        <w:rPr>
          <w:rFonts w:ascii="Noto Sans" w:hAnsi="Noto Sans" w:cs="Noto Sans"/>
          <w:sz w:val="20"/>
          <w:lang w:val="es-MX"/>
        </w:rPr>
        <w:t xml:space="preserve">del </w:t>
      </w:r>
      <w:r w:rsidRPr="00E80E7F">
        <w:rPr>
          <w:rFonts w:ascii="Noto Sans" w:hAnsi="Noto Sans" w:cs="Noto Sans"/>
          <w:sz w:val="20"/>
        </w:rPr>
        <w:t>artículo 45</w:t>
      </w:r>
      <w:r w:rsidRPr="00E80E7F">
        <w:rPr>
          <w:rFonts w:ascii="Noto Sans" w:hAnsi="Noto Sans" w:cs="Noto Sans"/>
          <w:sz w:val="20"/>
          <w:lang w:val="es-MX"/>
        </w:rPr>
        <w:t xml:space="preserve"> </w:t>
      </w:r>
      <w:r w:rsidRPr="00E80E7F">
        <w:rPr>
          <w:rFonts w:ascii="Noto Sans" w:hAnsi="Noto Sans" w:cs="Noto Sans"/>
          <w:sz w:val="20"/>
        </w:rPr>
        <w:t>de la LEY.</w:t>
      </w:r>
    </w:p>
    <w:p w14:paraId="5DD45A97" w14:textId="78A3541B" w:rsidR="003800BA" w:rsidRPr="00E80E7F" w:rsidRDefault="00A77F53" w:rsidP="007A1A17">
      <w:pPr>
        <w:tabs>
          <w:tab w:val="left" w:pos="1276"/>
          <w:tab w:val="left" w:pos="2127"/>
        </w:tabs>
        <w:autoSpaceDE w:val="0"/>
        <w:autoSpaceDN w:val="0"/>
        <w:adjustRightInd w:val="0"/>
        <w:ind w:left="1985" w:right="-91"/>
        <w:jc w:val="both"/>
        <w:rPr>
          <w:rFonts w:ascii="Noto Sans" w:hAnsi="Noto Sans" w:cs="Noto Sans"/>
          <w:b/>
        </w:rPr>
      </w:pPr>
      <w:bookmarkStart w:id="63" w:name="_Hlk111556063"/>
      <w:r w:rsidRPr="00E80E7F">
        <w:rPr>
          <w:rFonts w:ascii="Noto Sans" w:hAnsi="Noto Sans" w:cs="Noto Sans"/>
        </w:rPr>
        <w:t>Asimismo</w:t>
      </w:r>
      <w:r w:rsidR="003800BA" w:rsidRPr="00E80E7F">
        <w:rPr>
          <w:rFonts w:ascii="Noto Sans" w:hAnsi="Noto Sans" w:cs="Noto Sans"/>
        </w:rPr>
        <w:t xml:space="preserve">, en </w:t>
      </w:r>
      <w:r w:rsidRPr="00E80E7F">
        <w:rPr>
          <w:rFonts w:ascii="Noto Sans" w:hAnsi="Noto Sans" w:cs="Noto Sans"/>
        </w:rPr>
        <w:t>atención</w:t>
      </w:r>
      <w:r w:rsidR="003800BA" w:rsidRPr="00E80E7F">
        <w:rPr>
          <w:rFonts w:ascii="Noto Sans" w:hAnsi="Noto Sans" w:cs="Noto Sans"/>
        </w:rPr>
        <w:t xml:space="preserve"> al artículo 3 de las </w:t>
      </w:r>
      <w:r w:rsidR="003800BA" w:rsidRPr="00E80E7F">
        <w:rPr>
          <w:rFonts w:ascii="Noto Sans" w:hAnsi="Noto Sans" w:cs="Noto Sans"/>
          <w:b/>
          <w:bCs/>
        </w:rPr>
        <w:t xml:space="preserve">DISPOSICIONES DE CARÁCTER GENERAL POR LAS QUE SE APRUEBAN LOS MODELOS DE PÓLIZAS DE FIANZAS CONSTITUIDAS COMO GARANTÍA EN LAS CONTRATACIONES PÚBLICAS REALIZADAS AL AMPARO DE LA LEY DE ADQUISICIONES, ARRENDAMIENTOS Y SERVICIOS DEL SECTOR PÚBLICO Y LA LEY DE OBRAS PÚBLICAS Y SERVICIOS RELACIONADOS CON LAS MISMAS </w:t>
      </w:r>
      <w:r w:rsidR="003800BA" w:rsidRPr="00E80E7F">
        <w:rPr>
          <w:rFonts w:ascii="Noto Sans" w:hAnsi="Noto Sans" w:cs="Noto Sans"/>
        </w:rPr>
        <w:t xml:space="preserve">publicadas por la SHCP en el DOF el 15 de abril de 2022, se adjuntan como parte de este </w:t>
      </w:r>
      <w:r w:rsidR="003800BA" w:rsidRPr="00E80E7F">
        <w:rPr>
          <w:rFonts w:ascii="Noto Sans" w:hAnsi="Noto Sans" w:cs="Noto Sans"/>
          <w:b/>
          <w:bCs/>
        </w:rPr>
        <w:t xml:space="preserve">ANEXO </w:t>
      </w:r>
      <w:r w:rsidRPr="00E80E7F">
        <w:rPr>
          <w:rFonts w:ascii="Noto Sans" w:hAnsi="Noto Sans" w:cs="Noto Sans"/>
          <w:b/>
          <w:bCs/>
        </w:rPr>
        <w:t>12</w:t>
      </w:r>
      <w:r w:rsidRPr="00E80E7F">
        <w:rPr>
          <w:rFonts w:ascii="Noto Sans" w:hAnsi="Noto Sans" w:cs="Noto Sans"/>
        </w:rPr>
        <w:t xml:space="preserve"> </w:t>
      </w:r>
      <w:r w:rsidR="003800BA" w:rsidRPr="00E80E7F">
        <w:rPr>
          <w:rFonts w:ascii="Noto Sans" w:hAnsi="Noto Sans" w:cs="Noto Sans"/>
        </w:rPr>
        <w:t xml:space="preserve">los modelos de pólizas de fianzas constituidas como garantía en las contrataciones públicas realizadas al amparo de la </w:t>
      </w:r>
      <w:r w:rsidR="0015500C" w:rsidRPr="00E80E7F">
        <w:rPr>
          <w:rFonts w:ascii="Noto Sans" w:hAnsi="Noto Sans" w:cs="Noto Sans"/>
        </w:rPr>
        <w:t>LEY</w:t>
      </w:r>
      <w:bookmarkEnd w:id="63"/>
      <w:r w:rsidR="006F3140" w:rsidRPr="00E80E7F">
        <w:rPr>
          <w:rFonts w:ascii="Noto Sans" w:hAnsi="Noto Sans" w:cs="Noto Sans"/>
        </w:rPr>
        <w:t>.</w:t>
      </w:r>
    </w:p>
    <w:p w14:paraId="6AD31BFB" w14:textId="77777777" w:rsidR="00924096" w:rsidRPr="00E80E7F" w:rsidRDefault="00924096" w:rsidP="007A1A17">
      <w:pPr>
        <w:tabs>
          <w:tab w:val="left" w:pos="1134"/>
          <w:tab w:val="left" w:pos="5103"/>
          <w:tab w:val="left" w:pos="9356"/>
        </w:tabs>
        <w:ind w:left="1985" w:right="-91"/>
        <w:jc w:val="both"/>
        <w:rPr>
          <w:rFonts w:ascii="Noto Sans" w:hAnsi="Noto Sans" w:cs="Noto Sans"/>
          <w:b/>
          <w:u w:val="single"/>
        </w:rPr>
      </w:pPr>
      <w:bookmarkStart w:id="64" w:name="_Hlk108103549"/>
    </w:p>
    <w:p w14:paraId="27E1D7C7" w14:textId="0F3EFAC4" w:rsidR="00451D3D" w:rsidRPr="00E80E7F" w:rsidRDefault="00451D3D" w:rsidP="00384DE2">
      <w:pPr>
        <w:pStyle w:val="Prrafodelista"/>
        <w:numPr>
          <w:ilvl w:val="0"/>
          <w:numId w:val="42"/>
        </w:numPr>
        <w:tabs>
          <w:tab w:val="left" w:pos="1560"/>
          <w:tab w:val="left" w:pos="5103"/>
          <w:tab w:val="left" w:pos="9356"/>
        </w:tabs>
        <w:ind w:left="1560" w:right="-91" w:hanging="284"/>
        <w:jc w:val="both"/>
        <w:rPr>
          <w:rFonts w:ascii="Noto Sans" w:hAnsi="Noto Sans" w:cs="Noto Sans"/>
          <w:b/>
          <w:u w:val="single"/>
        </w:rPr>
      </w:pPr>
      <w:r w:rsidRPr="00E80E7F">
        <w:rPr>
          <w:rFonts w:ascii="Noto Sans" w:hAnsi="Noto Sans" w:cs="Noto Sans"/>
          <w:b/>
          <w:u w:val="single"/>
        </w:rPr>
        <w:t>PROPUESTA ECONÓMICA.</w:t>
      </w:r>
    </w:p>
    <w:p w14:paraId="7E26E2A7" w14:textId="77777777" w:rsidR="006F3140" w:rsidRPr="00E80E7F" w:rsidRDefault="006F3140" w:rsidP="007A1A17">
      <w:pPr>
        <w:pStyle w:val="Prrafodelista"/>
        <w:tabs>
          <w:tab w:val="left" w:pos="1560"/>
          <w:tab w:val="left" w:pos="5103"/>
          <w:tab w:val="left" w:pos="9356"/>
        </w:tabs>
        <w:ind w:left="1560" w:right="-91"/>
        <w:jc w:val="both"/>
        <w:rPr>
          <w:rFonts w:ascii="Noto Sans" w:hAnsi="Noto Sans" w:cs="Noto Sans"/>
          <w:b/>
          <w:u w:val="single"/>
        </w:rPr>
      </w:pPr>
    </w:p>
    <w:bookmarkEnd w:id="64"/>
    <w:p w14:paraId="414D15DF" w14:textId="46A31BF3" w:rsidR="00451D3D" w:rsidRPr="00E80E7F" w:rsidRDefault="00451D3D" w:rsidP="00384DE2">
      <w:pPr>
        <w:pStyle w:val="Prrafodelista"/>
        <w:numPr>
          <w:ilvl w:val="0"/>
          <w:numId w:val="41"/>
        </w:numPr>
        <w:tabs>
          <w:tab w:val="left" w:pos="1701"/>
        </w:tabs>
        <w:ind w:left="1701" w:right="-91" w:hanging="141"/>
        <w:jc w:val="both"/>
        <w:rPr>
          <w:rFonts w:ascii="Noto Sans" w:hAnsi="Noto Sans" w:cs="Noto Sans"/>
          <w:b/>
        </w:rPr>
      </w:pPr>
      <w:r w:rsidRPr="00E80E7F">
        <w:rPr>
          <w:rFonts w:ascii="Noto Sans" w:hAnsi="Noto Sans" w:cs="Noto Sans"/>
          <w:b/>
        </w:rPr>
        <w:t xml:space="preserve">DOCUMENTO </w:t>
      </w:r>
      <w:r w:rsidR="00151DD3" w:rsidRPr="00E80E7F">
        <w:rPr>
          <w:rFonts w:ascii="Noto Sans" w:hAnsi="Noto Sans" w:cs="Noto Sans"/>
          <w:b/>
        </w:rPr>
        <w:t>07</w:t>
      </w:r>
      <w:r w:rsidRPr="00E80E7F">
        <w:rPr>
          <w:rFonts w:ascii="Noto Sans" w:hAnsi="Noto Sans" w:cs="Noto Sans"/>
          <w:b/>
        </w:rPr>
        <w:t xml:space="preserve">: “PROGRAMA </w:t>
      </w:r>
      <w:r w:rsidR="00D0090D" w:rsidRPr="00E80E7F">
        <w:rPr>
          <w:rFonts w:ascii="Noto Sans" w:hAnsi="Noto Sans" w:cs="Noto Sans"/>
          <w:b/>
        </w:rPr>
        <w:t xml:space="preserve">MENSUAL </w:t>
      </w:r>
      <w:r w:rsidR="003E1880" w:rsidRPr="00E80E7F">
        <w:rPr>
          <w:rFonts w:ascii="Noto Sans" w:hAnsi="Noto Sans" w:cs="Noto Sans"/>
          <w:b/>
        </w:rPr>
        <w:t xml:space="preserve">DE EJECUCIÓN </w:t>
      </w:r>
      <w:r w:rsidRPr="00E80E7F">
        <w:rPr>
          <w:rFonts w:ascii="Noto Sans" w:hAnsi="Noto Sans" w:cs="Noto Sans"/>
          <w:b/>
        </w:rPr>
        <w:t xml:space="preserve">DE LOS </w:t>
      </w:r>
      <w:r w:rsidR="00F341F8" w:rsidRPr="00E80E7F">
        <w:rPr>
          <w:rFonts w:ascii="Noto Sans" w:hAnsi="Noto Sans" w:cs="Noto Sans"/>
          <w:b/>
        </w:rPr>
        <w:t>SERVICIOS</w:t>
      </w:r>
      <w:r w:rsidRPr="00E80E7F">
        <w:rPr>
          <w:rFonts w:ascii="Noto Sans" w:hAnsi="Noto Sans" w:cs="Noto Sans"/>
          <w:b/>
        </w:rPr>
        <w:t>”</w:t>
      </w:r>
      <w:r w:rsidR="006130B4" w:rsidRPr="00E80E7F">
        <w:rPr>
          <w:rFonts w:ascii="Noto Sans" w:hAnsi="Noto Sans" w:cs="Noto Sans"/>
          <w:b/>
        </w:rPr>
        <w:t>.</w:t>
      </w:r>
    </w:p>
    <w:p w14:paraId="5516B8AF" w14:textId="77777777" w:rsidR="007E3FFE" w:rsidRPr="00E80E7F" w:rsidRDefault="007E3FFE" w:rsidP="00151DD3">
      <w:pPr>
        <w:pStyle w:val="Textoindependiente"/>
        <w:tabs>
          <w:tab w:val="left" w:pos="1985"/>
        </w:tabs>
        <w:ind w:right="-91"/>
        <w:rPr>
          <w:rFonts w:ascii="Noto Sans" w:hAnsi="Noto Sans" w:cs="Noto Sans"/>
          <w:b/>
          <w:sz w:val="20"/>
          <w:lang w:val="es-MX"/>
        </w:rPr>
      </w:pPr>
    </w:p>
    <w:p w14:paraId="4926968A" w14:textId="703B4706" w:rsidR="00E72572" w:rsidRPr="00E80E7F" w:rsidRDefault="00751EC6" w:rsidP="007A1A17">
      <w:pPr>
        <w:pStyle w:val="Textoindependiente"/>
        <w:tabs>
          <w:tab w:val="left" w:pos="1985"/>
        </w:tabs>
        <w:ind w:left="1985" w:right="-91"/>
        <w:rPr>
          <w:rFonts w:ascii="Noto Sans" w:hAnsi="Noto Sans" w:cs="Noto Sans"/>
          <w:bCs/>
          <w:sz w:val="20"/>
          <w:lang w:val="es-MX"/>
        </w:rPr>
      </w:pPr>
      <w:r w:rsidRPr="00E80E7F">
        <w:rPr>
          <w:rFonts w:ascii="Noto Sans" w:hAnsi="Noto Sans" w:cs="Noto Sans"/>
          <w:bCs/>
          <w:sz w:val="20"/>
          <w:lang w:val="es-MX"/>
        </w:rPr>
        <w:t>En atención a l</w:t>
      </w:r>
      <w:r w:rsidR="002477FB" w:rsidRPr="00E80E7F">
        <w:rPr>
          <w:rFonts w:ascii="Noto Sans" w:hAnsi="Noto Sans" w:cs="Noto Sans"/>
          <w:bCs/>
          <w:sz w:val="20"/>
          <w:lang w:val="es-MX"/>
        </w:rPr>
        <w:t>os artículos</w:t>
      </w:r>
      <w:r w:rsidRPr="00E80E7F">
        <w:rPr>
          <w:rFonts w:ascii="Noto Sans" w:hAnsi="Noto Sans" w:cs="Noto Sans"/>
          <w:bCs/>
          <w:sz w:val="20"/>
          <w:lang w:val="es-MX"/>
        </w:rPr>
        <w:t xml:space="preserve"> </w:t>
      </w:r>
      <w:r w:rsidR="002477FB" w:rsidRPr="00E80E7F">
        <w:rPr>
          <w:rFonts w:ascii="Noto Sans" w:hAnsi="Noto Sans" w:cs="Noto Sans"/>
          <w:bCs/>
          <w:sz w:val="20"/>
          <w:lang w:val="es-MX"/>
        </w:rPr>
        <w:t xml:space="preserve">45 </w:t>
      </w:r>
      <w:r w:rsidRPr="00E80E7F">
        <w:rPr>
          <w:rFonts w:ascii="Noto Sans" w:hAnsi="Noto Sans" w:cs="Noto Sans"/>
          <w:bCs/>
          <w:sz w:val="20"/>
          <w:lang w:val="es-MX"/>
        </w:rPr>
        <w:t xml:space="preserve">fracción X </w:t>
      </w:r>
      <w:r w:rsidR="002477FB" w:rsidRPr="00E80E7F">
        <w:rPr>
          <w:rFonts w:ascii="Noto Sans" w:hAnsi="Noto Sans" w:cs="Noto Sans"/>
          <w:bCs/>
          <w:sz w:val="20"/>
          <w:lang w:val="es-MX"/>
        </w:rPr>
        <w:t>y 254 fracción IV apartado A</w:t>
      </w:r>
      <w:r w:rsidRPr="00E80E7F">
        <w:rPr>
          <w:rFonts w:ascii="Noto Sans" w:hAnsi="Noto Sans" w:cs="Noto Sans"/>
          <w:bCs/>
          <w:sz w:val="20"/>
          <w:lang w:val="es-MX"/>
        </w:rPr>
        <w:t xml:space="preserve"> del REGLAMENTO,</w:t>
      </w:r>
      <w:r w:rsidR="006E784D" w:rsidRPr="00E80E7F">
        <w:rPr>
          <w:rFonts w:ascii="Noto Sans" w:hAnsi="Noto Sans" w:cs="Noto Sans"/>
          <w:b/>
          <w:sz w:val="20"/>
          <w:lang w:val="es-MX"/>
        </w:rPr>
        <w:t xml:space="preserve"> </w:t>
      </w:r>
      <w:r w:rsidR="00E36B26" w:rsidRPr="00E80E7F">
        <w:rPr>
          <w:rFonts w:ascii="Noto Sans" w:hAnsi="Noto Sans" w:cs="Noto Sans"/>
          <w:bCs/>
          <w:sz w:val="20"/>
          <w:lang w:val="es-MX"/>
        </w:rPr>
        <w:t>el CONTRATISTA</w:t>
      </w:r>
      <w:r w:rsidRPr="00E80E7F">
        <w:rPr>
          <w:rFonts w:ascii="Noto Sans" w:hAnsi="Noto Sans" w:cs="Noto Sans"/>
          <w:bCs/>
          <w:sz w:val="20"/>
          <w:lang w:val="es-MX"/>
        </w:rPr>
        <w:t xml:space="preserve"> deben presentar su</w:t>
      </w:r>
      <w:r w:rsidR="00D40D5B" w:rsidRPr="00E80E7F">
        <w:rPr>
          <w:rFonts w:ascii="Noto Sans" w:hAnsi="Noto Sans" w:cs="Noto Sans"/>
          <w:sz w:val="20"/>
          <w:lang w:val="es-MX"/>
        </w:rPr>
        <w:t xml:space="preserve"> </w:t>
      </w:r>
      <w:r w:rsidR="00F52A00" w:rsidRPr="00E80E7F">
        <w:rPr>
          <w:rFonts w:ascii="Noto Sans" w:hAnsi="Noto Sans" w:cs="Noto Sans"/>
          <w:b/>
          <w:bCs/>
          <w:sz w:val="20"/>
        </w:rPr>
        <w:t>P</w:t>
      </w:r>
      <w:r w:rsidR="00496F5C" w:rsidRPr="00E80E7F">
        <w:rPr>
          <w:rFonts w:ascii="Noto Sans" w:hAnsi="Noto Sans" w:cs="Noto Sans"/>
          <w:b/>
          <w:bCs/>
          <w:sz w:val="20"/>
        </w:rPr>
        <w:t xml:space="preserve">rograma </w:t>
      </w:r>
      <w:r w:rsidR="00EF7687" w:rsidRPr="00E80E7F">
        <w:rPr>
          <w:rFonts w:ascii="Noto Sans" w:hAnsi="Noto Sans" w:cs="Noto Sans"/>
          <w:b/>
          <w:bCs/>
          <w:sz w:val="20"/>
          <w:lang w:val="es-MX"/>
        </w:rPr>
        <w:t>mensual</w:t>
      </w:r>
      <w:r w:rsidR="00496F5C" w:rsidRPr="00E80E7F">
        <w:rPr>
          <w:rFonts w:ascii="Noto Sans" w:hAnsi="Noto Sans" w:cs="Noto Sans"/>
          <w:b/>
          <w:bCs/>
          <w:sz w:val="20"/>
          <w:lang w:val="es-MX"/>
        </w:rPr>
        <w:t xml:space="preserve"> </w:t>
      </w:r>
      <w:r w:rsidR="00496F5C" w:rsidRPr="00E80E7F">
        <w:rPr>
          <w:rFonts w:ascii="Noto Sans" w:hAnsi="Noto Sans" w:cs="Noto Sans"/>
          <w:b/>
          <w:bCs/>
          <w:sz w:val="20"/>
        </w:rPr>
        <w:t xml:space="preserve">calendarizado de ejecución general del </w:t>
      </w:r>
      <w:r w:rsidR="00C72966" w:rsidRPr="00E80E7F">
        <w:rPr>
          <w:rFonts w:ascii="Noto Sans" w:hAnsi="Noto Sans" w:cs="Noto Sans"/>
          <w:b/>
          <w:bCs/>
          <w:sz w:val="20"/>
          <w:lang w:val="es-MX"/>
        </w:rPr>
        <w:t>SERVICIO</w:t>
      </w:r>
      <w:r w:rsidR="001C4721" w:rsidRPr="00E80E7F">
        <w:rPr>
          <w:rFonts w:ascii="Noto Sans" w:hAnsi="Noto Sans" w:cs="Noto Sans"/>
          <w:sz w:val="20"/>
          <w:lang w:val="es-MX"/>
        </w:rPr>
        <w:t xml:space="preserve"> </w:t>
      </w:r>
      <w:r w:rsidR="00496F5C" w:rsidRPr="00E80E7F">
        <w:rPr>
          <w:rFonts w:ascii="Noto Sans" w:hAnsi="Noto Sans" w:cs="Noto Sans"/>
          <w:sz w:val="20"/>
          <w:lang w:val="es-MX"/>
        </w:rPr>
        <w:t>desglosado por</w:t>
      </w:r>
      <w:r w:rsidR="00496F5C" w:rsidRPr="00E80E7F">
        <w:rPr>
          <w:rFonts w:ascii="Noto Sans" w:hAnsi="Noto Sans" w:cs="Noto Sans"/>
          <w:sz w:val="20"/>
        </w:rPr>
        <w:t xml:space="preserve"> conceptos</w:t>
      </w:r>
      <w:r w:rsidR="00E72572" w:rsidRPr="00E80E7F">
        <w:rPr>
          <w:rFonts w:ascii="Noto Sans" w:hAnsi="Noto Sans" w:cs="Noto Sans"/>
          <w:sz w:val="20"/>
          <w:lang w:val="es-MX"/>
        </w:rPr>
        <w:t xml:space="preserve">. </w:t>
      </w:r>
      <w:r w:rsidR="00E72572" w:rsidRPr="00E80E7F">
        <w:rPr>
          <w:rFonts w:ascii="Noto Sans" w:hAnsi="Noto Sans" w:cs="Noto Sans"/>
          <w:bCs/>
          <w:sz w:val="20"/>
        </w:rPr>
        <w:t xml:space="preserve">El CONTRATISTA deberá tomar en cuenta al elaborar </w:t>
      </w:r>
      <w:r w:rsidR="00E72572" w:rsidRPr="00E80E7F">
        <w:rPr>
          <w:rFonts w:ascii="Noto Sans" w:hAnsi="Noto Sans" w:cs="Noto Sans"/>
          <w:bCs/>
          <w:sz w:val="20"/>
          <w:lang w:val="es-MX"/>
        </w:rPr>
        <w:t xml:space="preserve">el </w:t>
      </w:r>
      <w:r w:rsidR="00E72572" w:rsidRPr="00E80E7F">
        <w:rPr>
          <w:rFonts w:ascii="Noto Sans" w:hAnsi="Noto Sans" w:cs="Noto Sans"/>
          <w:b/>
          <w:sz w:val="20"/>
        </w:rPr>
        <w:t>Programa mensual de ejecución de los SERVICIOS</w:t>
      </w:r>
      <w:r w:rsidR="00E72572" w:rsidRPr="00E80E7F">
        <w:rPr>
          <w:rFonts w:ascii="Noto Sans" w:hAnsi="Noto Sans" w:cs="Noto Sans"/>
          <w:bCs/>
          <w:sz w:val="20"/>
        </w:rPr>
        <w:t xml:space="preserve"> que se realizará</w:t>
      </w:r>
      <w:r w:rsidR="004A4E0B" w:rsidRPr="00E80E7F">
        <w:rPr>
          <w:rFonts w:ascii="Noto Sans" w:hAnsi="Noto Sans" w:cs="Noto Sans"/>
          <w:bCs/>
          <w:sz w:val="20"/>
          <w:lang w:val="es-MX"/>
        </w:rPr>
        <w:t>n</w:t>
      </w:r>
      <w:r w:rsidR="00E72572" w:rsidRPr="00E80E7F">
        <w:rPr>
          <w:rFonts w:ascii="Noto Sans" w:hAnsi="Noto Sans" w:cs="Noto Sans"/>
          <w:bCs/>
          <w:sz w:val="20"/>
        </w:rPr>
        <w:t xml:space="preserve"> </w:t>
      </w:r>
      <w:r w:rsidR="004A4E0B" w:rsidRPr="00E80E7F">
        <w:rPr>
          <w:rFonts w:ascii="Noto Sans" w:hAnsi="Noto Sans" w:cs="Noto Sans"/>
          <w:b/>
          <w:sz w:val="20"/>
          <w:u w:val="single"/>
        </w:rPr>
        <w:t>dos</w:t>
      </w:r>
      <w:r w:rsidR="00E72572" w:rsidRPr="00E80E7F">
        <w:rPr>
          <w:rFonts w:ascii="Noto Sans" w:hAnsi="Noto Sans" w:cs="Noto Sans"/>
          <w:b/>
          <w:sz w:val="20"/>
          <w:u w:val="single"/>
        </w:rPr>
        <w:t xml:space="preserve"> pago</w:t>
      </w:r>
      <w:r w:rsidR="004A4E0B" w:rsidRPr="00E80E7F">
        <w:rPr>
          <w:rFonts w:ascii="Noto Sans" w:hAnsi="Noto Sans" w:cs="Noto Sans"/>
          <w:b/>
          <w:sz w:val="20"/>
          <w:u w:val="single"/>
          <w:lang w:val="es-MX"/>
        </w:rPr>
        <w:t>s,</w:t>
      </w:r>
      <w:r w:rsidR="00E72572" w:rsidRPr="00E80E7F">
        <w:rPr>
          <w:rFonts w:ascii="Noto Sans" w:hAnsi="Noto Sans" w:cs="Noto Sans"/>
          <w:bCs/>
          <w:sz w:val="20"/>
        </w:rPr>
        <w:t xml:space="preserve"> </w:t>
      </w:r>
      <w:r w:rsidR="004A4E0B" w:rsidRPr="00E80E7F">
        <w:rPr>
          <w:rFonts w:ascii="Noto Sans" w:hAnsi="Noto Sans" w:cs="Noto Sans"/>
          <w:bCs/>
          <w:sz w:val="20"/>
          <w:lang w:val="es-MX"/>
        </w:rPr>
        <w:t xml:space="preserve">el último  de estos </w:t>
      </w:r>
      <w:r w:rsidR="00E72572" w:rsidRPr="00E80E7F">
        <w:rPr>
          <w:rFonts w:ascii="Noto Sans" w:hAnsi="Noto Sans" w:cs="Noto Sans"/>
          <w:bCs/>
          <w:sz w:val="20"/>
        </w:rPr>
        <w:t>al concluir el estudio y obtener de vigencia de cartera del proyecto de inversión ante la SHCP.</w:t>
      </w:r>
      <w:r w:rsidR="00E72572" w:rsidRPr="00E80E7F">
        <w:rPr>
          <w:rFonts w:ascii="Noto Sans" w:hAnsi="Noto Sans" w:cs="Noto Sans"/>
          <w:bCs/>
          <w:sz w:val="20"/>
          <w:lang w:val="es-MX"/>
        </w:rPr>
        <w:t xml:space="preserve"> </w:t>
      </w:r>
    </w:p>
    <w:p w14:paraId="46C18FA3" w14:textId="77777777" w:rsidR="00E72572" w:rsidRPr="00E80E7F" w:rsidRDefault="00E72572" w:rsidP="007A1A17">
      <w:pPr>
        <w:pStyle w:val="Textoindependiente"/>
        <w:tabs>
          <w:tab w:val="left" w:pos="1985"/>
        </w:tabs>
        <w:ind w:left="1985" w:right="-91"/>
        <w:rPr>
          <w:rFonts w:ascii="Noto Sans" w:hAnsi="Noto Sans" w:cs="Noto Sans"/>
          <w:bCs/>
          <w:sz w:val="20"/>
          <w:lang w:val="es-MX"/>
        </w:rPr>
      </w:pPr>
    </w:p>
    <w:p w14:paraId="129B62F3" w14:textId="2B4494AA" w:rsidR="00B65C71" w:rsidRPr="00E80E7F" w:rsidRDefault="00E72572" w:rsidP="007A1A17">
      <w:pPr>
        <w:pStyle w:val="Textoindependiente"/>
        <w:tabs>
          <w:tab w:val="left" w:pos="1985"/>
        </w:tabs>
        <w:ind w:left="1985" w:right="-91"/>
        <w:rPr>
          <w:rFonts w:ascii="Noto Sans" w:hAnsi="Noto Sans" w:cs="Noto Sans"/>
          <w:sz w:val="20"/>
          <w:lang w:val="es-MX"/>
        </w:rPr>
      </w:pPr>
      <w:r w:rsidRPr="00E80E7F">
        <w:rPr>
          <w:rFonts w:ascii="Noto Sans" w:hAnsi="Noto Sans" w:cs="Noto Sans"/>
          <w:bCs/>
          <w:sz w:val="20"/>
          <w:lang w:val="es-MX"/>
        </w:rPr>
        <w:lastRenderedPageBreak/>
        <w:t xml:space="preserve">Por lo tanto, </w:t>
      </w:r>
      <w:r w:rsidRPr="00E80E7F">
        <w:rPr>
          <w:rFonts w:ascii="Noto Sans" w:hAnsi="Noto Sans" w:cs="Noto Sans"/>
          <w:sz w:val="20"/>
          <w:lang w:val="es-MX"/>
        </w:rPr>
        <w:t>se indicará</w:t>
      </w:r>
      <w:r w:rsidR="00496F5C" w:rsidRPr="00E80E7F">
        <w:rPr>
          <w:rFonts w:ascii="Noto Sans" w:hAnsi="Noto Sans" w:cs="Noto Sans"/>
          <w:sz w:val="20"/>
        </w:rPr>
        <w:t xml:space="preserve"> </w:t>
      </w:r>
      <w:r w:rsidRPr="00E80E7F">
        <w:rPr>
          <w:rFonts w:ascii="Noto Sans" w:hAnsi="Noto Sans" w:cs="Noto Sans"/>
          <w:sz w:val="20"/>
          <w:lang w:val="es-MX"/>
        </w:rPr>
        <w:t>el avance</w:t>
      </w:r>
      <w:r w:rsidR="00496F5C" w:rsidRPr="00E80E7F">
        <w:rPr>
          <w:rFonts w:ascii="Noto Sans" w:hAnsi="Noto Sans" w:cs="Noto Sans"/>
          <w:sz w:val="20"/>
        </w:rPr>
        <w:t xml:space="preserve"> </w:t>
      </w:r>
      <w:r w:rsidRPr="00E80E7F">
        <w:rPr>
          <w:rFonts w:ascii="Noto Sans" w:hAnsi="Noto Sans" w:cs="Noto Sans"/>
          <w:sz w:val="20"/>
          <w:lang w:val="es-MX"/>
        </w:rPr>
        <w:t>físico de la ejecución del SERVICIO</w:t>
      </w:r>
      <w:r w:rsidR="00496F5C" w:rsidRPr="00E80E7F">
        <w:rPr>
          <w:rFonts w:ascii="Noto Sans" w:hAnsi="Noto Sans" w:cs="Noto Sans"/>
          <w:sz w:val="20"/>
        </w:rPr>
        <w:t xml:space="preserve"> </w:t>
      </w:r>
      <w:r w:rsidR="00EF7687" w:rsidRPr="00E80E7F">
        <w:rPr>
          <w:rFonts w:ascii="Noto Sans" w:hAnsi="Noto Sans" w:cs="Noto Sans"/>
          <w:sz w:val="20"/>
          <w:lang w:val="es-MX"/>
        </w:rPr>
        <w:t>mes</w:t>
      </w:r>
      <w:r w:rsidR="00D40D5B" w:rsidRPr="00E80E7F">
        <w:rPr>
          <w:rFonts w:ascii="Noto Sans" w:hAnsi="Noto Sans" w:cs="Noto Sans"/>
          <w:sz w:val="20"/>
          <w:lang w:val="es-MX"/>
        </w:rPr>
        <w:t xml:space="preserve"> por </w:t>
      </w:r>
      <w:r w:rsidR="00EF7687" w:rsidRPr="00E80E7F">
        <w:rPr>
          <w:rFonts w:ascii="Noto Sans" w:hAnsi="Noto Sans" w:cs="Noto Sans"/>
          <w:sz w:val="20"/>
          <w:lang w:val="es-MX"/>
        </w:rPr>
        <w:t>mes</w:t>
      </w:r>
      <w:r w:rsidRPr="00E80E7F">
        <w:rPr>
          <w:rFonts w:ascii="Noto Sans" w:hAnsi="Noto Sans" w:cs="Noto Sans"/>
          <w:sz w:val="20"/>
          <w:lang w:val="es-MX"/>
        </w:rPr>
        <w:t xml:space="preserve"> y programarse el </w:t>
      </w:r>
      <w:r w:rsidR="004A4E0B" w:rsidRPr="00E80E7F">
        <w:rPr>
          <w:rFonts w:ascii="Noto Sans" w:hAnsi="Noto Sans" w:cs="Noto Sans"/>
          <w:b/>
          <w:bCs/>
          <w:sz w:val="20"/>
          <w:u w:val="single"/>
          <w:lang w:val="es-MX"/>
        </w:rPr>
        <w:t xml:space="preserve">segundo </w:t>
      </w:r>
      <w:r w:rsidRPr="00E80E7F">
        <w:rPr>
          <w:rFonts w:ascii="Noto Sans" w:hAnsi="Noto Sans" w:cs="Noto Sans"/>
          <w:b/>
          <w:bCs/>
          <w:sz w:val="20"/>
          <w:u w:val="single"/>
          <w:lang w:val="es-MX"/>
        </w:rPr>
        <w:t>pago</w:t>
      </w:r>
      <w:r w:rsidRPr="00E80E7F">
        <w:rPr>
          <w:rFonts w:ascii="Noto Sans" w:hAnsi="Noto Sans" w:cs="Noto Sans"/>
          <w:sz w:val="20"/>
          <w:lang w:val="es-MX"/>
        </w:rPr>
        <w:t xml:space="preserve"> al final del SERVICIO.</w:t>
      </w:r>
    </w:p>
    <w:p w14:paraId="43B947A1" w14:textId="28C205AA" w:rsidR="00025EB4" w:rsidRPr="00E80E7F" w:rsidRDefault="00025EB4" w:rsidP="007A1A17">
      <w:pPr>
        <w:pStyle w:val="Textoindependiente"/>
        <w:tabs>
          <w:tab w:val="left" w:pos="1701"/>
        </w:tabs>
        <w:ind w:left="1701" w:right="-91"/>
        <w:rPr>
          <w:rFonts w:ascii="Noto Sans" w:hAnsi="Noto Sans" w:cs="Noto Sans"/>
          <w:sz w:val="20"/>
          <w:lang w:val="es-MX"/>
        </w:rPr>
      </w:pPr>
    </w:p>
    <w:p w14:paraId="3D6DE8F2" w14:textId="7F2700B5" w:rsidR="00560C91" w:rsidRPr="00E80E7F" w:rsidRDefault="00BF5B17" w:rsidP="007A1A17">
      <w:pPr>
        <w:pStyle w:val="Textoindependiente"/>
        <w:tabs>
          <w:tab w:val="left" w:pos="1985"/>
        </w:tabs>
        <w:ind w:left="1985" w:right="-91"/>
        <w:rPr>
          <w:rFonts w:ascii="Noto Sans" w:hAnsi="Noto Sans" w:cs="Noto Sans"/>
          <w:sz w:val="20"/>
          <w:lang w:val="es-MX"/>
        </w:rPr>
      </w:pPr>
      <w:r w:rsidRPr="00E80E7F">
        <w:rPr>
          <w:rFonts w:ascii="Noto Sans" w:hAnsi="Noto Sans" w:cs="Noto Sans"/>
          <w:sz w:val="20"/>
        </w:rPr>
        <w:t>Para su elaboración y presentación se emplearán diagramas de barras</w:t>
      </w:r>
      <w:r w:rsidR="00EC553B" w:rsidRPr="00E80E7F">
        <w:rPr>
          <w:rFonts w:ascii="Noto Sans" w:hAnsi="Noto Sans" w:cs="Noto Sans"/>
          <w:sz w:val="20"/>
        </w:rPr>
        <w:t xml:space="preserve"> -Diagrama de Gantt</w:t>
      </w:r>
      <w:r w:rsidR="00E72572" w:rsidRPr="00E80E7F">
        <w:rPr>
          <w:rFonts w:ascii="Noto Sans" w:hAnsi="Noto Sans" w:cs="Noto Sans"/>
          <w:sz w:val="20"/>
          <w:lang w:val="es-MX"/>
        </w:rPr>
        <w:t>-</w:t>
      </w:r>
      <w:r w:rsidR="008321EA" w:rsidRPr="00E80E7F">
        <w:rPr>
          <w:rFonts w:ascii="Noto Sans" w:hAnsi="Noto Sans" w:cs="Noto Sans"/>
          <w:sz w:val="20"/>
          <w:lang w:val="es-MX"/>
        </w:rPr>
        <w:t>.</w:t>
      </w:r>
    </w:p>
    <w:p w14:paraId="2B8D0FA3" w14:textId="77777777" w:rsidR="00FD3F99" w:rsidRPr="00E80E7F" w:rsidRDefault="00FD3F99" w:rsidP="007A1A17">
      <w:pPr>
        <w:pStyle w:val="Textoindependiente"/>
        <w:tabs>
          <w:tab w:val="left" w:pos="1985"/>
        </w:tabs>
        <w:ind w:left="1985" w:right="-91"/>
        <w:rPr>
          <w:rFonts w:ascii="Noto Sans" w:hAnsi="Noto Sans" w:cs="Noto Sans"/>
          <w:b/>
          <w:bCs/>
          <w:sz w:val="20"/>
          <w:highlight w:val="yellow"/>
          <w:lang w:val="es-MX"/>
        </w:rPr>
      </w:pPr>
    </w:p>
    <w:p w14:paraId="2C2BCE79" w14:textId="34A92C7C" w:rsidR="00E62C18" w:rsidRPr="00E80E7F" w:rsidRDefault="007847DA" w:rsidP="007A1A17">
      <w:pPr>
        <w:pStyle w:val="Textoindependiente"/>
        <w:tabs>
          <w:tab w:val="left" w:pos="1985"/>
        </w:tabs>
        <w:ind w:left="1985" w:right="-91"/>
        <w:rPr>
          <w:rFonts w:ascii="Noto Sans" w:hAnsi="Noto Sans" w:cs="Noto Sans"/>
          <w:sz w:val="20"/>
          <w:lang w:val="es-MX"/>
        </w:rPr>
      </w:pPr>
      <w:r w:rsidRPr="00E80E7F">
        <w:rPr>
          <w:rFonts w:ascii="Noto Sans" w:hAnsi="Noto Sans" w:cs="Noto Sans"/>
          <w:sz w:val="20"/>
          <w:lang w:val="es-MX"/>
        </w:rPr>
        <w:t xml:space="preserve">El </w:t>
      </w:r>
      <w:r w:rsidRPr="00E80E7F">
        <w:rPr>
          <w:rFonts w:ascii="Noto Sans" w:hAnsi="Noto Sans" w:cs="Noto Sans"/>
          <w:b/>
          <w:bCs/>
          <w:sz w:val="20"/>
          <w:lang w:val="es-MX"/>
        </w:rPr>
        <w:t>importe total</w:t>
      </w:r>
      <w:r w:rsidRPr="00E80E7F">
        <w:rPr>
          <w:rFonts w:ascii="Noto Sans" w:hAnsi="Noto Sans" w:cs="Noto Sans"/>
          <w:sz w:val="20"/>
          <w:lang w:val="es-MX"/>
        </w:rPr>
        <w:t xml:space="preserve"> de los </w:t>
      </w:r>
      <w:r w:rsidR="00F341F8" w:rsidRPr="00E80E7F">
        <w:rPr>
          <w:rFonts w:ascii="Noto Sans" w:hAnsi="Noto Sans" w:cs="Noto Sans"/>
          <w:sz w:val="20"/>
          <w:lang w:val="es-MX"/>
        </w:rPr>
        <w:t>SERVICIOS</w:t>
      </w:r>
      <w:r w:rsidRPr="00E80E7F">
        <w:rPr>
          <w:rFonts w:ascii="Noto Sans" w:hAnsi="Noto Sans" w:cs="Noto Sans"/>
          <w:sz w:val="20"/>
          <w:lang w:val="es-MX"/>
        </w:rPr>
        <w:t xml:space="preserve"> calculado en el </w:t>
      </w:r>
      <w:r w:rsidR="00F52A00" w:rsidRPr="00E80E7F">
        <w:rPr>
          <w:rFonts w:ascii="Noto Sans" w:hAnsi="Noto Sans" w:cs="Noto Sans"/>
          <w:b/>
          <w:bCs/>
          <w:sz w:val="20"/>
          <w:lang w:val="es-MX"/>
        </w:rPr>
        <w:t>P</w:t>
      </w:r>
      <w:r w:rsidRPr="00E80E7F">
        <w:rPr>
          <w:rFonts w:ascii="Noto Sans" w:hAnsi="Noto Sans" w:cs="Noto Sans"/>
          <w:b/>
          <w:bCs/>
          <w:sz w:val="20"/>
          <w:lang w:val="es-MX"/>
        </w:rPr>
        <w:t xml:space="preserve">rograma mensual de ejecución de los </w:t>
      </w:r>
      <w:r w:rsidR="00F341F8" w:rsidRPr="00E80E7F">
        <w:rPr>
          <w:rFonts w:ascii="Noto Sans" w:hAnsi="Noto Sans" w:cs="Noto Sans"/>
          <w:b/>
          <w:bCs/>
          <w:sz w:val="20"/>
          <w:lang w:val="es-MX"/>
        </w:rPr>
        <w:t>SERVICIOS</w:t>
      </w:r>
      <w:r w:rsidRPr="00E80E7F">
        <w:rPr>
          <w:rFonts w:ascii="Noto Sans" w:hAnsi="Noto Sans" w:cs="Noto Sans"/>
          <w:sz w:val="20"/>
          <w:lang w:val="es-MX"/>
        </w:rPr>
        <w:t xml:space="preserve"> </w:t>
      </w:r>
      <w:r w:rsidR="00E205F6" w:rsidRPr="00E80E7F">
        <w:rPr>
          <w:rFonts w:ascii="Noto Sans" w:hAnsi="Noto Sans" w:cs="Noto Sans"/>
          <w:sz w:val="20"/>
          <w:lang w:val="es-MX"/>
        </w:rPr>
        <w:t xml:space="preserve">imperativamente </w:t>
      </w:r>
      <w:r w:rsidRPr="00E80E7F">
        <w:rPr>
          <w:rFonts w:ascii="Noto Sans" w:hAnsi="Noto Sans" w:cs="Noto Sans"/>
          <w:sz w:val="20"/>
          <w:lang w:val="es-MX"/>
        </w:rPr>
        <w:t xml:space="preserve">debe coincidir con el </w:t>
      </w:r>
      <w:r w:rsidRPr="00E80E7F">
        <w:rPr>
          <w:rFonts w:ascii="Noto Sans" w:hAnsi="Noto Sans" w:cs="Noto Sans"/>
          <w:b/>
          <w:bCs/>
          <w:sz w:val="20"/>
          <w:lang w:val="es-MX"/>
        </w:rPr>
        <w:t>importe total</w:t>
      </w:r>
      <w:r w:rsidRPr="00E80E7F">
        <w:rPr>
          <w:rFonts w:ascii="Noto Sans" w:hAnsi="Noto Sans" w:cs="Noto Sans"/>
          <w:sz w:val="20"/>
          <w:lang w:val="es-MX"/>
        </w:rPr>
        <w:t xml:space="preserve"> de la proposición sin considerar el IVA que </w:t>
      </w:r>
      <w:r w:rsidR="00AE3465" w:rsidRPr="00E80E7F">
        <w:rPr>
          <w:rFonts w:ascii="Noto Sans" w:hAnsi="Noto Sans" w:cs="Noto Sans"/>
          <w:sz w:val="20"/>
          <w:lang w:val="es-MX"/>
        </w:rPr>
        <w:t>haya sido</w:t>
      </w:r>
      <w:r w:rsidRPr="00E80E7F">
        <w:rPr>
          <w:rFonts w:ascii="Noto Sans" w:hAnsi="Noto Sans" w:cs="Noto Sans"/>
          <w:sz w:val="20"/>
          <w:lang w:val="es-MX"/>
        </w:rPr>
        <w:t xml:space="preserve"> consignado en el </w:t>
      </w:r>
      <w:r w:rsidRPr="00E80E7F">
        <w:rPr>
          <w:rFonts w:ascii="Noto Sans" w:hAnsi="Noto Sans" w:cs="Noto Sans"/>
          <w:b/>
          <w:bCs/>
          <w:sz w:val="20"/>
          <w:lang w:val="es-MX"/>
        </w:rPr>
        <w:t>Catálogo de Conceptos</w:t>
      </w:r>
      <w:r w:rsidRPr="00E80E7F">
        <w:rPr>
          <w:rFonts w:ascii="Noto Sans" w:hAnsi="Noto Sans" w:cs="Noto Sans"/>
          <w:sz w:val="20"/>
          <w:lang w:val="es-MX"/>
        </w:rPr>
        <w:t xml:space="preserve"> presentado en el </w:t>
      </w:r>
      <w:r w:rsidRPr="00E80E7F">
        <w:rPr>
          <w:rFonts w:ascii="Noto Sans" w:hAnsi="Noto Sans" w:cs="Noto Sans"/>
          <w:b/>
          <w:bCs/>
          <w:sz w:val="20"/>
          <w:lang w:val="es-MX"/>
        </w:rPr>
        <w:t>DOC</w:t>
      </w:r>
      <w:r w:rsidR="00151DD3" w:rsidRPr="00E80E7F">
        <w:rPr>
          <w:rFonts w:ascii="Noto Sans" w:hAnsi="Noto Sans" w:cs="Noto Sans"/>
          <w:b/>
          <w:bCs/>
          <w:sz w:val="20"/>
          <w:lang w:val="es-MX"/>
        </w:rPr>
        <w:t>.</w:t>
      </w:r>
      <w:r w:rsidRPr="00E80E7F">
        <w:rPr>
          <w:rFonts w:ascii="Noto Sans" w:hAnsi="Noto Sans" w:cs="Noto Sans"/>
          <w:b/>
          <w:bCs/>
          <w:sz w:val="20"/>
          <w:lang w:val="es-MX"/>
        </w:rPr>
        <w:t xml:space="preserve"> </w:t>
      </w:r>
      <w:r w:rsidR="00151DD3" w:rsidRPr="00E80E7F">
        <w:rPr>
          <w:rFonts w:ascii="Noto Sans" w:hAnsi="Noto Sans" w:cs="Noto Sans"/>
          <w:b/>
          <w:bCs/>
          <w:sz w:val="20"/>
          <w:lang w:val="es-MX"/>
        </w:rPr>
        <w:t>14</w:t>
      </w:r>
      <w:r w:rsidR="00560C91" w:rsidRPr="00E80E7F">
        <w:rPr>
          <w:rFonts w:ascii="Noto Sans" w:hAnsi="Noto Sans" w:cs="Noto Sans"/>
          <w:sz w:val="20"/>
          <w:lang w:val="es-MX"/>
        </w:rPr>
        <w:t xml:space="preserve">, así como </w:t>
      </w:r>
      <w:r w:rsidR="00102352" w:rsidRPr="00E80E7F">
        <w:rPr>
          <w:rFonts w:ascii="Noto Sans" w:hAnsi="Noto Sans" w:cs="Noto Sans"/>
          <w:sz w:val="20"/>
          <w:lang w:val="es-MX"/>
        </w:rPr>
        <w:t xml:space="preserve">con </w:t>
      </w:r>
      <w:r w:rsidR="00560C91" w:rsidRPr="00E80E7F">
        <w:rPr>
          <w:rFonts w:ascii="Noto Sans" w:hAnsi="Noto Sans" w:cs="Noto Sans"/>
          <w:sz w:val="20"/>
          <w:lang w:val="es-MX"/>
        </w:rPr>
        <w:t>el</w:t>
      </w:r>
      <w:r w:rsidR="00560C91" w:rsidRPr="00E80E7F">
        <w:rPr>
          <w:rFonts w:ascii="Noto Sans" w:hAnsi="Noto Sans" w:cs="Noto Sans"/>
          <w:b/>
          <w:bCs/>
          <w:sz w:val="20"/>
          <w:lang w:val="es-MX"/>
        </w:rPr>
        <w:t xml:space="preserve"> </w:t>
      </w:r>
      <w:r w:rsidR="00102352" w:rsidRPr="00E80E7F">
        <w:rPr>
          <w:rFonts w:ascii="Noto Sans" w:hAnsi="Noto Sans" w:cs="Noto Sans"/>
          <w:b/>
          <w:bCs/>
          <w:sz w:val="20"/>
          <w:lang w:val="es-MX"/>
        </w:rPr>
        <w:t xml:space="preserve">importe total </w:t>
      </w:r>
      <w:r w:rsidR="00AE3465" w:rsidRPr="00E80E7F">
        <w:rPr>
          <w:rFonts w:ascii="Noto Sans" w:hAnsi="Noto Sans" w:cs="Noto Sans"/>
          <w:sz w:val="20"/>
          <w:lang w:val="es-MX"/>
        </w:rPr>
        <w:t>utilizado en el análisis y cálculo del</w:t>
      </w:r>
      <w:r w:rsidR="00AE3465" w:rsidRPr="00E80E7F">
        <w:rPr>
          <w:rFonts w:ascii="Noto Sans" w:hAnsi="Noto Sans" w:cs="Noto Sans"/>
          <w:b/>
          <w:bCs/>
          <w:sz w:val="20"/>
          <w:lang w:val="es-MX"/>
        </w:rPr>
        <w:t xml:space="preserve"> </w:t>
      </w:r>
      <w:r w:rsidR="00560C91" w:rsidRPr="00E80E7F">
        <w:rPr>
          <w:rFonts w:ascii="Noto Sans" w:hAnsi="Noto Sans" w:cs="Noto Sans"/>
          <w:b/>
          <w:bCs/>
          <w:sz w:val="20"/>
        </w:rPr>
        <w:t xml:space="preserve">Costo por Financiamiento </w:t>
      </w:r>
      <w:r w:rsidR="00560C91" w:rsidRPr="00E80E7F">
        <w:rPr>
          <w:rFonts w:ascii="Noto Sans" w:hAnsi="Noto Sans" w:cs="Noto Sans"/>
          <w:sz w:val="20"/>
        </w:rPr>
        <w:t>presentado en el</w:t>
      </w:r>
      <w:r w:rsidR="00560C91" w:rsidRPr="00E80E7F">
        <w:rPr>
          <w:rFonts w:ascii="Noto Sans" w:hAnsi="Noto Sans" w:cs="Noto Sans"/>
          <w:b/>
          <w:bCs/>
          <w:sz w:val="20"/>
        </w:rPr>
        <w:t xml:space="preserve"> DOC</w:t>
      </w:r>
      <w:r w:rsidR="00151DD3" w:rsidRPr="00E80E7F">
        <w:rPr>
          <w:rFonts w:ascii="Noto Sans" w:hAnsi="Noto Sans" w:cs="Noto Sans"/>
          <w:b/>
          <w:bCs/>
          <w:sz w:val="20"/>
          <w:lang w:val="es-MX"/>
        </w:rPr>
        <w:t>.</w:t>
      </w:r>
      <w:r w:rsidR="00560C91" w:rsidRPr="00E80E7F">
        <w:rPr>
          <w:rFonts w:ascii="Noto Sans" w:hAnsi="Noto Sans" w:cs="Noto Sans"/>
          <w:b/>
          <w:bCs/>
          <w:sz w:val="20"/>
        </w:rPr>
        <w:t xml:space="preserve"> </w:t>
      </w:r>
      <w:r w:rsidR="00151DD3" w:rsidRPr="00E80E7F">
        <w:rPr>
          <w:rFonts w:ascii="Noto Sans" w:hAnsi="Noto Sans" w:cs="Noto Sans"/>
          <w:b/>
          <w:bCs/>
          <w:sz w:val="20"/>
          <w:lang w:val="es-MX"/>
        </w:rPr>
        <w:t>12.2</w:t>
      </w:r>
      <w:r w:rsidRPr="00E80E7F">
        <w:rPr>
          <w:rFonts w:ascii="Noto Sans" w:hAnsi="Noto Sans" w:cs="Noto Sans"/>
          <w:sz w:val="20"/>
          <w:lang w:val="es-MX"/>
        </w:rPr>
        <w:t>.</w:t>
      </w:r>
    </w:p>
    <w:p w14:paraId="4E9EF8BF" w14:textId="77777777" w:rsidR="00181344" w:rsidRPr="00E80E7F" w:rsidRDefault="00181344" w:rsidP="007A1A17">
      <w:pPr>
        <w:pStyle w:val="Textoindependiente"/>
        <w:tabs>
          <w:tab w:val="left" w:pos="1985"/>
        </w:tabs>
        <w:ind w:right="-91"/>
        <w:rPr>
          <w:rFonts w:ascii="Noto Sans" w:hAnsi="Noto Sans" w:cs="Noto Sans"/>
          <w:sz w:val="20"/>
          <w:lang w:val="es-MX"/>
        </w:rPr>
      </w:pPr>
    </w:p>
    <w:p w14:paraId="27BFDF86" w14:textId="6420F284" w:rsidR="00CE29EF" w:rsidRPr="00E80E7F" w:rsidRDefault="00BF5B17" w:rsidP="007A1A17">
      <w:pPr>
        <w:tabs>
          <w:tab w:val="left" w:pos="851"/>
          <w:tab w:val="left" w:pos="1985"/>
        </w:tabs>
        <w:ind w:left="1985" w:right="-91"/>
        <w:jc w:val="both"/>
        <w:rPr>
          <w:rFonts w:ascii="Noto Sans" w:hAnsi="Noto Sans" w:cs="Noto Sans"/>
        </w:rPr>
      </w:pPr>
      <w:r w:rsidRPr="00E80E7F">
        <w:rPr>
          <w:rFonts w:ascii="Noto Sans" w:hAnsi="Noto Sans" w:cs="Noto Sans"/>
        </w:rPr>
        <w:t xml:space="preserve">La fecha de terminación de los </w:t>
      </w:r>
      <w:r w:rsidR="00F341F8" w:rsidRPr="00E80E7F">
        <w:rPr>
          <w:rFonts w:ascii="Noto Sans" w:hAnsi="Noto Sans" w:cs="Noto Sans"/>
        </w:rPr>
        <w:t>SERVICIOS</w:t>
      </w:r>
      <w:r w:rsidRPr="00E80E7F">
        <w:rPr>
          <w:rFonts w:ascii="Noto Sans" w:hAnsi="Noto Sans" w:cs="Noto Sans"/>
        </w:rPr>
        <w:t xml:space="preserve"> tendrá que ser tal, que el </w:t>
      </w:r>
      <w:r w:rsidR="00F52A00" w:rsidRPr="00E80E7F">
        <w:rPr>
          <w:rFonts w:ascii="Noto Sans" w:hAnsi="Noto Sans" w:cs="Noto Sans"/>
          <w:b/>
          <w:bCs/>
        </w:rPr>
        <w:t xml:space="preserve">Programa mensual de ejecución de los </w:t>
      </w:r>
      <w:r w:rsidR="00F341F8" w:rsidRPr="00E80E7F">
        <w:rPr>
          <w:rFonts w:ascii="Noto Sans" w:hAnsi="Noto Sans" w:cs="Noto Sans"/>
          <w:b/>
          <w:bCs/>
        </w:rPr>
        <w:t>SERVICIOS</w:t>
      </w:r>
      <w:r w:rsidRPr="00E80E7F">
        <w:rPr>
          <w:rFonts w:ascii="Noto Sans" w:hAnsi="Noto Sans" w:cs="Noto Sans"/>
        </w:rPr>
        <w:t xml:space="preserve"> resulte igual al </w:t>
      </w:r>
      <w:r w:rsidR="000A284D" w:rsidRPr="00E80E7F">
        <w:rPr>
          <w:rFonts w:ascii="Noto Sans" w:hAnsi="Noto Sans" w:cs="Noto Sans"/>
        </w:rPr>
        <w:t>plazo de ejecución</w:t>
      </w:r>
      <w:r w:rsidRPr="00E80E7F">
        <w:rPr>
          <w:rFonts w:ascii="Noto Sans" w:hAnsi="Noto Sans" w:cs="Noto Sans"/>
        </w:rPr>
        <w:t xml:space="preserve">, indicado en el </w:t>
      </w:r>
      <w:r w:rsidR="000A284D" w:rsidRPr="00E80E7F">
        <w:rPr>
          <w:rFonts w:ascii="Noto Sans" w:hAnsi="Noto Sans" w:cs="Noto Sans"/>
          <w:b/>
          <w:bCs/>
        </w:rPr>
        <w:t>numeral</w:t>
      </w:r>
      <w:r w:rsidRPr="00E80E7F">
        <w:rPr>
          <w:rFonts w:ascii="Noto Sans" w:hAnsi="Noto Sans" w:cs="Noto Sans"/>
          <w:b/>
          <w:bCs/>
        </w:rPr>
        <w:t xml:space="preserve"> </w:t>
      </w:r>
      <w:r w:rsidR="00336D04" w:rsidRPr="00E80E7F">
        <w:rPr>
          <w:rFonts w:ascii="Noto Sans" w:hAnsi="Noto Sans" w:cs="Noto Sans"/>
          <w:b/>
          <w:bCs/>
        </w:rPr>
        <w:t>6</w:t>
      </w:r>
      <w:r w:rsidRPr="00E80E7F">
        <w:rPr>
          <w:rFonts w:ascii="Noto Sans" w:hAnsi="Noto Sans" w:cs="Noto Sans"/>
        </w:rPr>
        <w:t xml:space="preserve"> </w:t>
      </w:r>
      <w:r w:rsidR="00350BB6" w:rsidRPr="00E80E7F">
        <w:rPr>
          <w:rFonts w:ascii="Noto Sans" w:hAnsi="Noto Sans" w:cs="Noto Sans"/>
          <w:b/>
          <w:bCs/>
        </w:rPr>
        <w:t>“Plazo de ejecución”</w:t>
      </w:r>
      <w:r w:rsidR="00350BB6" w:rsidRPr="00E80E7F">
        <w:rPr>
          <w:rFonts w:ascii="Noto Sans" w:hAnsi="Noto Sans" w:cs="Noto Sans"/>
        </w:rPr>
        <w:t xml:space="preserve"> </w:t>
      </w:r>
      <w:r w:rsidRPr="00E80E7F">
        <w:rPr>
          <w:rFonts w:ascii="Noto Sans" w:hAnsi="Noto Sans" w:cs="Noto Sans"/>
        </w:rPr>
        <w:t xml:space="preserve">de la </w:t>
      </w:r>
      <w:r w:rsidR="00D32BD1" w:rsidRPr="00E80E7F">
        <w:rPr>
          <w:rFonts w:ascii="Noto Sans" w:hAnsi="Noto Sans" w:cs="Noto Sans"/>
        </w:rPr>
        <w:t>CONVOCATORIA</w:t>
      </w:r>
      <w:r w:rsidR="000A284D" w:rsidRPr="00E80E7F">
        <w:rPr>
          <w:rFonts w:ascii="Noto Sans" w:hAnsi="Noto Sans" w:cs="Noto Sans"/>
        </w:rPr>
        <w:t>.</w:t>
      </w:r>
      <w:r w:rsidR="006E570F" w:rsidRPr="00E80E7F">
        <w:rPr>
          <w:rFonts w:ascii="Noto Sans" w:hAnsi="Noto Sans" w:cs="Noto Sans"/>
        </w:rPr>
        <w:t xml:space="preserve"> </w:t>
      </w:r>
    </w:p>
    <w:p w14:paraId="43AD0F1E" w14:textId="77777777" w:rsidR="00F3643F" w:rsidRPr="00E80E7F" w:rsidRDefault="00F3643F" w:rsidP="007A1A17">
      <w:pPr>
        <w:tabs>
          <w:tab w:val="left" w:pos="851"/>
          <w:tab w:val="left" w:pos="1985"/>
        </w:tabs>
        <w:ind w:left="1985" w:right="-91"/>
        <w:jc w:val="both"/>
        <w:rPr>
          <w:rFonts w:ascii="Noto Sans" w:hAnsi="Noto Sans" w:cs="Noto Sans"/>
          <w:b/>
          <w:bCs/>
        </w:rPr>
      </w:pPr>
    </w:p>
    <w:p w14:paraId="1735D2AE" w14:textId="095869AF" w:rsidR="00BF5B17" w:rsidRPr="00E80E7F" w:rsidRDefault="00BF5B17" w:rsidP="007A1A17">
      <w:pPr>
        <w:tabs>
          <w:tab w:val="left" w:pos="851"/>
          <w:tab w:val="left" w:pos="1985"/>
        </w:tabs>
        <w:ind w:left="1985" w:right="-91"/>
        <w:jc w:val="both"/>
        <w:rPr>
          <w:rFonts w:ascii="Noto Sans" w:hAnsi="Noto Sans" w:cs="Noto Sans"/>
        </w:rPr>
      </w:pPr>
      <w:r w:rsidRPr="00E80E7F">
        <w:rPr>
          <w:rFonts w:ascii="Noto Sans" w:hAnsi="Noto Sans" w:cs="Noto Sans"/>
        </w:rPr>
        <w:t xml:space="preserve">El </w:t>
      </w:r>
      <w:r w:rsidR="00147628" w:rsidRPr="00E80E7F">
        <w:rPr>
          <w:rFonts w:ascii="Noto Sans" w:hAnsi="Noto Sans" w:cs="Noto Sans"/>
        </w:rPr>
        <w:t>CONTRATISTA</w:t>
      </w:r>
      <w:r w:rsidRPr="00E80E7F">
        <w:rPr>
          <w:rFonts w:ascii="Noto Sans" w:hAnsi="Noto Sans" w:cs="Noto Sans"/>
        </w:rPr>
        <w:t xml:space="preserve"> podrá utilizar sus propios formatos, siempre que estos contengan </w:t>
      </w:r>
      <w:r w:rsidR="004C4F65" w:rsidRPr="00E80E7F">
        <w:rPr>
          <w:rFonts w:ascii="Noto Sans" w:hAnsi="Noto Sans" w:cs="Noto Sans"/>
        </w:rPr>
        <w:t xml:space="preserve">todos </w:t>
      </w:r>
      <w:r w:rsidRPr="00E80E7F">
        <w:rPr>
          <w:rFonts w:ascii="Noto Sans" w:hAnsi="Noto Sans" w:cs="Noto Sans"/>
        </w:rPr>
        <w:t xml:space="preserve">los requisitos mínimos anteriormente expuestos y tome como base la estructuración del formato </w:t>
      </w:r>
      <w:r w:rsidR="006E570F" w:rsidRPr="00E80E7F">
        <w:rPr>
          <w:rFonts w:ascii="Noto Sans" w:hAnsi="Noto Sans" w:cs="Noto Sans"/>
        </w:rPr>
        <w:t xml:space="preserve">guía proporcionado en </w:t>
      </w:r>
      <w:r w:rsidR="00F8713E" w:rsidRPr="00E80E7F">
        <w:rPr>
          <w:rFonts w:ascii="Noto Sans" w:hAnsi="Noto Sans" w:cs="Noto Sans"/>
        </w:rPr>
        <w:t>la CONVOCATORIA</w:t>
      </w:r>
      <w:r w:rsidR="002F2271" w:rsidRPr="00E80E7F">
        <w:rPr>
          <w:rFonts w:ascii="Noto Sans" w:hAnsi="Noto Sans" w:cs="Noto Sans"/>
        </w:rPr>
        <w:t xml:space="preserve"> y además se presenten con una resolución que permita su revisión cualitativa de manera fehaciente</w:t>
      </w:r>
      <w:r w:rsidR="00E02AB0" w:rsidRPr="00E80E7F">
        <w:rPr>
          <w:rFonts w:ascii="Noto Sans" w:hAnsi="Noto Sans" w:cs="Noto Sans"/>
        </w:rPr>
        <w:t>.</w:t>
      </w:r>
    </w:p>
    <w:p w14:paraId="2D80A690" w14:textId="77777777" w:rsidR="00104B11" w:rsidRPr="00E80E7F" w:rsidRDefault="00104B11" w:rsidP="007A1A17">
      <w:pPr>
        <w:tabs>
          <w:tab w:val="left" w:pos="1701"/>
        </w:tabs>
        <w:ind w:left="1701" w:right="-91"/>
        <w:jc w:val="both"/>
        <w:rPr>
          <w:rFonts w:ascii="Noto Sans" w:hAnsi="Noto Sans" w:cs="Noto Sans"/>
        </w:rPr>
      </w:pPr>
    </w:p>
    <w:p w14:paraId="3DC1B940" w14:textId="628C5BB7" w:rsidR="005B25CC" w:rsidRPr="00E80E7F" w:rsidRDefault="005B25CC" w:rsidP="00384DE2">
      <w:pPr>
        <w:pStyle w:val="Prrafodelista"/>
        <w:numPr>
          <w:ilvl w:val="0"/>
          <w:numId w:val="41"/>
        </w:numPr>
        <w:tabs>
          <w:tab w:val="left" w:pos="1701"/>
        </w:tabs>
        <w:ind w:left="1701" w:right="-91" w:hanging="141"/>
        <w:jc w:val="both"/>
        <w:rPr>
          <w:rFonts w:ascii="Noto Sans" w:hAnsi="Noto Sans" w:cs="Noto Sans"/>
          <w:b/>
        </w:rPr>
      </w:pPr>
      <w:bookmarkStart w:id="65" w:name="_Hlk108103985"/>
      <w:r w:rsidRPr="00E80E7F">
        <w:rPr>
          <w:rFonts w:ascii="Noto Sans" w:hAnsi="Noto Sans" w:cs="Noto Sans"/>
          <w:b/>
        </w:rPr>
        <w:t xml:space="preserve">DOCUMENTO </w:t>
      </w:r>
      <w:r w:rsidR="00151DD3" w:rsidRPr="00E80E7F">
        <w:rPr>
          <w:rFonts w:ascii="Noto Sans" w:hAnsi="Noto Sans" w:cs="Noto Sans"/>
          <w:b/>
        </w:rPr>
        <w:t>08</w:t>
      </w:r>
      <w:r w:rsidRPr="00E80E7F">
        <w:rPr>
          <w:rFonts w:ascii="Noto Sans" w:hAnsi="Noto Sans" w:cs="Noto Sans"/>
          <w:b/>
        </w:rPr>
        <w:t xml:space="preserve">: </w:t>
      </w:r>
      <w:r w:rsidR="00FE6AD2" w:rsidRPr="00E80E7F">
        <w:rPr>
          <w:rFonts w:ascii="Noto Sans" w:hAnsi="Noto Sans" w:cs="Noto Sans"/>
          <w:b/>
        </w:rPr>
        <w:t>“</w:t>
      </w:r>
      <w:r w:rsidRPr="00E80E7F">
        <w:rPr>
          <w:rFonts w:ascii="Noto Sans" w:hAnsi="Noto Sans" w:cs="Noto Sans"/>
          <w:b/>
        </w:rPr>
        <w:t xml:space="preserve">PROGRAMAS </w:t>
      </w:r>
      <w:r w:rsidR="00A93535" w:rsidRPr="00E80E7F">
        <w:rPr>
          <w:rFonts w:ascii="Noto Sans" w:hAnsi="Noto Sans" w:cs="Noto Sans"/>
          <w:b/>
        </w:rPr>
        <w:t>MENSUALES</w:t>
      </w:r>
      <w:r w:rsidRPr="00E80E7F">
        <w:rPr>
          <w:rFonts w:ascii="Noto Sans" w:hAnsi="Noto Sans" w:cs="Noto Sans"/>
          <w:b/>
        </w:rPr>
        <w:t xml:space="preserve"> DE</w:t>
      </w:r>
      <w:r w:rsidR="00751EC6" w:rsidRPr="00E80E7F">
        <w:rPr>
          <w:rFonts w:ascii="Noto Sans" w:hAnsi="Noto Sans" w:cs="Noto Sans"/>
          <w:b/>
        </w:rPr>
        <w:t xml:space="preserve"> INSUMOS</w:t>
      </w:r>
      <w:r w:rsidR="00FE6AD2" w:rsidRPr="00E80E7F">
        <w:rPr>
          <w:rFonts w:ascii="Noto Sans" w:hAnsi="Noto Sans" w:cs="Noto Sans"/>
          <w:b/>
        </w:rPr>
        <w:t>”</w:t>
      </w:r>
      <w:r w:rsidR="00751EC6" w:rsidRPr="00E80E7F">
        <w:rPr>
          <w:rFonts w:ascii="Noto Sans" w:hAnsi="Noto Sans" w:cs="Noto Sans"/>
          <w:b/>
        </w:rPr>
        <w:t>.</w:t>
      </w:r>
    </w:p>
    <w:p w14:paraId="79F9B4C1" w14:textId="77777777" w:rsidR="00873CD5" w:rsidRPr="00E80E7F" w:rsidRDefault="00873CD5" w:rsidP="007A1A17">
      <w:pPr>
        <w:tabs>
          <w:tab w:val="left" w:pos="1701"/>
        </w:tabs>
        <w:ind w:left="1701" w:right="-91"/>
        <w:jc w:val="both"/>
        <w:rPr>
          <w:rFonts w:ascii="Noto Sans" w:hAnsi="Noto Sans" w:cs="Noto Sans"/>
          <w:bCs/>
        </w:rPr>
      </w:pPr>
    </w:p>
    <w:p w14:paraId="3F6FCD08" w14:textId="03E3B341" w:rsidR="00751EC6" w:rsidRPr="00E80E7F" w:rsidRDefault="00751EC6" w:rsidP="007A1A17">
      <w:pPr>
        <w:tabs>
          <w:tab w:val="left" w:pos="1701"/>
        </w:tabs>
        <w:ind w:left="1701" w:right="-91"/>
        <w:jc w:val="both"/>
        <w:rPr>
          <w:rFonts w:ascii="Noto Sans" w:hAnsi="Noto Sans" w:cs="Noto Sans"/>
          <w:bCs/>
        </w:rPr>
      </w:pPr>
      <w:r w:rsidRPr="00E80E7F">
        <w:rPr>
          <w:rFonts w:ascii="Noto Sans" w:hAnsi="Noto Sans" w:cs="Noto Sans"/>
          <w:bCs/>
        </w:rPr>
        <w:t xml:space="preserve">En cumplimiento a </w:t>
      </w:r>
      <w:r w:rsidR="005C651C" w:rsidRPr="00E80E7F">
        <w:rPr>
          <w:rFonts w:ascii="Noto Sans" w:hAnsi="Noto Sans" w:cs="Noto Sans"/>
          <w:bCs/>
        </w:rPr>
        <w:t xml:space="preserve">lo señalado en los artículos 45 </w:t>
      </w:r>
      <w:r w:rsidRPr="00E80E7F">
        <w:rPr>
          <w:rFonts w:ascii="Noto Sans" w:hAnsi="Noto Sans" w:cs="Noto Sans"/>
          <w:bCs/>
        </w:rPr>
        <w:t xml:space="preserve">fracción XI </w:t>
      </w:r>
      <w:r w:rsidR="005C651C" w:rsidRPr="00E80E7F">
        <w:rPr>
          <w:rFonts w:ascii="Noto Sans" w:hAnsi="Noto Sans" w:cs="Noto Sans"/>
          <w:bCs/>
        </w:rPr>
        <w:t xml:space="preserve">y 254 fracciones V y IX </w:t>
      </w:r>
      <w:r w:rsidR="00675D33" w:rsidRPr="00E80E7F">
        <w:rPr>
          <w:rFonts w:ascii="Noto Sans" w:hAnsi="Noto Sans" w:cs="Noto Sans"/>
          <w:bCs/>
        </w:rPr>
        <w:t xml:space="preserve">del apartado A y fracción VI del apartado B </w:t>
      </w:r>
      <w:r w:rsidRPr="00E80E7F">
        <w:rPr>
          <w:rFonts w:ascii="Noto Sans" w:hAnsi="Noto Sans" w:cs="Noto Sans"/>
          <w:bCs/>
        </w:rPr>
        <w:t xml:space="preserve">del REGLAMENTO, </w:t>
      </w:r>
      <w:r w:rsidR="00E36B26" w:rsidRPr="00E80E7F">
        <w:rPr>
          <w:rFonts w:ascii="Noto Sans" w:hAnsi="Noto Sans" w:cs="Noto Sans"/>
          <w:bCs/>
        </w:rPr>
        <w:t>el CONTRATISTA</w:t>
      </w:r>
      <w:r w:rsidRPr="00E80E7F">
        <w:rPr>
          <w:rFonts w:ascii="Noto Sans" w:hAnsi="Noto Sans" w:cs="Noto Sans"/>
          <w:bCs/>
        </w:rPr>
        <w:t xml:space="preserve"> deben presentar los </w:t>
      </w:r>
      <w:r w:rsidR="002A68D2" w:rsidRPr="00E80E7F">
        <w:rPr>
          <w:rFonts w:ascii="Noto Sans" w:hAnsi="Noto Sans" w:cs="Noto Sans"/>
          <w:b/>
        </w:rPr>
        <w:t>P</w:t>
      </w:r>
      <w:r w:rsidRPr="00E80E7F">
        <w:rPr>
          <w:rFonts w:ascii="Noto Sans" w:hAnsi="Noto Sans" w:cs="Noto Sans"/>
          <w:b/>
        </w:rPr>
        <w:t xml:space="preserve">rogramas a </w:t>
      </w:r>
      <w:r w:rsidR="00E057A1" w:rsidRPr="00E80E7F">
        <w:rPr>
          <w:rFonts w:ascii="Noto Sans" w:hAnsi="Noto Sans" w:cs="Noto Sans"/>
          <w:b/>
        </w:rPr>
        <w:t>Costo Directo</w:t>
      </w:r>
      <w:r w:rsidRPr="00E80E7F">
        <w:rPr>
          <w:rFonts w:ascii="Noto Sans" w:hAnsi="Noto Sans" w:cs="Noto Sans"/>
          <w:b/>
        </w:rPr>
        <w:t xml:space="preserve">, calendarizados y cuantificados </w:t>
      </w:r>
      <w:r w:rsidR="00FE2B1E" w:rsidRPr="00E80E7F">
        <w:rPr>
          <w:rFonts w:ascii="Noto Sans" w:hAnsi="Noto Sans" w:cs="Noto Sans"/>
          <w:b/>
        </w:rPr>
        <w:t xml:space="preserve">por </w:t>
      </w:r>
      <w:r w:rsidR="00031707" w:rsidRPr="00E80E7F">
        <w:rPr>
          <w:rFonts w:ascii="Noto Sans" w:hAnsi="Noto Sans" w:cs="Noto Sans"/>
          <w:b/>
        </w:rPr>
        <w:t>C</w:t>
      </w:r>
      <w:r w:rsidR="00FE2B1E" w:rsidRPr="00E80E7F">
        <w:rPr>
          <w:rFonts w:ascii="Noto Sans" w:hAnsi="Noto Sans" w:cs="Noto Sans"/>
          <w:b/>
        </w:rPr>
        <w:t>oncepto</w:t>
      </w:r>
      <w:r w:rsidRPr="00E80E7F">
        <w:rPr>
          <w:rFonts w:ascii="Noto Sans" w:hAnsi="Noto Sans" w:cs="Noto Sans"/>
          <w:bCs/>
        </w:rPr>
        <w:t xml:space="preserve">, conforme </w:t>
      </w:r>
      <w:r w:rsidR="00776A5B" w:rsidRPr="00E80E7F">
        <w:rPr>
          <w:rFonts w:ascii="Noto Sans" w:hAnsi="Noto Sans" w:cs="Noto Sans"/>
          <w:bCs/>
        </w:rPr>
        <w:t>a</w:t>
      </w:r>
      <w:r w:rsidRPr="00E80E7F">
        <w:rPr>
          <w:rFonts w:ascii="Noto Sans" w:hAnsi="Noto Sans" w:cs="Noto Sans"/>
          <w:bCs/>
        </w:rPr>
        <w:t xml:space="preserve">l </w:t>
      </w:r>
      <w:r w:rsidR="00776A5B" w:rsidRPr="00E80E7F">
        <w:rPr>
          <w:rFonts w:ascii="Noto Sans" w:hAnsi="Noto Sans" w:cs="Noto Sans"/>
          <w:bCs/>
        </w:rPr>
        <w:t xml:space="preserve">plazo de ejecución </w:t>
      </w:r>
      <w:r w:rsidRPr="00E80E7F">
        <w:rPr>
          <w:rFonts w:ascii="Noto Sans" w:hAnsi="Noto Sans" w:cs="Noto Sans"/>
          <w:bCs/>
        </w:rPr>
        <w:t>determinado por la CONVOCANTE, para los siguientes rubros:</w:t>
      </w:r>
    </w:p>
    <w:p w14:paraId="4BECA770" w14:textId="77777777" w:rsidR="005B25CC" w:rsidRPr="00E80E7F" w:rsidRDefault="005B25CC" w:rsidP="007A1A17">
      <w:pPr>
        <w:pStyle w:val="Encabezado"/>
        <w:tabs>
          <w:tab w:val="clear" w:pos="4419"/>
          <w:tab w:val="clear" w:pos="8838"/>
          <w:tab w:val="left" w:pos="1134"/>
        </w:tabs>
        <w:ind w:left="1276" w:right="-91"/>
        <w:rPr>
          <w:rFonts w:ascii="Noto Sans" w:hAnsi="Noto Sans" w:cs="Noto Sans"/>
          <w:lang w:val="es-MX"/>
        </w:rPr>
      </w:pPr>
    </w:p>
    <w:p w14:paraId="50E04FB3" w14:textId="604145D8" w:rsidR="005B25CC" w:rsidRPr="00E80E7F" w:rsidRDefault="00151DD3" w:rsidP="00384DE2">
      <w:pPr>
        <w:pStyle w:val="Prrafodelista"/>
        <w:numPr>
          <w:ilvl w:val="0"/>
          <w:numId w:val="16"/>
        </w:numPr>
        <w:ind w:left="1985" w:right="-91" w:hanging="284"/>
        <w:jc w:val="both"/>
        <w:rPr>
          <w:rFonts w:ascii="Noto Sans" w:hAnsi="Noto Sans" w:cs="Noto Sans"/>
          <w:b/>
        </w:rPr>
      </w:pPr>
      <w:r w:rsidRPr="00E80E7F">
        <w:rPr>
          <w:rFonts w:ascii="Noto Sans" w:hAnsi="Noto Sans" w:cs="Noto Sans"/>
          <w:b/>
          <w:bCs/>
        </w:rPr>
        <w:t>DOC. 08.1</w:t>
      </w:r>
      <w:r w:rsidR="00664AAE" w:rsidRPr="00E80E7F">
        <w:rPr>
          <w:rFonts w:ascii="Noto Sans" w:hAnsi="Noto Sans" w:cs="Noto Sans"/>
          <w:b/>
          <w:bCs/>
        </w:rPr>
        <w:t xml:space="preserve">: </w:t>
      </w:r>
      <w:r w:rsidR="00B75101" w:rsidRPr="00E80E7F">
        <w:rPr>
          <w:rFonts w:ascii="Noto Sans" w:hAnsi="Noto Sans" w:cs="Noto Sans"/>
          <w:b/>
          <w:bCs/>
        </w:rPr>
        <w:t>“</w:t>
      </w:r>
      <w:r w:rsidR="005B25CC" w:rsidRPr="00E80E7F">
        <w:rPr>
          <w:rFonts w:ascii="Noto Sans" w:hAnsi="Noto Sans" w:cs="Noto Sans"/>
          <w:b/>
        </w:rPr>
        <w:t>MANO DE OBRA</w:t>
      </w:r>
      <w:r w:rsidR="00B75101" w:rsidRPr="00E80E7F">
        <w:rPr>
          <w:rFonts w:ascii="Noto Sans" w:hAnsi="Noto Sans" w:cs="Noto Sans"/>
          <w:b/>
        </w:rPr>
        <w:t>”</w:t>
      </w:r>
      <w:r w:rsidR="005B25CC" w:rsidRPr="00E80E7F">
        <w:rPr>
          <w:rFonts w:ascii="Noto Sans" w:hAnsi="Noto Sans" w:cs="Noto Sans"/>
          <w:b/>
        </w:rPr>
        <w:t>.</w:t>
      </w:r>
    </w:p>
    <w:p w14:paraId="624C4F08" w14:textId="77777777" w:rsidR="00531E44" w:rsidRPr="00E80E7F" w:rsidRDefault="00531E44" w:rsidP="007A1A17">
      <w:pPr>
        <w:pStyle w:val="Prrafodelista"/>
        <w:ind w:left="1276" w:right="-91"/>
        <w:jc w:val="both"/>
        <w:rPr>
          <w:rFonts w:ascii="Noto Sans" w:hAnsi="Noto Sans" w:cs="Noto Sans"/>
          <w:b/>
        </w:rPr>
      </w:pPr>
    </w:p>
    <w:p w14:paraId="67E115B2" w14:textId="25CE7793" w:rsidR="005A5AAA" w:rsidRPr="00E80E7F" w:rsidRDefault="00630A12" w:rsidP="007A1A17">
      <w:pPr>
        <w:numPr>
          <w:ilvl w:val="12"/>
          <w:numId w:val="0"/>
        </w:numPr>
        <w:ind w:left="1985" w:right="-91"/>
        <w:jc w:val="both"/>
        <w:rPr>
          <w:rFonts w:ascii="Noto Sans" w:hAnsi="Noto Sans" w:cs="Noto Sans"/>
        </w:rPr>
      </w:pPr>
      <w:r w:rsidRPr="00E80E7F">
        <w:rPr>
          <w:rFonts w:ascii="Noto Sans" w:hAnsi="Noto Sans" w:cs="Noto Sans"/>
        </w:rPr>
        <w:t xml:space="preserve">Debe </w:t>
      </w:r>
      <w:r w:rsidR="00601043" w:rsidRPr="00E80E7F">
        <w:rPr>
          <w:rFonts w:ascii="Noto Sans" w:hAnsi="Noto Sans" w:cs="Noto Sans"/>
        </w:rPr>
        <w:t>entregarse</w:t>
      </w:r>
      <w:r w:rsidRPr="00E80E7F">
        <w:rPr>
          <w:rFonts w:ascii="Noto Sans" w:hAnsi="Noto Sans" w:cs="Noto Sans"/>
        </w:rPr>
        <w:t xml:space="preserve"> </w:t>
      </w:r>
      <w:r w:rsidR="00450962" w:rsidRPr="00E80E7F">
        <w:rPr>
          <w:rFonts w:ascii="Noto Sans" w:hAnsi="Noto Sans" w:cs="Noto Sans"/>
        </w:rPr>
        <w:t>apropiadamente</w:t>
      </w:r>
      <w:r w:rsidR="0029477E" w:rsidRPr="00E80E7F">
        <w:rPr>
          <w:rFonts w:ascii="Noto Sans" w:hAnsi="Noto Sans" w:cs="Noto Sans"/>
        </w:rPr>
        <w:t xml:space="preserve"> </w:t>
      </w:r>
      <w:r w:rsidR="00F1250E" w:rsidRPr="00E80E7F">
        <w:rPr>
          <w:rFonts w:ascii="Noto Sans" w:hAnsi="Noto Sans" w:cs="Noto Sans"/>
        </w:rPr>
        <w:t>integrado</w:t>
      </w:r>
      <w:r w:rsidR="0029477E" w:rsidRPr="00E80E7F">
        <w:rPr>
          <w:rFonts w:ascii="Noto Sans" w:hAnsi="Noto Sans" w:cs="Noto Sans"/>
        </w:rPr>
        <w:t xml:space="preserve">, tal y como se indica en el formato </w:t>
      </w:r>
      <w:r w:rsidR="000A4BDA" w:rsidRPr="00E80E7F">
        <w:rPr>
          <w:rFonts w:ascii="Noto Sans" w:hAnsi="Noto Sans" w:cs="Noto Sans"/>
        </w:rPr>
        <w:t xml:space="preserve">guía </w:t>
      </w:r>
      <w:r w:rsidR="00CC6B98" w:rsidRPr="00E80E7F">
        <w:rPr>
          <w:rFonts w:ascii="Noto Sans" w:hAnsi="Noto Sans" w:cs="Noto Sans"/>
        </w:rPr>
        <w:t>proporcionado en</w:t>
      </w:r>
      <w:r w:rsidR="000A4BDA" w:rsidRPr="00E80E7F">
        <w:rPr>
          <w:rFonts w:ascii="Noto Sans" w:hAnsi="Noto Sans" w:cs="Noto Sans"/>
        </w:rPr>
        <w:t xml:space="preserve"> la </w:t>
      </w:r>
      <w:r w:rsidR="00D32BD1" w:rsidRPr="00E80E7F">
        <w:rPr>
          <w:rFonts w:ascii="Noto Sans" w:hAnsi="Noto Sans" w:cs="Noto Sans"/>
        </w:rPr>
        <w:t>CONVOCATORIA</w:t>
      </w:r>
      <w:r w:rsidR="0029477E" w:rsidRPr="00E80E7F">
        <w:rPr>
          <w:rFonts w:ascii="Noto Sans" w:hAnsi="Noto Sans" w:cs="Noto Sans"/>
        </w:rPr>
        <w:t xml:space="preserve">, o en sus propios formatos, siempre y cuando se incluyan </w:t>
      </w:r>
      <w:r w:rsidR="000876D5" w:rsidRPr="00E80E7F">
        <w:rPr>
          <w:rFonts w:ascii="Noto Sans" w:hAnsi="Noto Sans" w:cs="Noto Sans"/>
        </w:rPr>
        <w:t xml:space="preserve">todos </w:t>
      </w:r>
      <w:r w:rsidR="0029477E" w:rsidRPr="00E80E7F">
        <w:rPr>
          <w:rFonts w:ascii="Noto Sans" w:hAnsi="Noto Sans" w:cs="Noto Sans"/>
        </w:rPr>
        <w:t xml:space="preserve">los requisitos mínimos </w:t>
      </w:r>
      <w:r w:rsidR="00CB4B66" w:rsidRPr="00E80E7F">
        <w:rPr>
          <w:rFonts w:ascii="Noto Sans" w:hAnsi="Noto Sans" w:cs="Noto Sans"/>
        </w:rPr>
        <w:t>señalados</w:t>
      </w:r>
      <w:r w:rsidR="0029477E" w:rsidRPr="00E80E7F">
        <w:rPr>
          <w:rFonts w:ascii="Noto Sans" w:hAnsi="Noto Sans" w:cs="Noto Sans"/>
        </w:rPr>
        <w:t xml:space="preserve"> en este apartado. </w:t>
      </w:r>
    </w:p>
    <w:p w14:paraId="68A20EE6" w14:textId="781E8ED2" w:rsidR="00C73BC4" w:rsidRPr="00E80E7F" w:rsidRDefault="00C73BC4" w:rsidP="007A1A17">
      <w:pPr>
        <w:numPr>
          <w:ilvl w:val="12"/>
          <w:numId w:val="0"/>
        </w:numPr>
        <w:ind w:left="1985" w:right="-91"/>
        <w:jc w:val="both"/>
        <w:rPr>
          <w:rFonts w:ascii="Noto Sans" w:hAnsi="Noto Sans" w:cs="Noto Sans"/>
          <w:b/>
          <w:bCs/>
        </w:rPr>
      </w:pPr>
    </w:p>
    <w:p w14:paraId="51EA4786" w14:textId="73CBE3E9" w:rsidR="00517EE0" w:rsidRPr="00E80E7F" w:rsidRDefault="00517EE0" w:rsidP="007A1A17">
      <w:pPr>
        <w:numPr>
          <w:ilvl w:val="12"/>
          <w:numId w:val="0"/>
        </w:numPr>
        <w:ind w:left="1985" w:right="-91"/>
        <w:jc w:val="both"/>
        <w:rPr>
          <w:rFonts w:ascii="Noto Sans" w:hAnsi="Noto Sans" w:cs="Noto Sans"/>
        </w:rPr>
      </w:pPr>
      <w:r w:rsidRPr="00E80E7F">
        <w:rPr>
          <w:rFonts w:ascii="Noto Sans" w:hAnsi="Noto Sans" w:cs="Noto Sans"/>
        </w:rPr>
        <w:t xml:space="preserve">Para su elaboración y presentación se utilizarán exclusivamente diagramas de barras -Diagrama de Gantt-, </w:t>
      </w:r>
      <w:bookmarkStart w:id="66" w:name="_Hlk152841904"/>
      <w:r w:rsidRPr="00E80E7F">
        <w:rPr>
          <w:rFonts w:ascii="Noto Sans" w:hAnsi="Noto Sans" w:cs="Noto Sans"/>
        </w:rPr>
        <w:t xml:space="preserve">divididos cada uno en </w:t>
      </w:r>
      <w:bookmarkEnd w:id="66"/>
      <w:r w:rsidR="001D1A1B" w:rsidRPr="00E80E7F">
        <w:rPr>
          <w:rFonts w:ascii="Noto Sans" w:hAnsi="Noto Sans" w:cs="Noto Sans"/>
        </w:rPr>
        <w:t>conceptos</w:t>
      </w:r>
      <w:r w:rsidRPr="00E80E7F">
        <w:rPr>
          <w:rFonts w:ascii="Noto Sans" w:hAnsi="Noto Sans" w:cs="Noto Sans"/>
        </w:rPr>
        <w:t xml:space="preserve">, consignando los montos de </w:t>
      </w:r>
      <w:r w:rsidR="0018008C" w:rsidRPr="00E80E7F">
        <w:rPr>
          <w:rFonts w:ascii="Noto Sans" w:hAnsi="Noto Sans" w:cs="Noto Sans"/>
        </w:rPr>
        <w:t>sus</w:t>
      </w:r>
      <w:r w:rsidRPr="00E80E7F">
        <w:rPr>
          <w:rFonts w:ascii="Noto Sans" w:hAnsi="Noto Sans" w:cs="Noto Sans"/>
        </w:rPr>
        <w:t xml:space="preserve"> erogaciones </w:t>
      </w:r>
      <w:r w:rsidR="0018008C" w:rsidRPr="00E80E7F">
        <w:rPr>
          <w:rFonts w:ascii="Noto Sans" w:hAnsi="Noto Sans" w:cs="Noto Sans"/>
        </w:rPr>
        <w:t xml:space="preserve">y vinculándolos </w:t>
      </w:r>
      <w:r w:rsidR="001C0FCB" w:rsidRPr="00E80E7F">
        <w:rPr>
          <w:rFonts w:ascii="Noto Sans" w:hAnsi="Noto Sans" w:cs="Noto Sans"/>
        </w:rPr>
        <w:t xml:space="preserve">obligatoriamente en forma mensual y acumulada </w:t>
      </w:r>
      <w:r w:rsidR="0018008C" w:rsidRPr="00E80E7F">
        <w:rPr>
          <w:rFonts w:ascii="Noto Sans" w:hAnsi="Noto Sans" w:cs="Noto Sans"/>
        </w:rPr>
        <w:t>con</w:t>
      </w:r>
      <w:r w:rsidRPr="00E80E7F">
        <w:rPr>
          <w:rFonts w:ascii="Noto Sans" w:hAnsi="Noto Sans" w:cs="Noto Sans"/>
        </w:rPr>
        <w:t xml:space="preserve"> cada uno de los conceptos que se describe</w:t>
      </w:r>
      <w:r w:rsidR="006C07CE" w:rsidRPr="00E80E7F">
        <w:rPr>
          <w:rFonts w:ascii="Noto Sans" w:hAnsi="Noto Sans" w:cs="Noto Sans"/>
        </w:rPr>
        <w:t>n</w:t>
      </w:r>
      <w:r w:rsidRPr="00E80E7F">
        <w:rPr>
          <w:rFonts w:ascii="Noto Sans" w:hAnsi="Noto Sans" w:cs="Noto Sans"/>
        </w:rPr>
        <w:t xml:space="preserve"> en el</w:t>
      </w:r>
      <w:r w:rsidRPr="00E80E7F">
        <w:rPr>
          <w:rFonts w:ascii="Noto Sans" w:hAnsi="Noto Sans" w:cs="Noto Sans"/>
          <w:b/>
          <w:bCs/>
        </w:rPr>
        <w:t xml:space="preserve"> Catálogo de Conceptos </w:t>
      </w:r>
      <w:r w:rsidRPr="00E80E7F">
        <w:rPr>
          <w:rFonts w:ascii="Noto Sans" w:hAnsi="Noto Sans" w:cs="Noto Sans"/>
        </w:rPr>
        <w:t xml:space="preserve">del </w:t>
      </w:r>
      <w:r w:rsidRPr="00E80E7F">
        <w:rPr>
          <w:rFonts w:ascii="Noto Sans" w:hAnsi="Noto Sans" w:cs="Noto Sans"/>
          <w:b/>
          <w:bCs/>
        </w:rPr>
        <w:t xml:space="preserve">DOCUMENTO </w:t>
      </w:r>
      <w:r w:rsidR="00151DD3" w:rsidRPr="00E80E7F">
        <w:rPr>
          <w:rFonts w:ascii="Noto Sans" w:hAnsi="Noto Sans" w:cs="Noto Sans"/>
          <w:b/>
          <w:bCs/>
        </w:rPr>
        <w:t>14</w:t>
      </w:r>
      <w:r w:rsidRPr="00E80E7F">
        <w:rPr>
          <w:rFonts w:ascii="Noto Sans" w:hAnsi="Noto Sans" w:cs="Noto Sans"/>
          <w:b/>
          <w:bCs/>
        </w:rPr>
        <w:t xml:space="preserve"> </w:t>
      </w:r>
      <w:r w:rsidRPr="00E80E7F">
        <w:rPr>
          <w:rFonts w:ascii="Noto Sans" w:hAnsi="Noto Sans" w:cs="Noto Sans"/>
        </w:rPr>
        <w:t>de la CONVOCATORIA</w:t>
      </w:r>
      <w:r w:rsidR="001C0FCB" w:rsidRPr="00E80E7F">
        <w:rPr>
          <w:rFonts w:ascii="Noto Sans" w:hAnsi="Noto Sans" w:cs="Noto Sans"/>
        </w:rPr>
        <w:t>.</w:t>
      </w:r>
    </w:p>
    <w:p w14:paraId="52EC64F7" w14:textId="77777777" w:rsidR="00517EE0" w:rsidRPr="00E80E7F" w:rsidRDefault="00517EE0" w:rsidP="007A1A17">
      <w:pPr>
        <w:numPr>
          <w:ilvl w:val="12"/>
          <w:numId w:val="0"/>
        </w:numPr>
        <w:ind w:left="1985" w:right="-91"/>
        <w:jc w:val="both"/>
        <w:rPr>
          <w:rFonts w:ascii="Noto Sans" w:hAnsi="Noto Sans" w:cs="Noto Sans"/>
        </w:rPr>
      </w:pPr>
    </w:p>
    <w:p w14:paraId="0EF59FBF" w14:textId="686A5728" w:rsidR="009A144B" w:rsidRPr="00E80E7F" w:rsidRDefault="009A144B" w:rsidP="007A1A17">
      <w:pPr>
        <w:numPr>
          <w:ilvl w:val="12"/>
          <w:numId w:val="0"/>
        </w:numPr>
        <w:ind w:left="1985" w:right="-91"/>
        <w:jc w:val="both"/>
        <w:rPr>
          <w:rFonts w:ascii="Noto Sans" w:hAnsi="Noto Sans" w:cs="Noto Sans"/>
        </w:rPr>
      </w:pPr>
      <w:r w:rsidRPr="00E80E7F">
        <w:rPr>
          <w:rFonts w:ascii="Noto Sans" w:hAnsi="Noto Sans" w:cs="Noto Sans"/>
        </w:rPr>
        <w:t xml:space="preserve">La mano de obra </w:t>
      </w:r>
      <w:r w:rsidR="009B454D" w:rsidRPr="00E80E7F">
        <w:rPr>
          <w:rFonts w:ascii="Noto Sans" w:hAnsi="Noto Sans" w:cs="Noto Sans"/>
        </w:rPr>
        <w:t xml:space="preserve">a </w:t>
      </w:r>
      <w:r w:rsidR="009B454D" w:rsidRPr="00E80E7F">
        <w:rPr>
          <w:rFonts w:ascii="Noto Sans" w:hAnsi="Noto Sans" w:cs="Noto Sans"/>
          <w:b/>
          <w:bCs/>
        </w:rPr>
        <w:t>Costo Directo</w:t>
      </w:r>
      <w:r w:rsidR="009B454D" w:rsidRPr="00E80E7F">
        <w:rPr>
          <w:rFonts w:ascii="Noto Sans" w:hAnsi="Noto Sans" w:cs="Noto Sans"/>
        </w:rPr>
        <w:t xml:space="preserve"> </w:t>
      </w:r>
      <w:r w:rsidRPr="00E80E7F">
        <w:rPr>
          <w:rFonts w:ascii="Noto Sans" w:hAnsi="Noto Sans" w:cs="Noto Sans"/>
        </w:rPr>
        <w:t xml:space="preserve">programada por concepto debe ser la misma </w:t>
      </w:r>
      <w:r w:rsidR="009B454D" w:rsidRPr="00E80E7F">
        <w:rPr>
          <w:rFonts w:ascii="Noto Sans" w:hAnsi="Noto Sans" w:cs="Noto Sans"/>
        </w:rPr>
        <w:t xml:space="preserve">que está </w:t>
      </w:r>
      <w:r w:rsidRPr="00E80E7F">
        <w:rPr>
          <w:rFonts w:ascii="Noto Sans" w:hAnsi="Noto Sans" w:cs="Noto Sans"/>
        </w:rPr>
        <w:t xml:space="preserve">integrada </w:t>
      </w:r>
      <w:r w:rsidR="00A134FB" w:rsidRPr="00E80E7F">
        <w:rPr>
          <w:rFonts w:ascii="Noto Sans" w:hAnsi="Noto Sans" w:cs="Noto Sans"/>
        </w:rPr>
        <w:t xml:space="preserve">y analizada </w:t>
      </w:r>
      <w:r w:rsidRPr="00E80E7F">
        <w:rPr>
          <w:rFonts w:ascii="Noto Sans" w:hAnsi="Noto Sans" w:cs="Noto Sans"/>
        </w:rPr>
        <w:t xml:space="preserve">en </w:t>
      </w:r>
      <w:r w:rsidR="00A134FB" w:rsidRPr="00E80E7F">
        <w:rPr>
          <w:rFonts w:ascii="Noto Sans" w:hAnsi="Noto Sans" w:cs="Noto Sans"/>
        </w:rPr>
        <w:t xml:space="preserve">el </w:t>
      </w:r>
      <w:r w:rsidR="00560D0A" w:rsidRPr="00E80E7F">
        <w:rPr>
          <w:rFonts w:ascii="Noto Sans" w:hAnsi="Noto Sans" w:cs="Noto Sans"/>
          <w:b/>
          <w:bCs/>
        </w:rPr>
        <w:t>DOCUMENTO</w:t>
      </w:r>
      <w:r w:rsidRPr="00E80E7F">
        <w:rPr>
          <w:rFonts w:ascii="Noto Sans" w:hAnsi="Noto Sans" w:cs="Noto Sans"/>
          <w:b/>
          <w:bCs/>
        </w:rPr>
        <w:t xml:space="preserve"> </w:t>
      </w:r>
      <w:r w:rsidR="00151DD3" w:rsidRPr="00E80E7F">
        <w:rPr>
          <w:rFonts w:ascii="Noto Sans" w:hAnsi="Noto Sans" w:cs="Noto Sans"/>
          <w:b/>
          <w:bCs/>
        </w:rPr>
        <w:t>09</w:t>
      </w:r>
      <w:r w:rsidR="00767AA0" w:rsidRPr="00E80E7F">
        <w:rPr>
          <w:rFonts w:ascii="Noto Sans" w:hAnsi="Noto Sans" w:cs="Noto Sans"/>
        </w:rPr>
        <w:t>, la</w:t>
      </w:r>
      <w:r w:rsidRPr="00E80E7F">
        <w:rPr>
          <w:rFonts w:ascii="Noto Sans" w:hAnsi="Noto Sans" w:cs="Noto Sans"/>
        </w:rPr>
        <w:t xml:space="preserve"> </w:t>
      </w:r>
      <w:r w:rsidR="009804A8" w:rsidRPr="00E80E7F">
        <w:rPr>
          <w:rFonts w:ascii="Noto Sans" w:hAnsi="Noto Sans" w:cs="Noto Sans"/>
        </w:rPr>
        <w:t xml:space="preserve">señalada en </w:t>
      </w:r>
      <w:r w:rsidR="009712F6" w:rsidRPr="00E80E7F">
        <w:rPr>
          <w:rFonts w:ascii="Noto Sans" w:hAnsi="Noto Sans" w:cs="Noto Sans"/>
        </w:rPr>
        <w:t xml:space="preserve">el </w:t>
      </w:r>
      <w:r w:rsidR="009712F6" w:rsidRPr="00E80E7F">
        <w:rPr>
          <w:rFonts w:ascii="Noto Sans" w:hAnsi="Noto Sans" w:cs="Noto Sans"/>
          <w:b/>
          <w:bCs/>
        </w:rPr>
        <w:t xml:space="preserve">rubro </w:t>
      </w:r>
      <w:r w:rsidR="004D06CE" w:rsidRPr="00E80E7F">
        <w:rPr>
          <w:rFonts w:ascii="Noto Sans" w:hAnsi="Noto Sans" w:cs="Noto Sans"/>
          <w:b/>
          <w:bCs/>
        </w:rPr>
        <w:t>de</w:t>
      </w:r>
      <w:r w:rsidR="009712F6" w:rsidRPr="00E80E7F">
        <w:rPr>
          <w:rFonts w:ascii="Noto Sans" w:hAnsi="Noto Sans" w:cs="Noto Sans"/>
          <w:b/>
          <w:bCs/>
        </w:rPr>
        <w:t xml:space="preserve"> mano de obra</w:t>
      </w:r>
      <w:r w:rsidR="009712F6" w:rsidRPr="00E80E7F">
        <w:rPr>
          <w:rFonts w:ascii="Noto Sans" w:hAnsi="Noto Sans" w:cs="Noto Sans"/>
        </w:rPr>
        <w:t xml:space="preserve"> de </w:t>
      </w:r>
      <w:r w:rsidR="00630A85" w:rsidRPr="00E80E7F">
        <w:rPr>
          <w:rFonts w:ascii="Noto Sans" w:hAnsi="Noto Sans" w:cs="Noto Sans"/>
        </w:rPr>
        <w:t xml:space="preserve">la </w:t>
      </w:r>
      <w:r w:rsidR="00630A85" w:rsidRPr="00E80E7F">
        <w:rPr>
          <w:rFonts w:ascii="Noto Sans" w:hAnsi="Noto Sans" w:cs="Noto Sans"/>
          <w:b/>
          <w:bCs/>
        </w:rPr>
        <w:t>Explosión de Insumos</w:t>
      </w:r>
      <w:r w:rsidR="00630A85" w:rsidRPr="00E80E7F">
        <w:rPr>
          <w:rFonts w:ascii="Noto Sans" w:hAnsi="Noto Sans" w:cs="Noto Sans"/>
        </w:rPr>
        <w:t xml:space="preserve"> del </w:t>
      </w:r>
      <w:r w:rsidR="00560D0A" w:rsidRPr="00E80E7F">
        <w:rPr>
          <w:rFonts w:ascii="Noto Sans" w:hAnsi="Noto Sans" w:cs="Noto Sans"/>
          <w:b/>
          <w:bCs/>
        </w:rPr>
        <w:t>DOCUMENTO</w:t>
      </w:r>
      <w:r w:rsidRPr="00E80E7F">
        <w:rPr>
          <w:rFonts w:ascii="Noto Sans" w:hAnsi="Noto Sans" w:cs="Noto Sans"/>
          <w:b/>
          <w:bCs/>
        </w:rPr>
        <w:t xml:space="preserve"> </w:t>
      </w:r>
      <w:r w:rsidR="00151DD3" w:rsidRPr="00E80E7F">
        <w:rPr>
          <w:rFonts w:ascii="Noto Sans" w:hAnsi="Noto Sans" w:cs="Noto Sans"/>
          <w:b/>
          <w:bCs/>
        </w:rPr>
        <w:t>11</w:t>
      </w:r>
      <w:r w:rsidR="00767AA0" w:rsidRPr="00E80E7F">
        <w:rPr>
          <w:rFonts w:ascii="Noto Sans" w:hAnsi="Noto Sans" w:cs="Noto Sans"/>
          <w:b/>
          <w:bCs/>
        </w:rPr>
        <w:t xml:space="preserve"> </w:t>
      </w:r>
      <w:r w:rsidR="00767AA0" w:rsidRPr="00E80E7F">
        <w:rPr>
          <w:rFonts w:ascii="Noto Sans" w:hAnsi="Noto Sans" w:cs="Noto Sans"/>
        </w:rPr>
        <w:t>y en el</w:t>
      </w:r>
      <w:r w:rsidR="00767AA0" w:rsidRPr="00E80E7F">
        <w:rPr>
          <w:rFonts w:ascii="Noto Sans" w:hAnsi="Noto Sans" w:cs="Noto Sans"/>
          <w:b/>
          <w:bCs/>
        </w:rPr>
        <w:t xml:space="preserve"> DOCUMENTO PE 07</w:t>
      </w:r>
      <w:r w:rsidR="00980715" w:rsidRPr="00E80E7F">
        <w:rPr>
          <w:rFonts w:ascii="Noto Sans" w:hAnsi="Noto Sans" w:cs="Noto Sans"/>
        </w:rPr>
        <w:t xml:space="preserve">, a excepción </w:t>
      </w:r>
      <w:r w:rsidR="009B454D" w:rsidRPr="00E80E7F">
        <w:rPr>
          <w:rFonts w:ascii="Noto Sans" w:hAnsi="Noto Sans" w:cs="Noto Sans"/>
        </w:rPr>
        <w:t>d</w:t>
      </w:r>
      <w:r w:rsidR="009804A8" w:rsidRPr="00E80E7F">
        <w:rPr>
          <w:rFonts w:ascii="Noto Sans" w:hAnsi="Noto Sans" w:cs="Noto Sans"/>
        </w:rPr>
        <w:t xml:space="preserve">el personal </w:t>
      </w:r>
      <w:r w:rsidR="009804A8" w:rsidRPr="00E80E7F">
        <w:rPr>
          <w:rFonts w:ascii="Noto Sans" w:hAnsi="Noto Sans" w:cs="Noto Sans"/>
          <w:bCs/>
        </w:rPr>
        <w:t xml:space="preserve">profesional, técnico, administrativo y de servicios, encargado de la dirección, administración y ejecución de los </w:t>
      </w:r>
      <w:r w:rsidR="00F341F8" w:rsidRPr="00E80E7F">
        <w:rPr>
          <w:rFonts w:ascii="Noto Sans" w:hAnsi="Noto Sans" w:cs="Noto Sans"/>
          <w:bCs/>
        </w:rPr>
        <w:t>SERVICIOS</w:t>
      </w:r>
      <w:r w:rsidR="00630A85" w:rsidRPr="00E80E7F">
        <w:rPr>
          <w:rFonts w:ascii="Noto Sans" w:hAnsi="Noto Sans" w:cs="Noto Sans"/>
          <w:bCs/>
        </w:rPr>
        <w:t xml:space="preserve"> que </w:t>
      </w:r>
      <w:r w:rsidR="009712F6" w:rsidRPr="00E80E7F">
        <w:rPr>
          <w:rFonts w:ascii="Noto Sans" w:hAnsi="Noto Sans" w:cs="Noto Sans"/>
          <w:bCs/>
        </w:rPr>
        <w:t>tiene que incluirse en</w:t>
      </w:r>
      <w:r w:rsidR="009B7691" w:rsidRPr="00E80E7F">
        <w:rPr>
          <w:rFonts w:ascii="Noto Sans" w:hAnsi="Noto Sans" w:cs="Noto Sans"/>
          <w:bCs/>
        </w:rPr>
        <w:t xml:space="preserve"> los </w:t>
      </w:r>
      <w:r w:rsidR="009B7691" w:rsidRPr="00E80E7F">
        <w:rPr>
          <w:rFonts w:ascii="Noto Sans" w:hAnsi="Noto Sans" w:cs="Noto Sans"/>
          <w:b/>
        </w:rPr>
        <w:t>Costos Indirectos</w:t>
      </w:r>
      <w:r w:rsidR="009B7691" w:rsidRPr="00E80E7F">
        <w:rPr>
          <w:rFonts w:ascii="Noto Sans" w:hAnsi="Noto Sans" w:cs="Noto Sans"/>
          <w:bCs/>
        </w:rPr>
        <w:t xml:space="preserve"> </w:t>
      </w:r>
      <w:r w:rsidR="008836AF" w:rsidRPr="00E80E7F">
        <w:rPr>
          <w:rFonts w:ascii="Noto Sans" w:hAnsi="Noto Sans" w:cs="Noto Sans"/>
          <w:bCs/>
        </w:rPr>
        <w:t xml:space="preserve">presentados en el </w:t>
      </w:r>
      <w:r w:rsidR="008836AF" w:rsidRPr="00E80E7F">
        <w:rPr>
          <w:rFonts w:ascii="Noto Sans" w:hAnsi="Noto Sans" w:cs="Noto Sans"/>
          <w:b/>
        </w:rPr>
        <w:t xml:space="preserve">DOCUMENTO </w:t>
      </w:r>
      <w:r w:rsidR="00151DD3" w:rsidRPr="00E80E7F">
        <w:rPr>
          <w:rFonts w:ascii="Noto Sans" w:hAnsi="Noto Sans" w:cs="Noto Sans"/>
          <w:b/>
        </w:rPr>
        <w:t>12.1</w:t>
      </w:r>
      <w:r w:rsidR="008836AF" w:rsidRPr="00E80E7F">
        <w:rPr>
          <w:rFonts w:ascii="Noto Sans" w:hAnsi="Noto Sans" w:cs="Noto Sans"/>
          <w:bCs/>
        </w:rPr>
        <w:t xml:space="preserve"> </w:t>
      </w:r>
      <w:r w:rsidR="009B7691" w:rsidRPr="00E80E7F">
        <w:rPr>
          <w:rFonts w:ascii="Noto Sans" w:hAnsi="Noto Sans" w:cs="Noto Sans"/>
          <w:bCs/>
        </w:rPr>
        <w:t xml:space="preserve">y </w:t>
      </w:r>
      <w:r w:rsidR="008836AF" w:rsidRPr="00E80E7F">
        <w:rPr>
          <w:rFonts w:ascii="Noto Sans" w:hAnsi="Noto Sans" w:cs="Noto Sans"/>
          <w:bCs/>
        </w:rPr>
        <w:t xml:space="preserve">por lo tanto </w:t>
      </w:r>
      <w:r w:rsidR="00630A85" w:rsidRPr="00E80E7F">
        <w:rPr>
          <w:rFonts w:ascii="Noto Sans" w:hAnsi="Noto Sans" w:cs="Noto Sans"/>
          <w:bCs/>
        </w:rPr>
        <w:t xml:space="preserve">debe programarse en el </w:t>
      </w:r>
      <w:r w:rsidR="009B454D" w:rsidRPr="00E80E7F">
        <w:rPr>
          <w:rFonts w:ascii="Noto Sans" w:hAnsi="Noto Sans" w:cs="Noto Sans"/>
          <w:b/>
        </w:rPr>
        <w:t xml:space="preserve">DOCUMENTO </w:t>
      </w:r>
      <w:r w:rsidR="00151DD3" w:rsidRPr="00E80E7F">
        <w:rPr>
          <w:rFonts w:ascii="Noto Sans" w:hAnsi="Noto Sans" w:cs="Noto Sans"/>
          <w:b/>
        </w:rPr>
        <w:t>08.4</w:t>
      </w:r>
      <w:r w:rsidR="00980715" w:rsidRPr="00E80E7F">
        <w:rPr>
          <w:rFonts w:ascii="Noto Sans" w:hAnsi="Noto Sans" w:cs="Noto Sans"/>
          <w:bCs/>
        </w:rPr>
        <w:t>.</w:t>
      </w:r>
      <w:r w:rsidRPr="00E80E7F">
        <w:rPr>
          <w:rFonts w:ascii="Noto Sans" w:hAnsi="Noto Sans" w:cs="Noto Sans"/>
        </w:rPr>
        <w:t xml:space="preserve"> </w:t>
      </w:r>
    </w:p>
    <w:p w14:paraId="7AF83075" w14:textId="1E67FC9B" w:rsidR="000D2519" w:rsidRPr="00E80E7F" w:rsidRDefault="000D2519" w:rsidP="007A1A17">
      <w:pPr>
        <w:numPr>
          <w:ilvl w:val="12"/>
          <w:numId w:val="0"/>
        </w:numPr>
        <w:ind w:left="1985" w:right="-91"/>
        <w:jc w:val="both"/>
        <w:rPr>
          <w:rFonts w:ascii="Noto Sans" w:hAnsi="Noto Sans" w:cs="Noto Sans"/>
        </w:rPr>
      </w:pPr>
    </w:p>
    <w:p w14:paraId="3746367F" w14:textId="4D8B3B0E" w:rsidR="00950415" w:rsidRPr="00E80E7F" w:rsidRDefault="00950415" w:rsidP="007A1A17">
      <w:pPr>
        <w:numPr>
          <w:ilvl w:val="12"/>
          <w:numId w:val="0"/>
        </w:numPr>
        <w:ind w:left="1985" w:right="-91"/>
        <w:jc w:val="both"/>
        <w:rPr>
          <w:rFonts w:ascii="Noto Sans" w:hAnsi="Noto Sans" w:cs="Noto Sans"/>
          <w:bCs/>
        </w:rPr>
      </w:pPr>
      <w:r w:rsidRPr="00E80E7F">
        <w:rPr>
          <w:rFonts w:ascii="Noto Sans" w:hAnsi="Noto Sans" w:cs="Noto Sans"/>
          <w:bCs/>
        </w:rPr>
        <w:t xml:space="preserve">El </w:t>
      </w:r>
      <w:r w:rsidRPr="00E80E7F">
        <w:rPr>
          <w:rFonts w:ascii="Noto Sans" w:hAnsi="Noto Sans" w:cs="Noto Sans"/>
          <w:b/>
        </w:rPr>
        <w:t>importe total</w:t>
      </w:r>
      <w:r w:rsidRPr="00E80E7F">
        <w:rPr>
          <w:rFonts w:ascii="Noto Sans" w:hAnsi="Noto Sans" w:cs="Noto Sans"/>
          <w:bCs/>
        </w:rPr>
        <w:t xml:space="preserve"> de este </w:t>
      </w:r>
      <w:r w:rsidR="0031700D" w:rsidRPr="00E80E7F">
        <w:rPr>
          <w:rFonts w:ascii="Noto Sans" w:hAnsi="Noto Sans" w:cs="Noto Sans"/>
          <w:b/>
        </w:rPr>
        <w:t>Programa</w:t>
      </w:r>
      <w:r w:rsidRPr="00E80E7F">
        <w:rPr>
          <w:rFonts w:ascii="Noto Sans" w:hAnsi="Noto Sans" w:cs="Noto Sans"/>
          <w:bCs/>
        </w:rPr>
        <w:t xml:space="preserve"> debe coincidir con el </w:t>
      </w:r>
      <w:r w:rsidRPr="00E80E7F">
        <w:rPr>
          <w:rFonts w:ascii="Noto Sans" w:hAnsi="Noto Sans" w:cs="Noto Sans"/>
          <w:b/>
        </w:rPr>
        <w:t xml:space="preserve">importe total </w:t>
      </w:r>
      <w:r w:rsidRPr="00E80E7F">
        <w:rPr>
          <w:rFonts w:ascii="Noto Sans" w:hAnsi="Noto Sans" w:cs="Noto Sans"/>
          <w:bCs/>
        </w:rPr>
        <w:t xml:space="preserve">del </w:t>
      </w:r>
      <w:r w:rsidRPr="00E80E7F">
        <w:rPr>
          <w:rFonts w:ascii="Noto Sans" w:hAnsi="Noto Sans" w:cs="Noto Sans"/>
          <w:b/>
        </w:rPr>
        <w:t>rubro de la mano de obra</w:t>
      </w:r>
      <w:r w:rsidRPr="00E80E7F">
        <w:rPr>
          <w:rFonts w:ascii="Noto Sans" w:hAnsi="Noto Sans" w:cs="Noto Sans"/>
          <w:bCs/>
        </w:rPr>
        <w:t xml:space="preserve"> a </w:t>
      </w:r>
      <w:r w:rsidR="00046304" w:rsidRPr="00E80E7F">
        <w:rPr>
          <w:rFonts w:ascii="Noto Sans" w:hAnsi="Noto Sans" w:cs="Noto Sans"/>
          <w:b/>
        </w:rPr>
        <w:t>Costo Directo</w:t>
      </w:r>
      <w:r w:rsidRPr="00E80E7F">
        <w:rPr>
          <w:rFonts w:ascii="Noto Sans" w:hAnsi="Noto Sans" w:cs="Noto Sans"/>
          <w:bCs/>
        </w:rPr>
        <w:t xml:space="preserve"> asentado en la </w:t>
      </w:r>
      <w:r w:rsidRPr="00E80E7F">
        <w:rPr>
          <w:rFonts w:ascii="Noto Sans" w:hAnsi="Noto Sans" w:cs="Noto Sans"/>
          <w:b/>
        </w:rPr>
        <w:t>Explosión de Insumos</w:t>
      </w:r>
      <w:r w:rsidRPr="00E80E7F">
        <w:rPr>
          <w:rFonts w:ascii="Noto Sans" w:hAnsi="Noto Sans" w:cs="Noto Sans"/>
          <w:bCs/>
        </w:rPr>
        <w:t xml:space="preserve"> del</w:t>
      </w:r>
      <w:r w:rsidRPr="00E80E7F">
        <w:rPr>
          <w:rFonts w:ascii="Noto Sans" w:hAnsi="Noto Sans" w:cs="Noto Sans"/>
          <w:b/>
        </w:rPr>
        <w:t xml:space="preserve"> DOCUMENTO </w:t>
      </w:r>
      <w:r w:rsidR="00151DD3" w:rsidRPr="00E80E7F">
        <w:rPr>
          <w:rFonts w:ascii="Noto Sans" w:hAnsi="Noto Sans" w:cs="Noto Sans"/>
          <w:b/>
        </w:rPr>
        <w:t>11</w:t>
      </w:r>
      <w:r w:rsidRPr="00E80E7F">
        <w:rPr>
          <w:rFonts w:ascii="Noto Sans" w:hAnsi="Noto Sans" w:cs="Noto Sans"/>
          <w:bCs/>
        </w:rPr>
        <w:t>.</w:t>
      </w:r>
    </w:p>
    <w:p w14:paraId="33D891C6" w14:textId="77777777" w:rsidR="00950415" w:rsidRPr="00E80E7F" w:rsidRDefault="00950415" w:rsidP="007A1A17">
      <w:pPr>
        <w:numPr>
          <w:ilvl w:val="12"/>
          <w:numId w:val="0"/>
        </w:numPr>
        <w:ind w:left="1985" w:right="-91"/>
        <w:jc w:val="both"/>
        <w:rPr>
          <w:rFonts w:ascii="Noto Sans" w:hAnsi="Noto Sans" w:cs="Noto Sans"/>
          <w:b/>
          <w:bCs/>
        </w:rPr>
      </w:pPr>
    </w:p>
    <w:p w14:paraId="1D350EE9" w14:textId="15A4AECA" w:rsidR="005B25CC" w:rsidRPr="00E80E7F" w:rsidRDefault="00AD1DC3" w:rsidP="00384DE2">
      <w:pPr>
        <w:pStyle w:val="Prrafodelista"/>
        <w:numPr>
          <w:ilvl w:val="0"/>
          <w:numId w:val="16"/>
        </w:numPr>
        <w:tabs>
          <w:tab w:val="left" w:pos="1985"/>
        </w:tabs>
        <w:ind w:left="1985" w:right="-91" w:hanging="284"/>
        <w:jc w:val="both"/>
        <w:rPr>
          <w:rFonts w:ascii="Noto Sans" w:hAnsi="Noto Sans" w:cs="Noto Sans"/>
          <w:b/>
        </w:rPr>
      </w:pPr>
      <w:bookmarkStart w:id="67" w:name="_Hlk108177324"/>
      <w:bookmarkEnd w:id="65"/>
      <w:r w:rsidRPr="00E80E7F">
        <w:rPr>
          <w:rFonts w:ascii="Noto Sans" w:hAnsi="Noto Sans" w:cs="Noto Sans"/>
          <w:b/>
          <w:bCs/>
        </w:rPr>
        <w:t>DOC. 08.2</w:t>
      </w:r>
      <w:r w:rsidR="00D5336F" w:rsidRPr="00E80E7F">
        <w:rPr>
          <w:rFonts w:ascii="Noto Sans" w:hAnsi="Noto Sans" w:cs="Noto Sans"/>
          <w:b/>
          <w:bCs/>
        </w:rPr>
        <w:t xml:space="preserve">: </w:t>
      </w:r>
      <w:r w:rsidR="008D1AF3" w:rsidRPr="00E80E7F">
        <w:rPr>
          <w:rFonts w:ascii="Noto Sans" w:hAnsi="Noto Sans" w:cs="Noto Sans"/>
          <w:b/>
          <w:bCs/>
        </w:rPr>
        <w:t>“</w:t>
      </w:r>
      <w:r w:rsidR="00FA333A" w:rsidRPr="00E80E7F">
        <w:rPr>
          <w:rFonts w:ascii="Noto Sans" w:hAnsi="Noto Sans" w:cs="Noto Sans"/>
          <w:b/>
        </w:rPr>
        <w:t>EQUIPO</w:t>
      </w:r>
      <w:r w:rsidR="008D1AF3" w:rsidRPr="00E80E7F">
        <w:rPr>
          <w:rFonts w:ascii="Noto Sans" w:hAnsi="Noto Sans" w:cs="Noto Sans"/>
          <w:b/>
        </w:rPr>
        <w:t>”</w:t>
      </w:r>
      <w:r w:rsidR="005B25CC" w:rsidRPr="00E80E7F">
        <w:rPr>
          <w:rFonts w:ascii="Noto Sans" w:hAnsi="Noto Sans" w:cs="Noto Sans"/>
          <w:b/>
        </w:rPr>
        <w:t>.</w:t>
      </w:r>
    </w:p>
    <w:p w14:paraId="1BFA7677" w14:textId="6C17FA98" w:rsidR="008224CE" w:rsidRPr="00E80E7F" w:rsidRDefault="00CC6B98" w:rsidP="007A1A17">
      <w:pPr>
        <w:numPr>
          <w:ilvl w:val="12"/>
          <w:numId w:val="0"/>
        </w:numPr>
        <w:ind w:left="1985" w:right="-91"/>
        <w:jc w:val="both"/>
        <w:rPr>
          <w:rFonts w:ascii="Noto Sans" w:hAnsi="Noto Sans" w:cs="Noto Sans"/>
        </w:rPr>
      </w:pPr>
      <w:r w:rsidRPr="00E80E7F">
        <w:rPr>
          <w:rFonts w:ascii="Noto Sans" w:hAnsi="Noto Sans" w:cs="Noto Sans"/>
        </w:rPr>
        <w:t xml:space="preserve">Debe entregarse </w:t>
      </w:r>
      <w:r w:rsidR="00450962" w:rsidRPr="00E80E7F">
        <w:rPr>
          <w:rFonts w:ascii="Noto Sans" w:hAnsi="Noto Sans" w:cs="Noto Sans"/>
        </w:rPr>
        <w:t>correctamente</w:t>
      </w:r>
      <w:r w:rsidR="00B8427B" w:rsidRPr="00E80E7F">
        <w:rPr>
          <w:rFonts w:ascii="Noto Sans" w:hAnsi="Noto Sans" w:cs="Noto Sans"/>
        </w:rPr>
        <w:t xml:space="preserve"> </w:t>
      </w:r>
      <w:r w:rsidR="00F1250E" w:rsidRPr="00E80E7F">
        <w:rPr>
          <w:rFonts w:ascii="Noto Sans" w:hAnsi="Noto Sans" w:cs="Noto Sans"/>
        </w:rPr>
        <w:t>integrado</w:t>
      </w:r>
      <w:r w:rsidR="00B8427B" w:rsidRPr="00E80E7F">
        <w:rPr>
          <w:rFonts w:ascii="Noto Sans" w:hAnsi="Noto Sans" w:cs="Noto Sans"/>
        </w:rPr>
        <w:t xml:space="preserve">, tal y </w:t>
      </w:r>
      <w:r w:rsidR="00F32275" w:rsidRPr="00E80E7F">
        <w:rPr>
          <w:rFonts w:ascii="Noto Sans" w:hAnsi="Noto Sans" w:cs="Noto Sans"/>
        </w:rPr>
        <w:t>como se indica</w:t>
      </w:r>
      <w:r w:rsidR="00B8427B" w:rsidRPr="00E80E7F">
        <w:rPr>
          <w:rFonts w:ascii="Noto Sans" w:hAnsi="Noto Sans" w:cs="Noto Sans"/>
        </w:rPr>
        <w:t xml:space="preserve"> en el formato </w:t>
      </w:r>
      <w:r w:rsidR="009A144B" w:rsidRPr="00E80E7F">
        <w:rPr>
          <w:rFonts w:ascii="Noto Sans" w:hAnsi="Noto Sans" w:cs="Noto Sans"/>
        </w:rPr>
        <w:t xml:space="preserve">guía </w:t>
      </w:r>
      <w:r w:rsidRPr="00E80E7F">
        <w:rPr>
          <w:rFonts w:ascii="Noto Sans" w:hAnsi="Noto Sans" w:cs="Noto Sans"/>
        </w:rPr>
        <w:t>proporcionado en</w:t>
      </w:r>
      <w:r w:rsidR="009A144B" w:rsidRPr="00E80E7F">
        <w:rPr>
          <w:rFonts w:ascii="Noto Sans" w:hAnsi="Noto Sans" w:cs="Noto Sans"/>
        </w:rPr>
        <w:t xml:space="preserve"> la </w:t>
      </w:r>
      <w:r w:rsidR="00D32BD1" w:rsidRPr="00E80E7F">
        <w:rPr>
          <w:rFonts w:ascii="Noto Sans" w:hAnsi="Noto Sans" w:cs="Noto Sans"/>
        </w:rPr>
        <w:t>CONVOCATORIA</w:t>
      </w:r>
      <w:r w:rsidR="00B8427B" w:rsidRPr="00E80E7F">
        <w:rPr>
          <w:rFonts w:ascii="Noto Sans" w:hAnsi="Noto Sans" w:cs="Noto Sans"/>
        </w:rPr>
        <w:t>, o en sus propios formatos, siempre y cuando se incluyan</w:t>
      </w:r>
      <w:r w:rsidR="000876D5" w:rsidRPr="00E80E7F">
        <w:rPr>
          <w:rFonts w:ascii="Noto Sans" w:hAnsi="Noto Sans" w:cs="Noto Sans"/>
        </w:rPr>
        <w:t xml:space="preserve"> todos</w:t>
      </w:r>
      <w:r w:rsidR="00B8427B" w:rsidRPr="00E80E7F">
        <w:rPr>
          <w:rFonts w:ascii="Noto Sans" w:hAnsi="Noto Sans" w:cs="Noto Sans"/>
        </w:rPr>
        <w:t xml:space="preserve"> los requisitos mínimos </w:t>
      </w:r>
      <w:r w:rsidR="008854EF" w:rsidRPr="00E80E7F">
        <w:rPr>
          <w:rFonts w:ascii="Noto Sans" w:hAnsi="Noto Sans" w:cs="Noto Sans"/>
        </w:rPr>
        <w:t xml:space="preserve">indicados </w:t>
      </w:r>
      <w:r w:rsidR="00B8427B" w:rsidRPr="00E80E7F">
        <w:rPr>
          <w:rFonts w:ascii="Noto Sans" w:hAnsi="Noto Sans" w:cs="Noto Sans"/>
        </w:rPr>
        <w:t xml:space="preserve">en este </w:t>
      </w:r>
      <w:r w:rsidR="000B0CA5" w:rsidRPr="00E80E7F">
        <w:rPr>
          <w:rFonts w:ascii="Noto Sans" w:hAnsi="Noto Sans" w:cs="Noto Sans"/>
        </w:rPr>
        <w:t>apartado</w:t>
      </w:r>
      <w:r w:rsidR="00B8427B" w:rsidRPr="00E80E7F">
        <w:rPr>
          <w:rFonts w:ascii="Noto Sans" w:hAnsi="Noto Sans" w:cs="Noto Sans"/>
        </w:rPr>
        <w:t xml:space="preserve">. </w:t>
      </w:r>
    </w:p>
    <w:p w14:paraId="486D2F76" w14:textId="4259C73B" w:rsidR="00796372" w:rsidRPr="00E80E7F" w:rsidRDefault="00BF2635" w:rsidP="007A1A17">
      <w:pPr>
        <w:numPr>
          <w:ilvl w:val="12"/>
          <w:numId w:val="0"/>
        </w:numPr>
        <w:ind w:left="1985" w:right="-91"/>
        <w:jc w:val="both"/>
        <w:rPr>
          <w:rFonts w:ascii="Noto Sans" w:hAnsi="Noto Sans" w:cs="Noto Sans"/>
          <w:b/>
          <w:bCs/>
          <w:sz w:val="18"/>
          <w:szCs w:val="18"/>
        </w:rPr>
      </w:pPr>
      <w:r w:rsidRPr="00E80E7F">
        <w:rPr>
          <w:rFonts w:ascii="Noto Sans" w:hAnsi="Noto Sans" w:cs="Noto Sans"/>
          <w:b/>
          <w:bCs/>
          <w:sz w:val="18"/>
          <w:szCs w:val="18"/>
        </w:rPr>
        <w:t xml:space="preserve"> </w:t>
      </w:r>
    </w:p>
    <w:p w14:paraId="1AF41BB7" w14:textId="6872F368" w:rsidR="00FD237C" w:rsidRPr="00E80E7F" w:rsidRDefault="0018008C" w:rsidP="007A1A17">
      <w:pPr>
        <w:numPr>
          <w:ilvl w:val="12"/>
          <w:numId w:val="0"/>
        </w:numPr>
        <w:ind w:left="1985" w:right="-91"/>
        <w:jc w:val="both"/>
        <w:rPr>
          <w:rFonts w:ascii="Noto Sans" w:hAnsi="Noto Sans" w:cs="Noto Sans"/>
          <w:b/>
          <w:bCs/>
        </w:rPr>
      </w:pPr>
      <w:r w:rsidRPr="00E80E7F">
        <w:rPr>
          <w:rFonts w:ascii="Noto Sans" w:hAnsi="Noto Sans" w:cs="Noto Sans"/>
        </w:rPr>
        <w:t xml:space="preserve">Para su elaboración y presentación se </w:t>
      </w:r>
      <w:r w:rsidR="00F705E1" w:rsidRPr="00E80E7F">
        <w:rPr>
          <w:rFonts w:ascii="Noto Sans" w:hAnsi="Noto Sans" w:cs="Noto Sans"/>
        </w:rPr>
        <w:t>emplearán</w:t>
      </w:r>
      <w:r w:rsidRPr="00E80E7F">
        <w:rPr>
          <w:rFonts w:ascii="Noto Sans" w:hAnsi="Noto Sans" w:cs="Noto Sans"/>
        </w:rPr>
        <w:t xml:space="preserve"> exclusivamente diagramas de barras -Diagrama de Gantt-, divididos cada uno en </w:t>
      </w:r>
      <w:r w:rsidR="001D1A1B" w:rsidRPr="00E80E7F">
        <w:rPr>
          <w:rFonts w:ascii="Noto Sans" w:hAnsi="Noto Sans" w:cs="Noto Sans"/>
        </w:rPr>
        <w:t>conceptos</w:t>
      </w:r>
      <w:r w:rsidRPr="00E80E7F">
        <w:rPr>
          <w:rFonts w:ascii="Noto Sans" w:hAnsi="Noto Sans" w:cs="Noto Sans"/>
        </w:rPr>
        <w:t xml:space="preserve">, estructurando la programación calendarizada de los periodos de utilización del </w:t>
      </w:r>
      <w:r w:rsidR="001D1A1B" w:rsidRPr="00E80E7F">
        <w:rPr>
          <w:rFonts w:ascii="Noto Sans" w:hAnsi="Noto Sans" w:cs="Noto Sans"/>
        </w:rPr>
        <w:t>equipo</w:t>
      </w:r>
      <w:r w:rsidRPr="00E80E7F">
        <w:rPr>
          <w:rFonts w:ascii="Noto Sans" w:hAnsi="Noto Sans" w:cs="Noto Sans"/>
        </w:rPr>
        <w:t xml:space="preserve">, consignando los montos de sus erogaciones </w:t>
      </w:r>
      <w:bookmarkStart w:id="68" w:name="_Hlk155263634"/>
      <w:r w:rsidRPr="00E80E7F">
        <w:rPr>
          <w:rFonts w:ascii="Noto Sans" w:hAnsi="Noto Sans" w:cs="Noto Sans"/>
        </w:rPr>
        <w:t xml:space="preserve">y vinculándolos </w:t>
      </w:r>
      <w:r w:rsidR="001C0FCB" w:rsidRPr="00E80E7F">
        <w:rPr>
          <w:rFonts w:ascii="Noto Sans" w:hAnsi="Noto Sans" w:cs="Noto Sans"/>
        </w:rPr>
        <w:t xml:space="preserve">obligatoriamente en forma mensual y acumulada </w:t>
      </w:r>
      <w:r w:rsidRPr="00E80E7F">
        <w:rPr>
          <w:rFonts w:ascii="Noto Sans" w:hAnsi="Noto Sans" w:cs="Noto Sans"/>
        </w:rPr>
        <w:t>con cada uno de los conceptos que se describen en el</w:t>
      </w:r>
      <w:r w:rsidRPr="00E80E7F">
        <w:rPr>
          <w:rFonts w:ascii="Noto Sans" w:hAnsi="Noto Sans" w:cs="Noto Sans"/>
          <w:b/>
          <w:bCs/>
        </w:rPr>
        <w:t xml:space="preserve"> Catálogo de Conceptos </w:t>
      </w:r>
      <w:r w:rsidRPr="00E80E7F">
        <w:rPr>
          <w:rFonts w:ascii="Noto Sans" w:hAnsi="Noto Sans" w:cs="Noto Sans"/>
        </w:rPr>
        <w:t xml:space="preserve">del </w:t>
      </w:r>
      <w:r w:rsidRPr="00E80E7F">
        <w:rPr>
          <w:rFonts w:ascii="Noto Sans" w:hAnsi="Noto Sans" w:cs="Noto Sans"/>
          <w:b/>
          <w:bCs/>
        </w:rPr>
        <w:t xml:space="preserve">DOCUMENTO </w:t>
      </w:r>
      <w:proofErr w:type="gramStart"/>
      <w:r w:rsidR="00AD1DC3" w:rsidRPr="00E80E7F">
        <w:rPr>
          <w:rFonts w:ascii="Noto Sans" w:hAnsi="Noto Sans" w:cs="Noto Sans"/>
          <w:b/>
          <w:bCs/>
        </w:rPr>
        <w:t xml:space="preserve">14 </w:t>
      </w:r>
      <w:r w:rsidRPr="00E80E7F">
        <w:rPr>
          <w:rFonts w:ascii="Noto Sans" w:hAnsi="Noto Sans" w:cs="Noto Sans"/>
          <w:b/>
          <w:bCs/>
        </w:rPr>
        <w:t xml:space="preserve"> </w:t>
      </w:r>
      <w:r w:rsidRPr="00E80E7F">
        <w:rPr>
          <w:rFonts w:ascii="Noto Sans" w:hAnsi="Noto Sans" w:cs="Noto Sans"/>
        </w:rPr>
        <w:t>de</w:t>
      </w:r>
      <w:proofErr w:type="gramEnd"/>
      <w:r w:rsidRPr="00E80E7F">
        <w:rPr>
          <w:rFonts w:ascii="Noto Sans" w:hAnsi="Noto Sans" w:cs="Noto Sans"/>
        </w:rPr>
        <w:t xml:space="preserve"> la CONVOCATORIA</w:t>
      </w:r>
      <w:r w:rsidR="001C0FCB" w:rsidRPr="00E80E7F">
        <w:rPr>
          <w:rFonts w:ascii="Noto Sans" w:hAnsi="Noto Sans" w:cs="Noto Sans"/>
        </w:rPr>
        <w:t>.</w:t>
      </w:r>
    </w:p>
    <w:bookmarkEnd w:id="68"/>
    <w:p w14:paraId="635CAAE2" w14:textId="77777777" w:rsidR="0018008C" w:rsidRPr="00E80E7F" w:rsidRDefault="0018008C" w:rsidP="007A1A17">
      <w:pPr>
        <w:numPr>
          <w:ilvl w:val="12"/>
          <w:numId w:val="0"/>
        </w:numPr>
        <w:ind w:left="1985" w:right="-91"/>
        <w:jc w:val="both"/>
        <w:rPr>
          <w:rFonts w:ascii="Noto Sans" w:hAnsi="Noto Sans" w:cs="Noto Sans"/>
          <w:b/>
          <w:bCs/>
        </w:rPr>
      </w:pPr>
    </w:p>
    <w:p w14:paraId="588F69ED" w14:textId="43E3C81E" w:rsidR="00F23413" w:rsidRPr="00E80E7F" w:rsidRDefault="002539D1" w:rsidP="007A1A17">
      <w:pPr>
        <w:numPr>
          <w:ilvl w:val="12"/>
          <w:numId w:val="0"/>
        </w:numPr>
        <w:ind w:left="1985" w:right="-91"/>
        <w:jc w:val="both"/>
        <w:rPr>
          <w:rFonts w:ascii="Noto Sans" w:hAnsi="Noto Sans" w:cs="Noto Sans"/>
        </w:rPr>
      </w:pPr>
      <w:r w:rsidRPr="00E80E7F">
        <w:rPr>
          <w:rFonts w:ascii="Noto Sans" w:hAnsi="Noto Sans" w:cs="Noto Sans"/>
        </w:rPr>
        <w:t>El Equipo</w:t>
      </w:r>
      <w:r w:rsidR="00AC49D2" w:rsidRPr="00E80E7F">
        <w:rPr>
          <w:rFonts w:ascii="Noto Sans" w:hAnsi="Noto Sans" w:cs="Noto Sans"/>
        </w:rPr>
        <w:t xml:space="preserve"> programado por concepto </w:t>
      </w:r>
      <w:r w:rsidR="00D24264" w:rsidRPr="00E80E7F">
        <w:rPr>
          <w:rFonts w:ascii="Noto Sans" w:hAnsi="Noto Sans" w:cs="Noto Sans"/>
        </w:rPr>
        <w:t xml:space="preserve">sin excepción alguna </w:t>
      </w:r>
      <w:r w:rsidR="00AC49D2" w:rsidRPr="00E80E7F">
        <w:rPr>
          <w:rFonts w:ascii="Noto Sans" w:hAnsi="Noto Sans" w:cs="Noto Sans"/>
        </w:rPr>
        <w:t xml:space="preserve">debe ser </w:t>
      </w:r>
      <w:r w:rsidR="00720D17" w:rsidRPr="00E80E7F">
        <w:rPr>
          <w:rFonts w:ascii="Noto Sans" w:hAnsi="Noto Sans" w:cs="Noto Sans"/>
        </w:rPr>
        <w:t xml:space="preserve">el </w:t>
      </w:r>
      <w:r w:rsidR="00AC49D2" w:rsidRPr="00E80E7F">
        <w:rPr>
          <w:rFonts w:ascii="Noto Sans" w:hAnsi="Noto Sans" w:cs="Noto Sans"/>
        </w:rPr>
        <w:t>mism</w:t>
      </w:r>
      <w:r w:rsidR="00720D17" w:rsidRPr="00E80E7F">
        <w:rPr>
          <w:rFonts w:ascii="Noto Sans" w:hAnsi="Noto Sans" w:cs="Noto Sans"/>
        </w:rPr>
        <w:t>o</w:t>
      </w:r>
      <w:r w:rsidR="00AC49D2" w:rsidRPr="00E80E7F">
        <w:rPr>
          <w:rFonts w:ascii="Noto Sans" w:hAnsi="Noto Sans" w:cs="Noto Sans"/>
        </w:rPr>
        <w:t xml:space="preserve"> integrad</w:t>
      </w:r>
      <w:r w:rsidR="00720D17" w:rsidRPr="00E80E7F">
        <w:rPr>
          <w:rFonts w:ascii="Noto Sans" w:hAnsi="Noto Sans" w:cs="Noto Sans"/>
        </w:rPr>
        <w:t>o</w:t>
      </w:r>
      <w:r w:rsidR="00AC49D2" w:rsidRPr="00E80E7F">
        <w:rPr>
          <w:rFonts w:ascii="Noto Sans" w:hAnsi="Noto Sans" w:cs="Noto Sans"/>
        </w:rPr>
        <w:t xml:space="preserve"> y analizad</w:t>
      </w:r>
      <w:r w:rsidR="00720D17" w:rsidRPr="00E80E7F">
        <w:rPr>
          <w:rFonts w:ascii="Noto Sans" w:hAnsi="Noto Sans" w:cs="Noto Sans"/>
        </w:rPr>
        <w:t>o</w:t>
      </w:r>
      <w:r w:rsidR="00AC49D2" w:rsidRPr="00E80E7F">
        <w:rPr>
          <w:rFonts w:ascii="Noto Sans" w:hAnsi="Noto Sans" w:cs="Noto Sans"/>
        </w:rPr>
        <w:t xml:space="preserve"> en l</w:t>
      </w:r>
      <w:r w:rsidR="00CD0683" w:rsidRPr="00E80E7F">
        <w:rPr>
          <w:rFonts w:ascii="Noto Sans" w:hAnsi="Noto Sans" w:cs="Noto Sans"/>
        </w:rPr>
        <w:t xml:space="preserve">os </w:t>
      </w:r>
      <w:r w:rsidR="00CD0683" w:rsidRPr="00E80E7F">
        <w:rPr>
          <w:rFonts w:ascii="Noto Sans" w:hAnsi="Noto Sans" w:cs="Noto Sans"/>
          <w:b/>
          <w:bCs/>
        </w:rPr>
        <w:t xml:space="preserve">ANEXOS </w:t>
      </w:r>
      <w:r w:rsidR="00CD0683" w:rsidRPr="00E80E7F">
        <w:rPr>
          <w:rFonts w:ascii="Noto Sans" w:hAnsi="Noto Sans" w:cs="Noto Sans"/>
        </w:rPr>
        <w:t>del</w:t>
      </w:r>
      <w:r w:rsidR="00AC49D2" w:rsidRPr="00E80E7F">
        <w:rPr>
          <w:rFonts w:ascii="Noto Sans" w:hAnsi="Noto Sans" w:cs="Noto Sans"/>
        </w:rPr>
        <w:t xml:space="preserve"> </w:t>
      </w:r>
      <w:r w:rsidR="00AC49D2" w:rsidRPr="00E80E7F">
        <w:rPr>
          <w:rFonts w:ascii="Noto Sans" w:hAnsi="Noto Sans" w:cs="Noto Sans"/>
          <w:b/>
          <w:bCs/>
        </w:rPr>
        <w:t xml:space="preserve">DOCUMENTO </w:t>
      </w:r>
      <w:r w:rsidR="00AD1DC3" w:rsidRPr="00E80E7F">
        <w:rPr>
          <w:rFonts w:ascii="Noto Sans" w:hAnsi="Noto Sans" w:cs="Noto Sans"/>
          <w:b/>
          <w:bCs/>
        </w:rPr>
        <w:t>10</w:t>
      </w:r>
      <w:r w:rsidR="002B1F3D" w:rsidRPr="00E80E7F">
        <w:rPr>
          <w:rFonts w:ascii="Noto Sans" w:hAnsi="Noto Sans" w:cs="Noto Sans"/>
        </w:rPr>
        <w:t>,</w:t>
      </w:r>
      <w:r w:rsidR="00AC49D2" w:rsidRPr="00E80E7F">
        <w:rPr>
          <w:rFonts w:ascii="Noto Sans" w:hAnsi="Noto Sans" w:cs="Noto Sans"/>
        </w:rPr>
        <w:t xml:space="preserve"> </w:t>
      </w:r>
      <w:r w:rsidR="00D3402E" w:rsidRPr="00E80E7F">
        <w:rPr>
          <w:rFonts w:ascii="Noto Sans" w:hAnsi="Noto Sans" w:cs="Noto Sans"/>
        </w:rPr>
        <w:t xml:space="preserve">en el </w:t>
      </w:r>
      <w:r w:rsidR="00D3402E" w:rsidRPr="00E80E7F">
        <w:rPr>
          <w:rFonts w:ascii="Noto Sans" w:hAnsi="Noto Sans" w:cs="Noto Sans"/>
          <w:b/>
          <w:bCs/>
        </w:rPr>
        <w:t xml:space="preserve">rubro de </w:t>
      </w:r>
      <w:r w:rsidR="001D1A1B" w:rsidRPr="00E80E7F">
        <w:rPr>
          <w:rFonts w:ascii="Noto Sans" w:hAnsi="Noto Sans" w:cs="Noto Sans"/>
          <w:b/>
          <w:bCs/>
        </w:rPr>
        <w:t>equipo</w:t>
      </w:r>
      <w:r w:rsidR="00D3402E" w:rsidRPr="00E80E7F">
        <w:rPr>
          <w:rFonts w:ascii="Noto Sans" w:hAnsi="Noto Sans" w:cs="Noto Sans"/>
        </w:rPr>
        <w:t xml:space="preserve"> de </w:t>
      </w:r>
      <w:r w:rsidR="00CD0683" w:rsidRPr="00E80E7F">
        <w:rPr>
          <w:rFonts w:ascii="Noto Sans" w:hAnsi="Noto Sans" w:cs="Noto Sans"/>
        </w:rPr>
        <w:t>la</w:t>
      </w:r>
      <w:r w:rsidR="00CD0683" w:rsidRPr="00E80E7F">
        <w:rPr>
          <w:rFonts w:ascii="Noto Sans" w:hAnsi="Noto Sans" w:cs="Noto Sans"/>
          <w:b/>
          <w:bCs/>
        </w:rPr>
        <w:t xml:space="preserve"> Explosión de Insumos </w:t>
      </w:r>
      <w:r w:rsidR="00CD0683" w:rsidRPr="00E80E7F">
        <w:rPr>
          <w:rFonts w:ascii="Noto Sans" w:hAnsi="Noto Sans" w:cs="Noto Sans"/>
        </w:rPr>
        <w:t>del</w:t>
      </w:r>
      <w:r w:rsidR="00CD0683" w:rsidRPr="00E80E7F">
        <w:rPr>
          <w:rFonts w:ascii="Noto Sans" w:hAnsi="Noto Sans" w:cs="Noto Sans"/>
          <w:b/>
          <w:bCs/>
        </w:rPr>
        <w:t xml:space="preserve"> </w:t>
      </w:r>
      <w:r w:rsidR="00AC49D2" w:rsidRPr="00E80E7F">
        <w:rPr>
          <w:rFonts w:ascii="Noto Sans" w:hAnsi="Noto Sans" w:cs="Noto Sans"/>
          <w:b/>
          <w:bCs/>
        </w:rPr>
        <w:t xml:space="preserve">DOCUMENTO </w:t>
      </w:r>
      <w:r w:rsidR="00AD1DC3" w:rsidRPr="00E80E7F">
        <w:rPr>
          <w:rFonts w:ascii="Noto Sans" w:hAnsi="Noto Sans" w:cs="Noto Sans"/>
          <w:b/>
          <w:bCs/>
        </w:rPr>
        <w:t>11</w:t>
      </w:r>
      <w:r w:rsidR="002B1F3D" w:rsidRPr="00E80E7F">
        <w:rPr>
          <w:rFonts w:ascii="Noto Sans" w:hAnsi="Noto Sans" w:cs="Noto Sans"/>
          <w:b/>
          <w:bCs/>
        </w:rPr>
        <w:t xml:space="preserve"> </w:t>
      </w:r>
      <w:r w:rsidR="002B1F3D" w:rsidRPr="00E80E7F">
        <w:rPr>
          <w:rFonts w:ascii="Noto Sans" w:hAnsi="Noto Sans" w:cs="Noto Sans"/>
        </w:rPr>
        <w:t>y en el</w:t>
      </w:r>
      <w:r w:rsidR="002B1F3D" w:rsidRPr="00E80E7F">
        <w:rPr>
          <w:rFonts w:ascii="Noto Sans" w:hAnsi="Noto Sans" w:cs="Noto Sans"/>
          <w:b/>
          <w:bCs/>
        </w:rPr>
        <w:t xml:space="preserve"> DOCUMENTO </w:t>
      </w:r>
      <w:r w:rsidR="00AD1DC3" w:rsidRPr="00E80E7F">
        <w:rPr>
          <w:rFonts w:ascii="Noto Sans" w:hAnsi="Noto Sans" w:cs="Noto Sans"/>
          <w:b/>
          <w:bCs/>
        </w:rPr>
        <w:t>13</w:t>
      </w:r>
      <w:r w:rsidR="00AC49D2" w:rsidRPr="00E80E7F">
        <w:rPr>
          <w:rFonts w:ascii="Noto Sans" w:hAnsi="Noto Sans" w:cs="Noto Sans"/>
        </w:rPr>
        <w:t>.</w:t>
      </w:r>
    </w:p>
    <w:p w14:paraId="3BD9D64B" w14:textId="77777777" w:rsidR="00FF639A" w:rsidRPr="00E80E7F" w:rsidRDefault="00FF639A" w:rsidP="007A1A17">
      <w:pPr>
        <w:numPr>
          <w:ilvl w:val="12"/>
          <w:numId w:val="0"/>
        </w:numPr>
        <w:ind w:left="1985" w:right="-91"/>
        <w:jc w:val="both"/>
        <w:rPr>
          <w:rFonts w:ascii="Noto Sans" w:hAnsi="Noto Sans" w:cs="Noto Sans"/>
          <w:b/>
          <w:bCs/>
        </w:rPr>
      </w:pPr>
    </w:p>
    <w:p w14:paraId="54DA308D" w14:textId="24CBE264" w:rsidR="002A09BB" w:rsidRPr="00E80E7F" w:rsidRDefault="00AC49D2" w:rsidP="007A1A17">
      <w:pPr>
        <w:numPr>
          <w:ilvl w:val="12"/>
          <w:numId w:val="0"/>
        </w:numPr>
        <w:ind w:left="1985" w:right="-91"/>
        <w:jc w:val="both"/>
        <w:rPr>
          <w:rFonts w:ascii="Noto Sans" w:hAnsi="Noto Sans" w:cs="Noto Sans"/>
          <w:bCs/>
        </w:rPr>
      </w:pPr>
      <w:r w:rsidRPr="00E80E7F">
        <w:rPr>
          <w:rFonts w:ascii="Noto Sans" w:hAnsi="Noto Sans" w:cs="Noto Sans"/>
          <w:bCs/>
        </w:rPr>
        <w:t xml:space="preserve">El </w:t>
      </w:r>
      <w:r w:rsidRPr="00E80E7F">
        <w:rPr>
          <w:rFonts w:ascii="Noto Sans" w:hAnsi="Noto Sans" w:cs="Noto Sans"/>
          <w:b/>
        </w:rPr>
        <w:t>importe total</w:t>
      </w:r>
      <w:r w:rsidRPr="00E80E7F">
        <w:rPr>
          <w:rFonts w:ascii="Noto Sans" w:hAnsi="Noto Sans" w:cs="Noto Sans"/>
          <w:bCs/>
        </w:rPr>
        <w:t xml:space="preserve"> de este </w:t>
      </w:r>
      <w:r w:rsidR="0031700D" w:rsidRPr="00E80E7F">
        <w:rPr>
          <w:rFonts w:ascii="Noto Sans" w:hAnsi="Noto Sans" w:cs="Noto Sans"/>
          <w:b/>
        </w:rPr>
        <w:t>Programa</w:t>
      </w:r>
      <w:r w:rsidRPr="00E80E7F">
        <w:rPr>
          <w:rFonts w:ascii="Noto Sans" w:hAnsi="Noto Sans" w:cs="Noto Sans"/>
          <w:bCs/>
        </w:rPr>
        <w:t xml:space="preserve"> </w:t>
      </w:r>
      <w:r w:rsidR="00010D82" w:rsidRPr="00E80E7F">
        <w:rPr>
          <w:rFonts w:ascii="Noto Sans" w:hAnsi="Noto Sans" w:cs="Noto Sans"/>
          <w:bCs/>
        </w:rPr>
        <w:t xml:space="preserve">obligatoriamente </w:t>
      </w:r>
      <w:r w:rsidRPr="00E80E7F">
        <w:rPr>
          <w:rFonts w:ascii="Noto Sans" w:hAnsi="Noto Sans" w:cs="Noto Sans"/>
          <w:bCs/>
        </w:rPr>
        <w:t xml:space="preserve">debe coincidir con el </w:t>
      </w:r>
      <w:r w:rsidRPr="00E80E7F">
        <w:rPr>
          <w:rFonts w:ascii="Noto Sans" w:hAnsi="Noto Sans" w:cs="Noto Sans"/>
          <w:b/>
        </w:rPr>
        <w:t>importe total</w:t>
      </w:r>
      <w:r w:rsidRPr="00E80E7F">
        <w:rPr>
          <w:rFonts w:ascii="Noto Sans" w:hAnsi="Noto Sans" w:cs="Noto Sans"/>
          <w:bCs/>
        </w:rPr>
        <w:t xml:space="preserve"> </w:t>
      </w:r>
      <w:r w:rsidR="00DB64ED" w:rsidRPr="00E80E7F">
        <w:rPr>
          <w:rFonts w:ascii="Noto Sans" w:hAnsi="Noto Sans" w:cs="Noto Sans"/>
          <w:bCs/>
        </w:rPr>
        <w:t xml:space="preserve">del </w:t>
      </w:r>
      <w:r w:rsidR="00DB64ED" w:rsidRPr="00E80E7F">
        <w:rPr>
          <w:rFonts w:ascii="Noto Sans" w:hAnsi="Noto Sans" w:cs="Noto Sans"/>
          <w:b/>
        </w:rPr>
        <w:t xml:space="preserve">rubro </w:t>
      </w:r>
      <w:r w:rsidR="00F1387D" w:rsidRPr="00E80E7F">
        <w:rPr>
          <w:rFonts w:ascii="Noto Sans" w:hAnsi="Noto Sans" w:cs="Noto Sans"/>
          <w:b/>
        </w:rPr>
        <w:t>del</w:t>
      </w:r>
      <w:r w:rsidR="002539D1" w:rsidRPr="00E80E7F">
        <w:rPr>
          <w:rFonts w:ascii="Noto Sans" w:hAnsi="Noto Sans" w:cs="Noto Sans"/>
          <w:b/>
        </w:rPr>
        <w:t xml:space="preserve"> Equipo</w:t>
      </w:r>
      <w:r w:rsidRPr="00E80E7F">
        <w:rPr>
          <w:rFonts w:ascii="Noto Sans" w:hAnsi="Noto Sans" w:cs="Noto Sans"/>
          <w:bCs/>
        </w:rPr>
        <w:t xml:space="preserve"> a </w:t>
      </w:r>
      <w:r w:rsidR="00E057A1" w:rsidRPr="00E80E7F">
        <w:rPr>
          <w:rFonts w:ascii="Noto Sans" w:hAnsi="Noto Sans" w:cs="Noto Sans"/>
          <w:b/>
        </w:rPr>
        <w:t>Costo Directo</w:t>
      </w:r>
      <w:r w:rsidRPr="00E80E7F">
        <w:rPr>
          <w:rFonts w:ascii="Noto Sans" w:hAnsi="Noto Sans" w:cs="Noto Sans"/>
          <w:bCs/>
        </w:rPr>
        <w:t xml:space="preserve"> asentado en la </w:t>
      </w:r>
      <w:r w:rsidRPr="00E80E7F">
        <w:rPr>
          <w:rFonts w:ascii="Noto Sans" w:hAnsi="Noto Sans" w:cs="Noto Sans"/>
          <w:b/>
        </w:rPr>
        <w:t>Explosión de Insumos</w:t>
      </w:r>
      <w:r w:rsidRPr="00E80E7F">
        <w:rPr>
          <w:rFonts w:ascii="Noto Sans" w:hAnsi="Noto Sans" w:cs="Noto Sans"/>
          <w:bCs/>
        </w:rPr>
        <w:t xml:space="preserve"> del</w:t>
      </w:r>
      <w:r w:rsidRPr="00E80E7F">
        <w:rPr>
          <w:rFonts w:ascii="Noto Sans" w:hAnsi="Noto Sans" w:cs="Noto Sans"/>
          <w:b/>
        </w:rPr>
        <w:t xml:space="preserve"> DOCUMENTO </w:t>
      </w:r>
      <w:r w:rsidR="00AD1DC3" w:rsidRPr="00E80E7F">
        <w:rPr>
          <w:rFonts w:ascii="Noto Sans" w:hAnsi="Noto Sans" w:cs="Noto Sans"/>
          <w:b/>
        </w:rPr>
        <w:t>11</w:t>
      </w:r>
      <w:r w:rsidRPr="00E80E7F">
        <w:rPr>
          <w:rFonts w:ascii="Noto Sans" w:hAnsi="Noto Sans" w:cs="Noto Sans"/>
          <w:bCs/>
        </w:rPr>
        <w:t>.</w:t>
      </w:r>
    </w:p>
    <w:p w14:paraId="441DA167" w14:textId="77777777" w:rsidR="00004973" w:rsidRPr="00E80E7F" w:rsidRDefault="00004973" w:rsidP="007A1A17">
      <w:pPr>
        <w:pStyle w:val="Textoindependiente3"/>
        <w:tabs>
          <w:tab w:val="left" w:pos="1985"/>
        </w:tabs>
        <w:ind w:left="1985" w:right="-91"/>
        <w:rPr>
          <w:rFonts w:ascii="Noto Sans" w:hAnsi="Noto Sans" w:cs="Noto Sans"/>
          <w:b/>
          <w:i w:val="0"/>
          <w:iCs/>
          <w:color w:val="auto"/>
        </w:rPr>
      </w:pPr>
    </w:p>
    <w:p w14:paraId="43AE9861" w14:textId="1F01298A" w:rsidR="00F62F89" w:rsidRPr="00E80E7F" w:rsidRDefault="003078AE" w:rsidP="007A1A17">
      <w:pPr>
        <w:pStyle w:val="Textoindependiente3"/>
        <w:tabs>
          <w:tab w:val="left" w:pos="1985"/>
        </w:tabs>
        <w:ind w:left="1985" w:right="-91"/>
        <w:rPr>
          <w:rFonts w:ascii="Noto Sans" w:hAnsi="Noto Sans" w:cs="Noto Sans"/>
          <w:bCs/>
          <w:i w:val="0"/>
          <w:iCs/>
          <w:color w:val="auto"/>
        </w:rPr>
      </w:pPr>
      <w:r w:rsidRPr="00E80E7F">
        <w:rPr>
          <w:rFonts w:ascii="Noto Sans" w:hAnsi="Noto Sans" w:cs="Noto Sans"/>
          <w:bCs/>
          <w:i w:val="0"/>
          <w:iCs/>
          <w:color w:val="auto"/>
        </w:rPr>
        <w:t xml:space="preserve">El </w:t>
      </w:r>
      <w:r w:rsidR="00147628" w:rsidRPr="00E80E7F">
        <w:rPr>
          <w:rFonts w:ascii="Noto Sans" w:hAnsi="Noto Sans" w:cs="Noto Sans"/>
          <w:bCs/>
          <w:i w:val="0"/>
          <w:iCs/>
          <w:color w:val="auto"/>
        </w:rPr>
        <w:t>CONTRATISTA</w:t>
      </w:r>
      <w:r w:rsidRPr="00E80E7F">
        <w:rPr>
          <w:rFonts w:ascii="Noto Sans" w:hAnsi="Noto Sans" w:cs="Noto Sans"/>
          <w:bCs/>
          <w:i w:val="0"/>
          <w:iCs/>
          <w:color w:val="auto"/>
        </w:rPr>
        <w:t xml:space="preserve"> no deberá considerar </w:t>
      </w:r>
      <w:r w:rsidR="001D1A1B" w:rsidRPr="00E80E7F">
        <w:rPr>
          <w:rFonts w:ascii="Noto Sans" w:hAnsi="Noto Sans" w:cs="Noto Sans"/>
          <w:bCs/>
          <w:i w:val="0"/>
          <w:iCs/>
          <w:color w:val="auto"/>
        </w:rPr>
        <w:t>equipo</w:t>
      </w:r>
      <w:r w:rsidR="00F62F89" w:rsidRPr="00E80E7F">
        <w:rPr>
          <w:rFonts w:ascii="Noto Sans" w:hAnsi="Noto Sans" w:cs="Noto Sans"/>
          <w:bCs/>
          <w:i w:val="0"/>
          <w:iCs/>
          <w:color w:val="auto"/>
        </w:rPr>
        <w:t xml:space="preserve"> para</w:t>
      </w:r>
      <w:r w:rsidR="00F62F89" w:rsidRPr="00E80E7F">
        <w:rPr>
          <w:rFonts w:ascii="Noto Sans" w:hAnsi="Noto Sans" w:cs="Noto Sans"/>
          <w:b/>
          <w:i w:val="0"/>
          <w:iCs/>
          <w:color w:val="auto"/>
          <w:u w:val="single"/>
        </w:rPr>
        <w:t xml:space="preserve"> </w:t>
      </w:r>
      <w:r w:rsidR="00F62F89" w:rsidRPr="00E80E7F">
        <w:rPr>
          <w:rFonts w:ascii="Noto Sans" w:hAnsi="Noto Sans" w:cs="Noto Sans"/>
          <w:bCs/>
          <w:i w:val="0"/>
          <w:iCs/>
          <w:color w:val="auto"/>
        </w:rPr>
        <w:t xml:space="preserve">el </w:t>
      </w:r>
      <w:r w:rsidR="00F62F89" w:rsidRPr="00E80E7F">
        <w:rPr>
          <w:rFonts w:ascii="Noto Sans" w:hAnsi="Noto Sans" w:cs="Noto Sans"/>
          <w:b/>
          <w:i w:val="0"/>
          <w:iCs/>
          <w:color w:val="auto"/>
        </w:rPr>
        <w:t>transporte de personal</w:t>
      </w:r>
      <w:r w:rsidRPr="00E80E7F">
        <w:rPr>
          <w:rFonts w:ascii="Noto Sans" w:hAnsi="Noto Sans" w:cs="Noto Sans"/>
          <w:bCs/>
          <w:i w:val="0"/>
          <w:iCs/>
          <w:color w:val="auto"/>
        </w:rPr>
        <w:t>, toda vez</w:t>
      </w:r>
      <w:r w:rsidRPr="00E80E7F">
        <w:rPr>
          <w:rFonts w:ascii="Noto Sans" w:hAnsi="Noto Sans" w:cs="Noto Sans"/>
          <w:b/>
          <w:i w:val="0"/>
          <w:iCs/>
          <w:color w:val="auto"/>
        </w:rPr>
        <w:t xml:space="preserve"> </w:t>
      </w:r>
      <w:r w:rsidRPr="00E80E7F">
        <w:rPr>
          <w:rFonts w:ascii="Noto Sans" w:hAnsi="Noto Sans" w:cs="Noto Sans"/>
          <w:bCs/>
          <w:i w:val="0"/>
          <w:iCs/>
          <w:color w:val="auto"/>
        </w:rPr>
        <w:t>que</w:t>
      </w:r>
      <w:r w:rsidRPr="00E80E7F">
        <w:rPr>
          <w:rFonts w:ascii="Noto Sans" w:hAnsi="Noto Sans" w:cs="Noto Sans"/>
          <w:b/>
          <w:i w:val="0"/>
          <w:iCs/>
          <w:color w:val="auto"/>
        </w:rPr>
        <w:t xml:space="preserve"> </w:t>
      </w:r>
      <w:r w:rsidRPr="00E80E7F">
        <w:rPr>
          <w:rFonts w:ascii="Noto Sans" w:hAnsi="Noto Sans" w:cs="Noto Sans"/>
          <w:bCs/>
          <w:i w:val="0"/>
          <w:iCs/>
          <w:color w:val="auto"/>
        </w:rPr>
        <w:t>ese tipo de insumos</w:t>
      </w:r>
      <w:r w:rsidRPr="00E80E7F">
        <w:rPr>
          <w:rFonts w:ascii="Noto Sans" w:hAnsi="Noto Sans" w:cs="Noto Sans"/>
          <w:b/>
          <w:i w:val="0"/>
          <w:iCs/>
          <w:color w:val="auto"/>
        </w:rPr>
        <w:t xml:space="preserve"> </w:t>
      </w:r>
      <w:r w:rsidR="00F62F89" w:rsidRPr="00E80E7F">
        <w:rPr>
          <w:rFonts w:ascii="Noto Sans" w:hAnsi="Noto Sans" w:cs="Noto Sans"/>
          <w:bCs/>
          <w:i w:val="0"/>
          <w:iCs/>
          <w:color w:val="auto"/>
        </w:rPr>
        <w:t xml:space="preserve">debe incluirse en los </w:t>
      </w:r>
      <w:r w:rsidR="00F62F89" w:rsidRPr="00E80E7F">
        <w:rPr>
          <w:rFonts w:ascii="Noto Sans" w:hAnsi="Noto Sans" w:cs="Noto Sans"/>
          <w:b/>
          <w:i w:val="0"/>
          <w:iCs/>
          <w:color w:val="auto"/>
        </w:rPr>
        <w:t>Costos Indirectos</w:t>
      </w:r>
      <w:r w:rsidR="00F62F89" w:rsidRPr="00E80E7F">
        <w:rPr>
          <w:rFonts w:ascii="Noto Sans" w:hAnsi="Noto Sans" w:cs="Noto Sans"/>
          <w:bCs/>
          <w:i w:val="0"/>
          <w:iCs/>
          <w:color w:val="auto"/>
        </w:rPr>
        <w:t xml:space="preserve">. </w:t>
      </w:r>
    </w:p>
    <w:p w14:paraId="0AA355D3" w14:textId="77777777" w:rsidR="00BF7E1D" w:rsidRPr="00E80E7F" w:rsidRDefault="00BF7E1D" w:rsidP="00BF7E1D">
      <w:pPr>
        <w:pStyle w:val="Textoindependiente3"/>
        <w:tabs>
          <w:tab w:val="left" w:pos="1985"/>
        </w:tabs>
        <w:ind w:right="-91"/>
        <w:rPr>
          <w:rFonts w:ascii="Noto Sans" w:hAnsi="Noto Sans" w:cs="Noto Sans"/>
          <w:bCs/>
          <w:i w:val="0"/>
          <w:iCs/>
          <w:color w:val="auto"/>
        </w:rPr>
      </w:pPr>
    </w:p>
    <w:p w14:paraId="54DBED23" w14:textId="5595B917" w:rsidR="005B25CC" w:rsidRPr="00E80E7F" w:rsidRDefault="00AD1DC3" w:rsidP="00384DE2">
      <w:pPr>
        <w:pStyle w:val="Prrafodelista"/>
        <w:numPr>
          <w:ilvl w:val="0"/>
          <w:numId w:val="16"/>
        </w:numPr>
        <w:ind w:left="1985" w:right="-91" w:hanging="284"/>
        <w:jc w:val="both"/>
        <w:rPr>
          <w:rFonts w:ascii="Noto Sans" w:hAnsi="Noto Sans" w:cs="Noto Sans"/>
          <w:b/>
        </w:rPr>
      </w:pPr>
      <w:bookmarkStart w:id="69" w:name="_Hlk108105334"/>
      <w:bookmarkEnd w:id="67"/>
      <w:r w:rsidRPr="00E80E7F">
        <w:rPr>
          <w:rFonts w:ascii="Noto Sans" w:hAnsi="Noto Sans" w:cs="Noto Sans"/>
          <w:b/>
        </w:rPr>
        <w:t>DOC. 08.3</w:t>
      </w:r>
      <w:r w:rsidR="00D5336F" w:rsidRPr="00E80E7F">
        <w:rPr>
          <w:rFonts w:ascii="Noto Sans" w:hAnsi="Noto Sans" w:cs="Noto Sans"/>
          <w:b/>
        </w:rPr>
        <w:t xml:space="preserve">: </w:t>
      </w:r>
      <w:r w:rsidR="008D1AF3" w:rsidRPr="00E80E7F">
        <w:rPr>
          <w:rFonts w:ascii="Noto Sans" w:hAnsi="Noto Sans" w:cs="Noto Sans"/>
          <w:b/>
        </w:rPr>
        <w:t>“</w:t>
      </w:r>
      <w:r w:rsidR="0055642A" w:rsidRPr="00E80E7F">
        <w:rPr>
          <w:rFonts w:ascii="Noto Sans" w:hAnsi="Noto Sans" w:cs="Noto Sans"/>
          <w:b/>
        </w:rPr>
        <w:t>MATERIALES</w:t>
      </w:r>
      <w:r w:rsidR="008D1AF3" w:rsidRPr="00E80E7F">
        <w:rPr>
          <w:rFonts w:ascii="Noto Sans" w:hAnsi="Noto Sans" w:cs="Noto Sans"/>
          <w:b/>
        </w:rPr>
        <w:t>”</w:t>
      </w:r>
      <w:r w:rsidR="00411EB9" w:rsidRPr="00E80E7F">
        <w:rPr>
          <w:rFonts w:ascii="Noto Sans" w:hAnsi="Noto Sans" w:cs="Noto Sans"/>
          <w:b/>
        </w:rPr>
        <w:t>.</w:t>
      </w:r>
    </w:p>
    <w:p w14:paraId="7706846F" w14:textId="77777777" w:rsidR="008119E7" w:rsidRPr="00E80E7F" w:rsidRDefault="008119E7" w:rsidP="007A1A17">
      <w:pPr>
        <w:numPr>
          <w:ilvl w:val="12"/>
          <w:numId w:val="0"/>
        </w:numPr>
        <w:ind w:left="1276" w:right="-91"/>
        <w:jc w:val="both"/>
        <w:rPr>
          <w:rFonts w:ascii="Noto Sans" w:hAnsi="Noto Sans" w:cs="Noto Sans"/>
        </w:rPr>
      </w:pPr>
    </w:p>
    <w:p w14:paraId="632ECA35" w14:textId="0B584861" w:rsidR="005B40A3" w:rsidRPr="00E80E7F" w:rsidRDefault="002304C3" w:rsidP="007A1A17">
      <w:pPr>
        <w:numPr>
          <w:ilvl w:val="12"/>
          <w:numId w:val="0"/>
        </w:numPr>
        <w:ind w:left="1985" w:right="-91"/>
        <w:jc w:val="both"/>
        <w:rPr>
          <w:rFonts w:ascii="Noto Sans" w:hAnsi="Noto Sans" w:cs="Noto Sans"/>
          <w:bCs/>
        </w:rPr>
      </w:pPr>
      <w:r w:rsidRPr="00E80E7F">
        <w:rPr>
          <w:rFonts w:ascii="Noto Sans" w:hAnsi="Noto Sans" w:cs="Noto Sans"/>
        </w:rPr>
        <w:t xml:space="preserve">Debe entregarse </w:t>
      </w:r>
      <w:r w:rsidR="00450962" w:rsidRPr="00E80E7F">
        <w:rPr>
          <w:rFonts w:ascii="Noto Sans" w:hAnsi="Noto Sans" w:cs="Noto Sans"/>
        </w:rPr>
        <w:t>adecuadamente</w:t>
      </w:r>
      <w:r w:rsidRPr="00E80E7F">
        <w:rPr>
          <w:rFonts w:ascii="Noto Sans" w:hAnsi="Noto Sans" w:cs="Noto Sans"/>
        </w:rPr>
        <w:t xml:space="preserve"> </w:t>
      </w:r>
      <w:r w:rsidR="00F1250E" w:rsidRPr="00E80E7F">
        <w:rPr>
          <w:rFonts w:ascii="Noto Sans" w:hAnsi="Noto Sans" w:cs="Noto Sans"/>
        </w:rPr>
        <w:t>integrado</w:t>
      </w:r>
      <w:r w:rsidR="00AC68F5" w:rsidRPr="00E80E7F">
        <w:rPr>
          <w:rFonts w:ascii="Noto Sans" w:hAnsi="Noto Sans" w:cs="Noto Sans"/>
        </w:rPr>
        <w:t xml:space="preserve">, tal y como se indica en el formato </w:t>
      </w:r>
      <w:r w:rsidR="00A45C27" w:rsidRPr="00E80E7F">
        <w:rPr>
          <w:rFonts w:ascii="Noto Sans" w:hAnsi="Noto Sans" w:cs="Noto Sans"/>
        </w:rPr>
        <w:t xml:space="preserve">guía </w:t>
      </w:r>
      <w:r w:rsidRPr="00E80E7F">
        <w:rPr>
          <w:rFonts w:ascii="Noto Sans" w:hAnsi="Noto Sans" w:cs="Noto Sans"/>
        </w:rPr>
        <w:t xml:space="preserve">proporcionado en </w:t>
      </w:r>
      <w:r w:rsidR="00F8713E" w:rsidRPr="00E80E7F">
        <w:rPr>
          <w:rFonts w:ascii="Noto Sans" w:hAnsi="Noto Sans" w:cs="Noto Sans"/>
        </w:rPr>
        <w:t>la CONVOCATORIA</w:t>
      </w:r>
      <w:r w:rsidR="00AC68F5" w:rsidRPr="00E80E7F">
        <w:rPr>
          <w:rFonts w:ascii="Noto Sans" w:hAnsi="Noto Sans" w:cs="Noto Sans"/>
        </w:rPr>
        <w:t xml:space="preserve">, o en sus propios </w:t>
      </w:r>
      <w:r w:rsidR="00AC68F5" w:rsidRPr="00E80E7F">
        <w:rPr>
          <w:rFonts w:ascii="Noto Sans" w:hAnsi="Noto Sans" w:cs="Noto Sans"/>
        </w:rPr>
        <w:lastRenderedPageBreak/>
        <w:t xml:space="preserve">formatos, siempre y cuando se incluyan </w:t>
      </w:r>
      <w:r w:rsidR="000876D5" w:rsidRPr="00E80E7F">
        <w:rPr>
          <w:rFonts w:ascii="Noto Sans" w:hAnsi="Noto Sans" w:cs="Noto Sans"/>
        </w:rPr>
        <w:t xml:space="preserve">todos </w:t>
      </w:r>
      <w:r w:rsidR="00AC68F5" w:rsidRPr="00E80E7F">
        <w:rPr>
          <w:rFonts w:ascii="Noto Sans" w:hAnsi="Noto Sans" w:cs="Noto Sans"/>
        </w:rPr>
        <w:t xml:space="preserve">los requisitos mínimos </w:t>
      </w:r>
      <w:r w:rsidR="008854EF" w:rsidRPr="00E80E7F">
        <w:rPr>
          <w:rFonts w:ascii="Noto Sans" w:hAnsi="Noto Sans" w:cs="Noto Sans"/>
        </w:rPr>
        <w:t>indicados</w:t>
      </w:r>
      <w:r w:rsidR="00AC68F5" w:rsidRPr="00E80E7F">
        <w:rPr>
          <w:rFonts w:ascii="Noto Sans" w:hAnsi="Noto Sans" w:cs="Noto Sans"/>
        </w:rPr>
        <w:t xml:space="preserve"> en este </w:t>
      </w:r>
      <w:r w:rsidR="000B0CA5" w:rsidRPr="00E80E7F">
        <w:rPr>
          <w:rFonts w:ascii="Noto Sans" w:hAnsi="Noto Sans" w:cs="Noto Sans"/>
        </w:rPr>
        <w:t>apartado</w:t>
      </w:r>
      <w:r w:rsidR="00AC68F5" w:rsidRPr="00E80E7F">
        <w:rPr>
          <w:rFonts w:ascii="Noto Sans" w:hAnsi="Noto Sans" w:cs="Noto Sans"/>
        </w:rPr>
        <w:t xml:space="preserve">. </w:t>
      </w:r>
    </w:p>
    <w:p w14:paraId="4601C384" w14:textId="075DFF0E" w:rsidR="005566F3" w:rsidRPr="00E80E7F" w:rsidRDefault="005566F3" w:rsidP="007A1A17">
      <w:pPr>
        <w:numPr>
          <w:ilvl w:val="12"/>
          <w:numId w:val="0"/>
        </w:numPr>
        <w:ind w:left="1985" w:right="-91"/>
        <w:jc w:val="both"/>
        <w:rPr>
          <w:rFonts w:ascii="Noto Sans" w:hAnsi="Noto Sans" w:cs="Noto Sans"/>
          <w:b/>
          <w:bCs/>
        </w:rPr>
      </w:pPr>
    </w:p>
    <w:p w14:paraId="6A7B9ADC" w14:textId="0337C0EB" w:rsidR="00537C4C" w:rsidRPr="00E80E7F" w:rsidRDefault="00537C4C" w:rsidP="007A1A17">
      <w:pPr>
        <w:numPr>
          <w:ilvl w:val="12"/>
          <w:numId w:val="0"/>
        </w:numPr>
        <w:ind w:left="1985" w:right="-91"/>
        <w:jc w:val="both"/>
        <w:rPr>
          <w:rFonts w:ascii="Noto Sans" w:hAnsi="Noto Sans" w:cs="Noto Sans"/>
          <w:b/>
          <w:bCs/>
        </w:rPr>
      </w:pPr>
      <w:r w:rsidRPr="00E80E7F">
        <w:rPr>
          <w:rFonts w:ascii="Noto Sans" w:hAnsi="Noto Sans" w:cs="Noto Sans"/>
        </w:rPr>
        <w:t>Para su elaboración y presentación se empleará</w:t>
      </w:r>
      <w:r w:rsidR="004263D3" w:rsidRPr="00E80E7F">
        <w:rPr>
          <w:rFonts w:ascii="Noto Sans" w:hAnsi="Noto Sans" w:cs="Noto Sans"/>
        </w:rPr>
        <w:t>n</w:t>
      </w:r>
      <w:r w:rsidRPr="00E80E7F">
        <w:rPr>
          <w:rFonts w:ascii="Noto Sans" w:hAnsi="Noto Sans" w:cs="Noto Sans"/>
        </w:rPr>
        <w:t xml:space="preserve"> exclusivamente diagramas de barras -Diagrama de Gantt-, divididos cada uno en </w:t>
      </w:r>
      <w:r w:rsidR="001D1A1B" w:rsidRPr="00E80E7F">
        <w:rPr>
          <w:rFonts w:ascii="Noto Sans" w:hAnsi="Noto Sans" w:cs="Noto Sans"/>
        </w:rPr>
        <w:t>conceptos</w:t>
      </w:r>
      <w:r w:rsidRPr="00E80E7F">
        <w:rPr>
          <w:rFonts w:ascii="Noto Sans" w:hAnsi="Noto Sans" w:cs="Noto Sans"/>
        </w:rPr>
        <w:t xml:space="preserve">, estructurando la programación calendarizada de los periodos de suministro y utilización de los </w:t>
      </w:r>
      <w:r w:rsidR="00C761DC" w:rsidRPr="00E80E7F">
        <w:rPr>
          <w:rFonts w:ascii="Noto Sans" w:hAnsi="Noto Sans" w:cs="Noto Sans"/>
        </w:rPr>
        <w:t>materiales</w:t>
      </w:r>
      <w:r w:rsidRPr="00E80E7F">
        <w:rPr>
          <w:rFonts w:ascii="Noto Sans" w:hAnsi="Noto Sans" w:cs="Noto Sans"/>
        </w:rPr>
        <w:t>, consignando los montos de las erogaciones y vinculándolos obligatoriamente en forma mensual y acumulada con cada uno de los conceptos que se describen en el</w:t>
      </w:r>
      <w:r w:rsidRPr="00E80E7F">
        <w:rPr>
          <w:rFonts w:ascii="Noto Sans" w:hAnsi="Noto Sans" w:cs="Noto Sans"/>
          <w:b/>
          <w:bCs/>
        </w:rPr>
        <w:t xml:space="preserve"> Catálogo de Conceptos </w:t>
      </w:r>
      <w:r w:rsidRPr="00E80E7F">
        <w:rPr>
          <w:rFonts w:ascii="Noto Sans" w:hAnsi="Noto Sans" w:cs="Noto Sans"/>
        </w:rPr>
        <w:t xml:space="preserve">del </w:t>
      </w:r>
      <w:r w:rsidRPr="00E80E7F">
        <w:rPr>
          <w:rFonts w:ascii="Noto Sans" w:hAnsi="Noto Sans" w:cs="Noto Sans"/>
          <w:b/>
          <w:bCs/>
        </w:rPr>
        <w:t xml:space="preserve">DOCUMENTO </w:t>
      </w:r>
      <w:r w:rsidR="00AD1DC3" w:rsidRPr="00E80E7F">
        <w:rPr>
          <w:rFonts w:ascii="Noto Sans" w:hAnsi="Noto Sans" w:cs="Noto Sans"/>
          <w:b/>
          <w:bCs/>
        </w:rPr>
        <w:t>14</w:t>
      </w:r>
      <w:r w:rsidRPr="00E80E7F">
        <w:rPr>
          <w:rFonts w:ascii="Noto Sans" w:hAnsi="Noto Sans" w:cs="Noto Sans"/>
          <w:b/>
          <w:bCs/>
        </w:rPr>
        <w:t xml:space="preserve"> </w:t>
      </w:r>
      <w:r w:rsidRPr="00E80E7F">
        <w:rPr>
          <w:rFonts w:ascii="Noto Sans" w:hAnsi="Noto Sans" w:cs="Noto Sans"/>
        </w:rPr>
        <w:t>de la CONVOCATORIA.</w:t>
      </w:r>
    </w:p>
    <w:p w14:paraId="5CD238A2" w14:textId="77777777" w:rsidR="00537C4C" w:rsidRPr="00E80E7F" w:rsidRDefault="00537C4C" w:rsidP="007A1A17">
      <w:pPr>
        <w:numPr>
          <w:ilvl w:val="12"/>
          <w:numId w:val="0"/>
        </w:numPr>
        <w:ind w:left="1985" w:right="-91"/>
        <w:jc w:val="both"/>
        <w:rPr>
          <w:rFonts w:ascii="Noto Sans" w:hAnsi="Noto Sans" w:cs="Noto Sans"/>
        </w:rPr>
      </w:pPr>
    </w:p>
    <w:p w14:paraId="540D7B18" w14:textId="41688C5F" w:rsidR="00274912" w:rsidRPr="00E80E7F" w:rsidRDefault="00274912" w:rsidP="007A1A17">
      <w:pPr>
        <w:numPr>
          <w:ilvl w:val="12"/>
          <w:numId w:val="0"/>
        </w:numPr>
        <w:ind w:left="1985" w:right="-91"/>
        <w:jc w:val="both"/>
        <w:rPr>
          <w:rFonts w:ascii="Noto Sans" w:hAnsi="Noto Sans" w:cs="Noto Sans"/>
        </w:rPr>
      </w:pPr>
      <w:r w:rsidRPr="00E80E7F">
        <w:rPr>
          <w:rFonts w:ascii="Noto Sans" w:hAnsi="Noto Sans" w:cs="Noto Sans"/>
        </w:rPr>
        <w:t>L</w:t>
      </w:r>
      <w:r w:rsidR="00A134FB" w:rsidRPr="00E80E7F">
        <w:rPr>
          <w:rFonts w:ascii="Noto Sans" w:hAnsi="Noto Sans" w:cs="Noto Sans"/>
        </w:rPr>
        <w:t>os</w:t>
      </w:r>
      <w:r w:rsidRPr="00E80E7F">
        <w:rPr>
          <w:rFonts w:ascii="Noto Sans" w:hAnsi="Noto Sans" w:cs="Noto Sans"/>
        </w:rPr>
        <w:t xml:space="preserve"> </w:t>
      </w:r>
      <w:r w:rsidR="00C761DC" w:rsidRPr="00E80E7F">
        <w:rPr>
          <w:rFonts w:ascii="Noto Sans" w:hAnsi="Noto Sans" w:cs="Noto Sans"/>
        </w:rPr>
        <w:t>materiales</w:t>
      </w:r>
      <w:r w:rsidR="00A134FB" w:rsidRPr="00E80E7F">
        <w:rPr>
          <w:rFonts w:ascii="Noto Sans" w:hAnsi="Noto Sans" w:cs="Noto Sans"/>
        </w:rPr>
        <w:t xml:space="preserve"> </w:t>
      </w:r>
      <w:r w:rsidRPr="00E80E7F">
        <w:rPr>
          <w:rFonts w:ascii="Noto Sans" w:hAnsi="Noto Sans" w:cs="Noto Sans"/>
        </w:rPr>
        <w:t>programad</w:t>
      </w:r>
      <w:r w:rsidR="00A134FB" w:rsidRPr="00E80E7F">
        <w:rPr>
          <w:rFonts w:ascii="Noto Sans" w:hAnsi="Noto Sans" w:cs="Noto Sans"/>
        </w:rPr>
        <w:t>os</w:t>
      </w:r>
      <w:r w:rsidRPr="00E80E7F">
        <w:rPr>
          <w:rFonts w:ascii="Noto Sans" w:hAnsi="Noto Sans" w:cs="Noto Sans"/>
        </w:rPr>
        <w:t xml:space="preserve"> por concepto debe</w:t>
      </w:r>
      <w:r w:rsidR="00A134FB" w:rsidRPr="00E80E7F">
        <w:rPr>
          <w:rFonts w:ascii="Noto Sans" w:hAnsi="Noto Sans" w:cs="Noto Sans"/>
        </w:rPr>
        <w:t>n</w:t>
      </w:r>
      <w:r w:rsidRPr="00E80E7F">
        <w:rPr>
          <w:rFonts w:ascii="Noto Sans" w:hAnsi="Noto Sans" w:cs="Noto Sans"/>
        </w:rPr>
        <w:t xml:space="preserve"> ser l</w:t>
      </w:r>
      <w:r w:rsidR="00A134FB" w:rsidRPr="00E80E7F">
        <w:rPr>
          <w:rFonts w:ascii="Noto Sans" w:hAnsi="Noto Sans" w:cs="Noto Sans"/>
        </w:rPr>
        <w:t>os</w:t>
      </w:r>
      <w:r w:rsidRPr="00E80E7F">
        <w:rPr>
          <w:rFonts w:ascii="Noto Sans" w:hAnsi="Noto Sans" w:cs="Noto Sans"/>
        </w:rPr>
        <w:t xml:space="preserve"> mism</w:t>
      </w:r>
      <w:r w:rsidR="00A134FB" w:rsidRPr="00E80E7F">
        <w:rPr>
          <w:rFonts w:ascii="Noto Sans" w:hAnsi="Noto Sans" w:cs="Noto Sans"/>
        </w:rPr>
        <w:t>os</w:t>
      </w:r>
      <w:r w:rsidRPr="00E80E7F">
        <w:rPr>
          <w:rFonts w:ascii="Noto Sans" w:hAnsi="Noto Sans" w:cs="Noto Sans"/>
        </w:rPr>
        <w:t xml:space="preserve"> integrad</w:t>
      </w:r>
      <w:r w:rsidR="00A134FB" w:rsidRPr="00E80E7F">
        <w:rPr>
          <w:rFonts w:ascii="Noto Sans" w:hAnsi="Noto Sans" w:cs="Noto Sans"/>
        </w:rPr>
        <w:t>os</w:t>
      </w:r>
      <w:r w:rsidRPr="00E80E7F">
        <w:rPr>
          <w:rFonts w:ascii="Noto Sans" w:hAnsi="Noto Sans" w:cs="Noto Sans"/>
        </w:rPr>
        <w:t xml:space="preserve"> y analizad</w:t>
      </w:r>
      <w:r w:rsidR="00BE519D" w:rsidRPr="00E80E7F">
        <w:rPr>
          <w:rFonts w:ascii="Noto Sans" w:hAnsi="Noto Sans" w:cs="Noto Sans"/>
        </w:rPr>
        <w:t>os</w:t>
      </w:r>
      <w:r w:rsidRPr="00E80E7F">
        <w:rPr>
          <w:rFonts w:ascii="Noto Sans" w:hAnsi="Noto Sans" w:cs="Noto Sans"/>
        </w:rPr>
        <w:t xml:space="preserve"> en l</w:t>
      </w:r>
      <w:r w:rsidR="00EE00F0" w:rsidRPr="00E80E7F">
        <w:rPr>
          <w:rFonts w:ascii="Noto Sans" w:hAnsi="Noto Sans" w:cs="Noto Sans"/>
        </w:rPr>
        <w:t>os</w:t>
      </w:r>
      <w:r w:rsidRPr="00E80E7F">
        <w:rPr>
          <w:rFonts w:ascii="Noto Sans" w:hAnsi="Noto Sans" w:cs="Noto Sans"/>
        </w:rPr>
        <w:t xml:space="preserve"> </w:t>
      </w:r>
      <w:r w:rsidR="00560D0A" w:rsidRPr="00E80E7F">
        <w:rPr>
          <w:rFonts w:ascii="Noto Sans" w:hAnsi="Noto Sans" w:cs="Noto Sans"/>
          <w:b/>
          <w:bCs/>
        </w:rPr>
        <w:t>DOCUMENTO</w:t>
      </w:r>
      <w:r w:rsidRPr="00E80E7F">
        <w:rPr>
          <w:rFonts w:ascii="Noto Sans" w:hAnsi="Noto Sans" w:cs="Noto Sans"/>
          <w:b/>
          <w:bCs/>
        </w:rPr>
        <w:t xml:space="preserve"> </w:t>
      </w:r>
      <w:r w:rsidR="00AD1DC3" w:rsidRPr="00E80E7F">
        <w:rPr>
          <w:rFonts w:ascii="Noto Sans" w:hAnsi="Noto Sans" w:cs="Noto Sans"/>
          <w:b/>
          <w:bCs/>
        </w:rPr>
        <w:t>11</w:t>
      </w:r>
      <w:r w:rsidR="00510964" w:rsidRPr="00E80E7F">
        <w:rPr>
          <w:rFonts w:ascii="Noto Sans" w:hAnsi="Noto Sans" w:cs="Noto Sans"/>
          <w:b/>
          <w:bCs/>
        </w:rPr>
        <w:t xml:space="preserve"> </w:t>
      </w:r>
      <w:r w:rsidR="00510964" w:rsidRPr="00E80E7F">
        <w:rPr>
          <w:rFonts w:ascii="Noto Sans" w:hAnsi="Noto Sans" w:cs="Noto Sans"/>
        </w:rPr>
        <w:t>y en el</w:t>
      </w:r>
      <w:r w:rsidR="00510964" w:rsidRPr="00E80E7F">
        <w:rPr>
          <w:rFonts w:ascii="Noto Sans" w:hAnsi="Noto Sans" w:cs="Noto Sans"/>
          <w:b/>
          <w:bCs/>
        </w:rPr>
        <w:t xml:space="preserve"> DOCUMENTO </w:t>
      </w:r>
      <w:r w:rsidR="00AD1DC3" w:rsidRPr="00E80E7F">
        <w:rPr>
          <w:rFonts w:ascii="Noto Sans" w:hAnsi="Noto Sans" w:cs="Noto Sans"/>
          <w:b/>
          <w:bCs/>
        </w:rPr>
        <w:t>13</w:t>
      </w:r>
      <w:r w:rsidRPr="00E80E7F">
        <w:rPr>
          <w:rFonts w:ascii="Noto Sans" w:hAnsi="Noto Sans" w:cs="Noto Sans"/>
        </w:rPr>
        <w:t>.</w:t>
      </w:r>
    </w:p>
    <w:bookmarkEnd w:id="69"/>
    <w:p w14:paraId="53082087" w14:textId="77777777" w:rsidR="00C85C2B" w:rsidRPr="00E80E7F" w:rsidRDefault="00C85C2B" w:rsidP="007A1A17">
      <w:pPr>
        <w:numPr>
          <w:ilvl w:val="12"/>
          <w:numId w:val="0"/>
        </w:numPr>
        <w:ind w:left="1985" w:right="-91"/>
        <w:jc w:val="both"/>
        <w:rPr>
          <w:rFonts w:ascii="Noto Sans" w:hAnsi="Noto Sans" w:cs="Noto Sans"/>
          <w:b/>
          <w:bCs/>
        </w:rPr>
      </w:pPr>
    </w:p>
    <w:p w14:paraId="20A7BC44" w14:textId="2612BAE9" w:rsidR="002A09BB" w:rsidRPr="00E80E7F" w:rsidRDefault="002A09BB" w:rsidP="007A1A17">
      <w:pPr>
        <w:numPr>
          <w:ilvl w:val="12"/>
          <w:numId w:val="0"/>
        </w:numPr>
        <w:ind w:left="1985" w:right="-91"/>
        <w:jc w:val="both"/>
        <w:rPr>
          <w:rFonts w:ascii="Noto Sans" w:hAnsi="Noto Sans" w:cs="Noto Sans"/>
          <w:bCs/>
        </w:rPr>
      </w:pPr>
      <w:r w:rsidRPr="00E80E7F">
        <w:rPr>
          <w:rFonts w:ascii="Noto Sans" w:hAnsi="Noto Sans" w:cs="Noto Sans"/>
          <w:bCs/>
        </w:rPr>
        <w:t xml:space="preserve">El </w:t>
      </w:r>
      <w:r w:rsidRPr="00E80E7F">
        <w:rPr>
          <w:rFonts w:ascii="Noto Sans" w:hAnsi="Noto Sans" w:cs="Noto Sans"/>
          <w:b/>
        </w:rPr>
        <w:t>importe total</w:t>
      </w:r>
      <w:r w:rsidRPr="00E80E7F">
        <w:rPr>
          <w:rFonts w:ascii="Noto Sans" w:hAnsi="Noto Sans" w:cs="Noto Sans"/>
          <w:bCs/>
        </w:rPr>
        <w:t xml:space="preserve"> de este </w:t>
      </w:r>
      <w:r w:rsidR="0031700D" w:rsidRPr="00E80E7F">
        <w:rPr>
          <w:rFonts w:ascii="Noto Sans" w:hAnsi="Noto Sans" w:cs="Noto Sans"/>
          <w:b/>
        </w:rPr>
        <w:t>Programa</w:t>
      </w:r>
      <w:r w:rsidRPr="00E80E7F">
        <w:rPr>
          <w:rFonts w:ascii="Noto Sans" w:hAnsi="Noto Sans" w:cs="Noto Sans"/>
          <w:bCs/>
        </w:rPr>
        <w:t xml:space="preserve"> debe coincidir con el </w:t>
      </w:r>
      <w:r w:rsidRPr="00E80E7F">
        <w:rPr>
          <w:rFonts w:ascii="Noto Sans" w:hAnsi="Noto Sans" w:cs="Noto Sans"/>
          <w:b/>
        </w:rPr>
        <w:t>importe total</w:t>
      </w:r>
      <w:r w:rsidRPr="00E80E7F">
        <w:rPr>
          <w:rFonts w:ascii="Noto Sans" w:hAnsi="Noto Sans" w:cs="Noto Sans"/>
          <w:bCs/>
        </w:rPr>
        <w:t xml:space="preserve"> del</w:t>
      </w:r>
      <w:r w:rsidRPr="00E80E7F">
        <w:rPr>
          <w:rFonts w:ascii="Noto Sans" w:hAnsi="Noto Sans" w:cs="Noto Sans"/>
          <w:b/>
        </w:rPr>
        <w:t xml:space="preserve"> </w:t>
      </w:r>
      <w:r w:rsidR="00DB64ED" w:rsidRPr="00E80E7F">
        <w:rPr>
          <w:rFonts w:ascii="Noto Sans" w:hAnsi="Noto Sans" w:cs="Noto Sans"/>
          <w:b/>
        </w:rPr>
        <w:t xml:space="preserve">rubro de </w:t>
      </w:r>
      <w:r w:rsidR="00C761DC" w:rsidRPr="00E80E7F">
        <w:rPr>
          <w:rFonts w:ascii="Noto Sans" w:hAnsi="Noto Sans" w:cs="Noto Sans"/>
          <w:b/>
        </w:rPr>
        <w:t>materiales</w:t>
      </w:r>
      <w:r w:rsidRPr="00E80E7F">
        <w:rPr>
          <w:rFonts w:ascii="Noto Sans" w:hAnsi="Noto Sans" w:cs="Noto Sans"/>
          <w:bCs/>
        </w:rPr>
        <w:t xml:space="preserve"> a </w:t>
      </w:r>
      <w:r w:rsidR="00E057A1" w:rsidRPr="00E80E7F">
        <w:rPr>
          <w:rFonts w:ascii="Noto Sans" w:hAnsi="Noto Sans" w:cs="Noto Sans"/>
          <w:b/>
        </w:rPr>
        <w:t>Costo Directo</w:t>
      </w:r>
      <w:r w:rsidRPr="00E80E7F">
        <w:rPr>
          <w:rFonts w:ascii="Noto Sans" w:hAnsi="Noto Sans" w:cs="Noto Sans"/>
          <w:bCs/>
        </w:rPr>
        <w:t xml:space="preserve"> asentado en la </w:t>
      </w:r>
      <w:r w:rsidRPr="00E80E7F">
        <w:rPr>
          <w:rFonts w:ascii="Noto Sans" w:hAnsi="Noto Sans" w:cs="Noto Sans"/>
          <w:b/>
        </w:rPr>
        <w:t>Explosión de Insumos</w:t>
      </w:r>
      <w:r w:rsidRPr="00E80E7F">
        <w:rPr>
          <w:rFonts w:ascii="Noto Sans" w:hAnsi="Noto Sans" w:cs="Noto Sans"/>
          <w:bCs/>
        </w:rPr>
        <w:t xml:space="preserve"> del</w:t>
      </w:r>
      <w:r w:rsidRPr="00E80E7F">
        <w:rPr>
          <w:rFonts w:ascii="Noto Sans" w:hAnsi="Noto Sans" w:cs="Noto Sans"/>
          <w:b/>
        </w:rPr>
        <w:t xml:space="preserve"> DOCUMENTO </w:t>
      </w:r>
      <w:r w:rsidR="00AD1DC3" w:rsidRPr="00E80E7F">
        <w:rPr>
          <w:rFonts w:ascii="Noto Sans" w:hAnsi="Noto Sans" w:cs="Noto Sans"/>
          <w:b/>
        </w:rPr>
        <w:t>11</w:t>
      </w:r>
      <w:r w:rsidRPr="00E80E7F">
        <w:rPr>
          <w:rFonts w:ascii="Noto Sans" w:hAnsi="Noto Sans" w:cs="Noto Sans"/>
          <w:bCs/>
        </w:rPr>
        <w:t>.</w:t>
      </w:r>
    </w:p>
    <w:p w14:paraId="45DB9E2E" w14:textId="77777777" w:rsidR="0031700D" w:rsidRPr="00E80E7F" w:rsidRDefault="0031700D" w:rsidP="007A1A17">
      <w:pPr>
        <w:numPr>
          <w:ilvl w:val="12"/>
          <w:numId w:val="0"/>
        </w:numPr>
        <w:ind w:left="1985" w:right="-91"/>
        <w:jc w:val="both"/>
        <w:rPr>
          <w:rFonts w:ascii="Noto Sans" w:hAnsi="Noto Sans" w:cs="Noto Sans"/>
          <w:b/>
          <w:bCs/>
        </w:rPr>
      </w:pPr>
    </w:p>
    <w:p w14:paraId="0AE1F217" w14:textId="3CB4C47F" w:rsidR="002A09BB" w:rsidRPr="00E80E7F" w:rsidRDefault="00AD1DC3" w:rsidP="00384DE2">
      <w:pPr>
        <w:pStyle w:val="Prrafodelista"/>
        <w:numPr>
          <w:ilvl w:val="0"/>
          <w:numId w:val="16"/>
        </w:numPr>
        <w:ind w:left="1985" w:right="-91" w:hanging="284"/>
        <w:jc w:val="both"/>
        <w:rPr>
          <w:rFonts w:ascii="Noto Sans" w:hAnsi="Noto Sans" w:cs="Noto Sans"/>
          <w:b/>
        </w:rPr>
      </w:pPr>
      <w:r w:rsidRPr="00E80E7F">
        <w:rPr>
          <w:rFonts w:ascii="Noto Sans" w:hAnsi="Noto Sans" w:cs="Noto Sans"/>
          <w:b/>
        </w:rPr>
        <w:t>DOC. 08.4</w:t>
      </w:r>
      <w:r w:rsidR="00D5336F" w:rsidRPr="00E80E7F">
        <w:rPr>
          <w:rFonts w:ascii="Noto Sans" w:hAnsi="Noto Sans" w:cs="Noto Sans"/>
          <w:b/>
        </w:rPr>
        <w:t xml:space="preserve">: </w:t>
      </w:r>
      <w:r w:rsidR="002572CB" w:rsidRPr="00E80E7F">
        <w:rPr>
          <w:rFonts w:ascii="Noto Sans" w:hAnsi="Noto Sans" w:cs="Noto Sans"/>
          <w:b/>
        </w:rPr>
        <w:t>“</w:t>
      </w:r>
      <w:r w:rsidR="005B25CC" w:rsidRPr="00E80E7F">
        <w:rPr>
          <w:rFonts w:ascii="Noto Sans" w:hAnsi="Noto Sans" w:cs="Noto Sans"/>
          <w:b/>
        </w:rPr>
        <w:t>PERSONAL PROFESIONAL, TÉCNICO, ADMINISTRATIVO Y DE SERVICIOS</w:t>
      </w:r>
      <w:r w:rsidR="002572CB" w:rsidRPr="00E80E7F">
        <w:rPr>
          <w:rFonts w:ascii="Noto Sans" w:hAnsi="Noto Sans" w:cs="Noto Sans"/>
          <w:b/>
        </w:rPr>
        <w:t>”</w:t>
      </w:r>
      <w:r w:rsidR="00504FD5" w:rsidRPr="00E80E7F">
        <w:rPr>
          <w:rFonts w:ascii="Noto Sans" w:hAnsi="Noto Sans" w:cs="Noto Sans"/>
          <w:b/>
        </w:rPr>
        <w:t>.</w:t>
      </w:r>
    </w:p>
    <w:p w14:paraId="7E94011B" w14:textId="77777777" w:rsidR="00A7135C" w:rsidRPr="00E80E7F" w:rsidRDefault="00A7135C" w:rsidP="007A1A17">
      <w:pPr>
        <w:pStyle w:val="Prrafodelista"/>
        <w:ind w:left="1985" w:right="-91"/>
        <w:jc w:val="both"/>
        <w:rPr>
          <w:rFonts w:ascii="Noto Sans" w:hAnsi="Noto Sans" w:cs="Noto Sans"/>
          <w:b/>
        </w:rPr>
      </w:pPr>
    </w:p>
    <w:p w14:paraId="3EA11369" w14:textId="31CADA1D" w:rsidR="002A09BB" w:rsidRPr="00E80E7F" w:rsidRDefault="00C460D1" w:rsidP="007A1A17">
      <w:pPr>
        <w:pStyle w:val="Prrafodelista"/>
        <w:numPr>
          <w:ilvl w:val="12"/>
          <w:numId w:val="0"/>
        </w:numPr>
        <w:ind w:left="1985" w:right="-91"/>
        <w:jc w:val="both"/>
        <w:rPr>
          <w:rFonts w:ascii="Noto Sans" w:hAnsi="Noto Sans" w:cs="Noto Sans"/>
        </w:rPr>
      </w:pPr>
      <w:r w:rsidRPr="00E80E7F">
        <w:rPr>
          <w:rFonts w:ascii="Noto Sans" w:hAnsi="Noto Sans" w:cs="Noto Sans"/>
        </w:rPr>
        <w:t xml:space="preserve">Debe entregarse debidamente </w:t>
      </w:r>
      <w:r w:rsidR="00CC24B2" w:rsidRPr="00E80E7F">
        <w:rPr>
          <w:rFonts w:ascii="Noto Sans" w:hAnsi="Noto Sans" w:cs="Noto Sans"/>
        </w:rPr>
        <w:t>integrado</w:t>
      </w:r>
      <w:r w:rsidR="00B8427B" w:rsidRPr="00E80E7F">
        <w:rPr>
          <w:rFonts w:ascii="Noto Sans" w:hAnsi="Noto Sans" w:cs="Noto Sans"/>
        </w:rPr>
        <w:t xml:space="preserve">, tal y como se indica en el formato </w:t>
      </w:r>
      <w:r w:rsidR="00654454" w:rsidRPr="00E80E7F">
        <w:rPr>
          <w:rFonts w:ascii="Noto Sans" w:hAnsi="Noto Sans" w:cs="Noto Sans"/>
        </w:rPr>
        <w:t xml:space="preserve">guía </w:t>
      </w:r>
      <w:r w:rsidR="005566F3" w:rsidRPr="00E80E7F">
        <w:rPr>
          <w:rFonts w:ascii="Noto Sans" w:hAnsi="Noto Sans" w:cs="Noto Sans"/>
        </w:rPr>
        <w:t xml:space="preserve">proporcionado en </w:t>
      </w:r>
      <w:r w:rsidR="00F8713E" w:rsidRPr="00E80E7F">
        <w:rPr>
          <w:rFonts w:ascii="Noto Sans" w:hAnsi="Noto Sans" w:cs="Noto Sans"/>
        </w:rPr>
        <w:t>la CONVOCATORIA</w:t>
      </w:r>
      <w:r w:rsidR="00B8427B" w:rsidRPr="00E80E7F">
        <w:rPr>
          <w:rFonts w:ascii="Noto Sans" w:hAnsi="Noto Sans" w:cs="Noto Sans"/>
        </w:rPr>
        <w:t xml:space="preserve">, o presentado en sus propios formatos, siempre y cuando se incluyan los requisitos mínimos </w:t>
      </w:r>
      <w:r w:rsidR="0013746D" w:rsidRPr="00E80E7F">
        <w:rPr>
          <w:rFonts w:ascii="Noto Sans" w:hAnsi="Noto Sans" w:cs="Noto Sans"/>
        </w:rPr>
        <w:t>indicados</w:t>
      </w:r>
      <w:r w:rsidR="00B8427B" w:rsidRPr="00E80E7F">
        <w:rPr>
          <w:rFonts w:ascii="Noto Sans" w:hAnsi="Noto Sans" w:cs="Noto Sans"/>
        </w:rPr>
        <w:t xml:space="preserve"> en este </w:t>
      </w:r>
      <w:r w:rsidR="00A824D4" w:rsidRPr="00E80E7F">
        <w:rPr>
          <w:rFonts w:ascii="Noto Sans" w:hAnsi="Noto Sans" w:cs="Noto Sans"/>
        </w:rPr>
        <w:t>apartado</w:t>
      </w:r>
      <w:r w:rsidR="00B8427B" w:rsidRPr="00E80E7F">
        <w:rPr>
          <w:rFonts w:ascii="Noto Sans" w:hAnsi="Noto Sans" w:cs="Noto Sans"/>
        </w:rPr>
        <w:t xml:space="preserve">. </w:t>
      </w:r>
    </w:p>
    <w:p w14:paraId="1206C1D8" w14:textId="77777777" w:rsidR="004D57A3" w:rsidRPr="00E80E7F" w:rsidRDefault="004D57A3" w:rsidP="007A1A17">
      <w:pPr>
        <w:pStyle w:val="Textoindependiente"/>
        <w:tabs>
          <w:tab w:val="left" w:pos="1985"/>
        </w:tabs>
        <w:ind w:left="1985" w:right="-91"/>
        <w:rPr>
          <w:rFonts w:ascii="Noto Sans" w:hAnsi="Noto Sans" w:cs="Noto Sans"/>
          <w:sz w:val="20"/>
          <w:lang w:val="es-MX"/>
        </w:rPr>
      </w:pPr>
    </w:p>
    <w:p w14:paraId="4B0B9C8E" w14:textId="58A45439" w:rsidR="00732901" w:rsidRPr="00E80E7F" w:rsidRDefault="00732901" w:rsidP="007A1A17">
      <w:pPr>
        <w:pStyle w:val="Prrafodelista"/>
        <w:numPr>
          <w:ilvl w:val="12"/>
          <w:numId w:val="0"/>
        </w:numPr>
        <w:ind w:left="1985" w:right="-91"/>
        <w:jc w:val="both"/>
        <w:rPr>
          <w:rFonts w:ascii="Noto Sans" w:hAnsi="Noto Sans" w:cs="Noto Sans"/>
        </w:rPr>
      </w:pPr>
      <w:r w:rsidRPr="00E80E7F">
        <w:rPr>
          <w:rFonts w:ascii="Noto Sans" w:hAnsi="Noto Sans" w:cs="Noto Sans"/>
        </w:rPr>
        <w:t>Para su elaboración y presentación se empleará</w:t>
      </w:r>
      <w:r w:rsidR="00DF5DAB" w:rsidRPr="00E80E7F">
        <w:rPr>
          <w:rFonts w:ascii="Noto Sans" w:hAnsi="Noto Sans" w:cs="Noto Sans"/>
        </w:rPr>
        <w:t>n</w:t>
      </w:r>
      <w:r w:rsidRPr="00E80E7F">
        <w:rPr>
          <w:rFonts w:ascii="Noto Sans" w:hAnsi="Noto Sans" w:cs="Noto Sans"/>
        </w:rPr>
        <w:t xml:space="preserve"> exclusivamente diagramas de barras -Diagrama de Gantt-, estructurando la programación calendarizada de los periodos de utilización del personal encargado de la </w:t>
      </w:r>
      <w:r w:rsidR="004B2B17" w:rsidRPr="00E80E7F">
        <w:rPr>
          <w:rFonts w:ascii="Noto Sans" w:hAnsi="Noto Sans" w:cs="Noto Sans"/>
        </w:rPr>
        <w:t>administración, dirección, control, supervisión y apoyo</w:t>
      </w:r>
      <w:r w:rsidR="00C51665" w:rsidRPr="00E80E7F">
        <w:rPr>
          <w:rFonts w:ascii="Noto Sans" w:hAnsi="Noto Sans" w:cs="Noto Sans"/>
        </w:rPr>
        <w:t xml:space="preserve"> durante la</w:t>
      </w:r>
      <w:r w:rsidRPr="00E80E7F">
        <w:rPr>
          <w:rFonts w:ascii="Noto Sans" w:hAnsi="Noto Sans" w:cs="Noto Sans"/>
        </w:rPr>
        <w:t xml:space="preserve"> ejecución de los </w:t>
      </w:r>
      <w:r w:rsidR="00376DF3" w:rsidRPr="00E80E7F">
        <w:rPr>
          <w:rFonts w:ascii="Noto Sans" w:hAnsi="Noto Sans" w:cs="Noto Sans"/>
        </w:rPr>
        <w:t>SERVICIOS</w:t>
      </w:r>
      <w:r w:rsidRPr="00E80E7F">
        <w:rPr>
          <w:rFonts w:ascii="Noto Sans" w:hAnsi="Noto Sans" w:cs="Noto Sans"/>
        </w:rPr>
        <w:t>, identificando su categoría, consignando obligatoriamente los montos de las erogaciones mensuales y acumuladas.</w:t>
      </w:r>
    </w:p>
    <w:p w14:paraId="16D38114" w14:textId="1781C795" w:rsidR="00732901" w:rsidRPr="00E80E7F" w:rsidRDefault="00732901" w:rsidP="007A1A17">
      <w:pPr>
        <w:pStyle w:val="Prrafodelista"/>
        <w:numPr>
          <w:ilvl w:val="12"/>
          <w:numId w:val="0"/>
        </w:numPr>
        <w:ind w:left="1985" w:right="-91"/>
        <w:jc w:val="both"/>
        <w:rPr>
          <w:rFonts w:ascii="Noto Sans" w:hAnsi="Noto Sans" w:cs="Noto Sans"/>
        </w:rPr>
      </w:pPr>
    </w:p>
    <w:p w14:paraId="50D7AB5A" w14:textId="542C25AD" w:rsidR="00BE519D" w:rsidRPr="00E80E7F" w:rsidRDefault="00BE519D" w:rsidP="007A1A17">
      <w:pPr>
        <w:pStyle w:val="Prrafodelista"/>
        <w:numPr>
          <w:ilvl w:val="12"/>
          <w:numId w:val="0"/>
        </w:numPr>
        <w:ind w:left="1985" w:right="-91"/>
        <w:jc w:val="both"/>
        <w:rPr>
          <w:rFonts w:ascii="Noto Sans" w:hAnsi="Noto Sans" w:cs="Noto Sans"/>
        </w:rPr>
      </w:pPr>
      <w:r w:rsidRPr="00E80E7F">
        <w:rPr>
          <w:rFonts w:ascii="Noto Sans" w:hAnsi="Noto Sans" w:cs="Noto Sans"/>
        </w:rPr>
        <w:t xml:space="preserve">El personal </w:t>
      </w:r>
      <w:r w:rsidR="00C51665" w:rsidRPr="00E80E7F">
        <w:rPr>
          <w:rFonts w:ascii="Noto Sans" w:hAnsi="Noto Sans" w:cs="Noto Sans"/>
        </w:rPr>
        <w:t xml:space="preserve">encargado de la </w:t>
      </w:r>
      <w:r w:rsidR="004B2B17" w:rsidRPr="00E80E7F">
        <w:rPr>
          <w:rFonts w:ascii="Noto Sans" w:hAnsi="Noto Sans" w:cs="Noto Sans"/>
        </w:rPr>
        <w:t>administración, dirección, control, supervisión y apoyo</w:t>
      </w:r>
      <w:r w:rsidR="00C51665" w:rsidRPr="00E80E7F">
        <w:rPr>
          <w:rFonts w:ascii="Noto Sans" w:hAnsi="Noto Sans" w:cs="Noto Sans"/>
        </w:rPr>
        <w:t xml:space="preserve"> durante la ejecución de los </w:t>
      </w:r>
      <w:r w:rsidR="00AC7D60" w:rsidRPr="00E80E7F">
        <w:rPr>
          <w:rFonts w:ascii="Noto Sans" w:hAnsi="Noto Sans" w:cs="Noto Sans"/>
        </w:rPr>
        <w:t>SERVICIOS</w:t>
      </w:r>
      <w:r w:rsidR="00C51665" w:rsidRPr="00E80E7F">
        <w:rPr>
          <w:rFonts w:ascii="Noto Sans" w:hAnsi="Noto Sans" w:cs="Noto Sans"/>
        </w:rPr>
        <w:t xml:space="preserve"> </w:t>
      </w:r>
      <w:r w:rsidRPr="00E80E7F">
        <w:rPr>
          <w:rFonts w:ascii="Noto Sans" w:hAnsi="Noto Sans" w:cs="Noto Sans"/>
        </w:rPr>
        <w:t>programado debe</w:t>
      </w:r>
      <w:r w:rsidR="006D7199" w:rsidRPr="00E80E7F">
        <w:rPr>
          <w:rFonts w:ascii="Noto Sans" w:hAnsi="Noto Sans" w:cs="Noto Sans"/>
        </w:rPr>
        <w:t xml:space="preserve">rá corresponder </w:t>
      </w:r>
      <w:r w:rsidR="00750AE3" w:rsidRPr="00E80E7F">
        <w:rPr>
          <w:rFonts w:ascii="Noto Sans" w:hAnsi="Noto Sans" w:cs="Noto Sans"/>
        </w:rPr>
        <w:t xml:space="preserve">por lo menos </w:t>
      </w:r>
      <w:r w:rsidR="00C50726" w:rsidRPr="00E80E7F">
        <w:rPr>
          <w:rFonts w:ascii="Noto Sans" w:hAnsi="Noto Sans" w:cs="Noto Sans"/>
        </w:rPr>
        <w:t>con</w:t>
      </w:r>
      <w:r w:rsidR="006D7199" w:rsidRPr="00E80E7F">
        <w:rPr>
          <w:rFonts w:ascii="Noto Sans" w:hAnsi="Noto Sans" w:cs="Noto Sans"/>
        </w:rPr>
        <w:t xml:space="preserve"> todo el personal considerado dentro de la </w:t>
      </w:r>
      <w:r w:rsidR="006D7199" w:rsidRPr="00E80E7F">
        <w:rPr>
          <w:rFonts w:ascii="Noto Sans" w:hAnsi="Noto Sans" w:cs="Noto Sans"/>
          <w:b/>
          <w:bCs/>
        </w:rPr>
        <w:t>Administración de oficina de campo</w:t>
      </w:r>
      <w:r w:rsidR="006D7199" w:rsidRPr="00E80E7F">
        <w:rPr>
          <w:rFonts w:ascii="Noto Sans" w:hAnsi="Noto Sans" w:cs="Noto Sans"/>
        </w:rPr>
        <w:t xml:space="preserve"> e</w:t>
      </w:r>
      <w:r w:rsidRPr="00E80E7F">
        <w:rPr>
          <w:rFonts w:ascii="Noto Sans" w:hAnsi="Noto Sans" w:cs="Noto Sans"/>
        </w:rPr>
        <w:t xml:space="preserve">n </w:t>
      </w:r>
      <w:r w:rsidR="006D7199" w:rsidRPr="00E80E7F">
        <w:rPr>
          <w:rFonts w:ascii="Noto Sans" w:hAnsi="Noto Sans" w:cs="Noto Sans"/>
        </w:rPr>
        <w:t xml:space="preserve">el </w:t>
      </w:r>
      <w:r w:rsidR="00B7303E" w:rsidRPr="00E80E7F">
        <w:rPr>
          <w:rFonts w:ascii="Noto Sans" w:hAnsi="Noto Sans" w:cs="Noto Sans"/>
        </w:rPr>
        <w:t xml:space="preserve">análisis y cálculo de los </w:t>
      </w:r>
      <w:r w:rsidR="00B7303E" w:rsidRPr="00E80E7F">
        <w:rPr>
          <w:rFonts w:ascii="Noto Sans" w:hAnsi="Noto Sans" w:cs="Noto Sans"/>
          <w:b/>
          <w:bCs/>
        </w:rPr>
        <w:t>Costos Indirectos</w:t>
      </w:r>
      <w:r w:rsidR="00B7303E" w:rsidRPr="00E80E7F">
        <w:rPr>
          <w:rFonts w:ascii="Noto Sans" w:hAnsi="Noto Sans" w:cs="Noto Sans"/>
        </w:rPr>
        <w:t xml:space="preserve"> del </w:t>
      </w:r>
      <w:r w:rsidR="006D7199" w:rsidRPr="00E80E7F">
        <w:rPr>
          <w:rFonts w:ascii="Noto Sans" w:hAnsi="Noto Sans" w:cs="Noto Sans"/>
          <w:b/>
          <w:bCs/>
        </w:rPr>
        <w:t xml:space="preserve">DOCUMENTO </w:t>
      </w:r>
      <w:r w:rsidR="00AD1DC3" w:rsidRPr="00E80E7F">
        <w:rPr>
          <w:rFonts w:ascii="Noto Sans" w:hAnsi="Noto Sans" w:cs="Noto Sans"/>
          <w:b/>
          <w:bCs/>
        </w:rPr>
        <w:t>12.1</w:t>
      </w:r>
      <w:r w:rsidR="006D7199" w:rsidRPr="00E80E7F">
        <w:rPr>
          <w:rFonts w:ascii="Noto Sans" w:hAnsi="Noto Sans" w:cs="Noto Sans"/>
          <w:b/>
          <w:bCs/>
        </w:rPr>
        <w:t xml:space="preserve"> </w:t>
      </w:r>
      <w:r w:rsidR="006D7199" w:rsidRPr="00E80E7F">
        <w:rPr>
          <w:rFonts w:ascii="Noto Sans" w:hAnsi="Noto Sans" w:cs="Noto Sans"/>
        </w:rPr>
        <w:t>y además coincidir con los</w:t>
      </w:r>
      <w:r w:rsidR="006D7199" w:rsidRPr="00E80E7F">
        <w:rPr>
          <w:rFonts w:ascii="Noto Sans" w:hAnsi="Noto Sans" w:cs="Noto Sans"/>
          <w:b/>
          <w:bCs/>
        </w:rPr>
        <w:t xml:space="preserve"> </w:t>
      </w:r>
      <w:r w:rsidR="005C13C1" w:rsidRPr="00E80E7F">
        <w:rPr>
          <w:rFonts w:ascii="Noto Sans" w:hAnsi="Noto Sans" w:cs="Noto Sans"/>
        </w:rPr>
        <w:t>indica</w:t>
      </w:r>
      <w:r w:rsidR="007C4D57" w:rsidRPr="00E80E7F">
        <w:rPr>
          <w:rFonts w:ascii="Noto Sans" w:hAnsi="Noto Sans" w:cs="Noto Sans"/>
        </w:rPr>
        <w:t xml:space="preserve">dos </w:t>
      </w:r>
      <w:r w:rsidRPr="00E80E7F">
        <w:rPr>
          <w:rFonts w:ascii="Noto Sans" w:hAnsi="Noto Sans" w:cs="Noto Sans"/>
        </w:rPr>
        <w:t>en l</w:t>
      </w:r>
      <w:r w:rsidR="00B7303E" w:rsidRPr="00E80E7F">
        <w:rPr>
          <w:rFonts w:ascii="Noto Sans" w:hAnsi="Noto Sans" w:cs="Noto Sans"/>
        </w:rPr>
        <w:t xml:space="preserve">os </w:t>
      </w:r>
      <w:r w:rsidR="00B7303E" w:rsidRPr="00E80E7F">
        <w:rPr>
          <w:rFonts w:ascii="Noto Sans" w:hAnsi="Noto Sans" w:cs="Noto Sans"/>
          <w:b/>
          <w:bCs/>
        </w:rPr>
        <w:t xml:space="preserve">ANEXOS </w:t>
      </w:r>
      <w:r w:rsidR="00AD1DC3" w:rsidRPr="00E80E7F">
        <w:rPr>
          <w:rFonts w:ascii="Noto Sans" w:hAnsi="Noto Sans" w:cs="Noto Sans"/>
          <w:b/>
          <w:bCs/>
        </w:rPr>
        <w:t xml:space="preserve">02.1 Y </w:t>
      </w:r>
      <w:r w:rsidR="00807F14" w:rsidRPr="00E80E7F">
        <w:rPr>
          <w:rFonts w:ascii="Noto Sans" w:hAnsi="Noto Sans" w:cs="Noto Sans"/>
          <w:b/>
          <w:bCs/>
        </w:rPr>
        <w:t>02.</w:t>
      </w:r>
      <w:r w:rsidR="00CE11A0" w:rsidRPr="00E80E7F">
        <w:rPr>
          <w:rFonts w:ascii="Noto Sans" w:hAnsi="Noto Sans" w:cs="Noto Sans"/>
          <w:b/>
          <w:bCs/>
        </w:rPr>
        <w:t>2</w:t>
      </w:r>
      <w:r w:rsidR="00B7303E" w:rsidRPr="00E80E7F">
        <w:rPr>
          <w:rFonts w:ascii="Noto Sans" w:hAnsi="Noto Sans" w:cs="Noto Sans"/>
        </w:rPr>
        <w:t xml:space="preserve"> del</w:t>
      </w:r>
      <w:r w:rsidRPr="00E80E7F">
        <w:rPr>
          <w:rFonts w:ascii="Noto Sans" w:hAnsi="Noto Sans" w:cs="Noto Sans"/>
        </w:rPr>
        <w:t xml:space="preserve"> </w:t>
      </w:r>
      <w:r w:rsidR="00560D0A" w:rsidRPr="00E80E7F">
        <w:rPr>
          <w:rFonts w:ascii="Noto Sans" w:hAnsi="Noto Sans" w:cs="Noto Sans"/>
          <w:b/>
          <w:bCs/>
        </w:rPr>
        <w:t>DOCUMENTO</w:t>
      </w:r>
      <w:r w:rsidR="00B4560E" w:rsidRPr="00E80E7F">
        <w:rPr>
          <w:rFonts w:ascii="Noto Sans" w:hAnsi="Noto Sans" w:cs="Noto Sans"/>
          <w:b/>
          <w:bCs/>
        </w:rPr>
        <w:t xml:space="preserve"> </w:t>
      </w:r>
      <w:r w:rsidR="00441139" w:rsidRPr="00E80E7F">
        <w:rPr>
          <w:rFonts w:ascii="Noto Sans" w:hAnsi="Noto Sans" w:cs="Noto Sans"/>
          <w:b/>
          <w:bCs/>
        </w:rPr>
        <w:t>02</w:t>
      </w:r>
      <w:r w:rsidR="0047561B" w:rsidRPr="00E80E7F">
        <w:rPr>
          <w:rFonts w:ascii="Noto Sans" w:hAnsi="Noto Sans" w:cs="Noto Sans"/>
          <w:b/>
          <w:bCs/>
        </w:rPr>
        <w:t xml:space="preserve"> </w:t>
      </w:r>
      <w:r w:rsidR="0047561B" w:rsidRPr="00E80E7F">
        <w:rPr>
          <w:rFonts w:ascii="Noto Sans" w:hAnsi="Noto Sans" w:cs="Noto Sans"/>
        </w:rPr>
        <w:t xml:space="preserve">y </w:t>
      </w:r>
      <w:r w:rsidR="002934FB" w:rsidRPr="00E80E7F">
        <w:rPr>
          <w:rFonts w:ascii="Noto Sans" w:hAnsi="Noto Sans" w:cs="Noto Sans"/>
        </w:rPr>
        <w:t xml:space="preserve">analizados </w:t>
      </w:r>
      <w:r w:rsidR="0047561B" w:rsidRPr="00E80E7F">
        <w:rPr>
          <w:rFonts w:ascii="Noto Sans" w:hAnsi="Noto Sans" w:cs="Noto Sans"/>
        </w:rPr>
        <w:t>en el</w:t>
      </w:r>
      <w:r w:rsidR="00441139" w:rsidRPr="00E80E7F">
        <w:rPr>
          <w:rFonts w:ascii="Noto Sans" w:hAnsi="Noto Sans" w:cs="Noto Sans"/>
          <w:b/>
          <w:bCs/>
        </w:rPr>
        <w:t xml:space="preserve"> DOCUMENTO</w:t>
      </w:r>
      <w:r w:rsidR="007C4D57" w:rsidRPr="00E80E7F">
        <w:rPr>
          <w:rFonts w:ascii="Noto Sans" w:hAnsi="Noto Sans" w:cs="Noto Sans"/>
          <w:b/>
          <w:bCs/>
        </w:rPr>
        <w:t xml:space="preserve"> </w:t>
      </w:r>
      <w:r w:rsidR="00CE11A0" w:rsidRPr="00E80E7F">
        <w:rPr>
          <w:rFonts w:ascii="Noto Sans" w:hAnsi="Noto Sans" w:cs="Noto Sans"/>
          <w:b/>
          <w:bCs/>
        </w:rPr>
        <w:t>08.4</w:t>
      </w:r>
      <w:r w:rsidRPr="00E80E7F">
        <w:rPr>
          <w:rFonts w:ascii="Noto Sans" w:hAnsi="Noto Sans" w:cs="Noto Sans"/>
        </w:rPr>
        <w:t>.</w:t>
      </w:r>
    </w:p>
    <w:p w14:paraId="2112BB5B" w14:textId="77777777" w:rsidR="00B7303E" w:rsidRPr="00E80E7F" w:rsidRDefault="00B7303E" w:rsidP="007A1A17">
      <w:pPr>
        <w:pStyle w:val="Prrafodelista"/>
        <w:numPr>
          <w:ilvl w:val="12"/>
          <w:numId w:val="0"/>
        </w:numPr>
        <w:ind w:left="1985" w:right="-91"/>
        <w:jc w:val="both"/>
        <w:rPr>
          <w:rFonts w:ascii="Noto Sans" w:hAnsi="Noto Sans" w:cs="Noto Sans"/>
        </w:rPr>
      </w:pPr>
    </w:p>
    <w:p w14:paraId="1B6F03D2" w14:textId="0A793FEF" w:rsidR="00885C25" w:rsidRPr="00E80E7F" w:rsidRDefault="00885C25" w:rsidP="007A1A17">
      <w:pPr>
        <w:pStyle w:val="Prrafodelista"/>
        <w:numPr>
          <w:ilvl w:val="12"/>
          <w:numId w:val="0"/>
        </w:numPr>
        <w:ind w:left="1985" w:right="-91"/>
        <w:jc w:val="both"/>
        <w:rPr>
          <w:rFonts w:ascii="Noto Sans" w:hAnsi="Noto Sans" w:cs="Noto Sans"/>
        </w:rPr>
      </w:pPr>
      <w:r w:rsidRPr="00E80E7F">
        <w:rPr>
          <w:rFonts w:ascii="Noto Sans" w:hAnsi="Noto Sans" w:cs="Noto Sans"/>
        </w:rPr>
        <w:t xml:space="preserve">Lo antes señalado, en el entendido de que </w:t>
      </w:r>
      <w:r w:rsidR="00D95A91" w:rsidRPr="00E80E7F">
        <w:rPr>
          <w:rFonts w:ascii="Noto Sans" w:hAnsi="Noto Sans" w:cs="Noto Sans"/>
        </w:rPr>
        <w:t>el CONTRATISTA</w:t>
      </w:r>
      <w:r w:rsidRPr="00E80E7F">
        <w:rPr>
          <w:rFonts w:ascii="Noto Sans" w:hAnsi="Noto Sans" w:cs="Noto Sans"/>
        </w:rPr>
        <w:t xml:space="preserve"> también pueden programar a todo el personal </w:t>
      </w:r>
      <w:r w:rsidR="00EC1F05" w:rsidRPr="00E80E7F">
        <w:rPr>
          <w:rFonts w:ascii="Noto Sans" w:hAnsi="Noto Sans" w:cs="Noto Sans"/>
        </w:rPr>
        <w:t xml:space="preserve">implícito en </w:t>
      </w:r>
      <w:r w:rsidRPr="00E80E7F">
        <w:rPr>
          <w:rFonts w:ascii="Noto Sans" w:hAnsi="Noto Sans" w:cs="Noto Sans"/>
        </w:rPr>
        <w:t xml:space="preserve">la </w:t>
      </w:r>
      <w:r w:rsidRPr="00E80E7F">
        <w:rPr>
          <w:rFonts w:ascii="Noto Sans" w:hAnsi="Noto Sans" w:cs="Noto Sans"/>
          <w:b/>
          <w:bCs/>
        </w:rPr>
        <w:t>Administración de oficina central</w:t>
      </w:r>
      <w:r w:rsidRPr="00E80E7F">
        <w:rPr>
          <w:rFonts w:ascii="Noto Sans" w:hAnsi="Noto Sans" w:cs="Noto Sans"/>
        </w:rPr>
        <w:t xml:space="preserve"> en los mismos términos descritos en el párrafo que antecede.</w:t>
      </w:r>
    </w:p>
    <w:p w14:paraId="775F7548" w14:textId="77777777" w:rsidR="00AA0EC6" w:rsidRPr="00E80E7F" w:rsidRDefault="00AA0EC6" w:rsidP="007A1A17">
      <w:pPr>
        <w:numPr>
          <w:ilvl w:val="12"/>
          <w:numId w:val="0"/>
        </w:numPr>
        <w:ind w:left="1985" w:right="-91"/>
        <w:jc w:val="both"/>
        <w:rPr>
          <w:rFonts w:ascii="Noto Sans" w:hAnsi="Noto Sans" w:cs="Noto Sans"/>
          <w:b/>
          <w:bCs/>
        </w:rPr>
      </w:pPr>
    </w:p>
    <w:p w14:paraId="0305B56C" w14:textId="2D108AC7" w:rsidR="0053234A" w:rsidRPr="00E80E7F" w:rsidRDefault="002909A6" w:rsidP="007A1A17">
      <w:pPr>
        <w:numPr>
          <w:ilvl w:val="12"/>
          <w:numId w:val="0"/>
        </w:numPr>
        <w:ind w:left="1985" w:right="-91"/>
        <w:jc w:val="both"/>
        <w:rPr>
          <w:rFonts w:ascii="Noto Sans" w:hAnsi="Noto Sans" w:cs="Noto Sans"/>
          <w:bCs/>
        </w:rPr>
      </w:pPr>
      <w:r w:rsidRPr="00E80E7F">
        <w:rPr>
          <w:rFonts w:ascii="Noto Sans" w:hAnsi="Noto Sans" w:cs="Noto Sans"/>
          <w:bCs/>
        </w:rPr>
        <w:t>E</w:t>
      </w:r>
      <w:r w:rsidR="0053234A" w:rsidRPr="00E80E7F">
        <w:rPr>
          <w:rFonts w:ascii="Noto Sans" w:hAnsi="Noto Sans" w:cs="Noto Sans"/>
          <w:bCs/>
        </w:rPr>
        <w:t xml:space="preserve">l </w:t>
      </w:r>
      <w:r w:rsidR="0053234A" w:rsidRPr="00E80E7F">
        <w:rPr>
          <w:rFonts w:ascii="Noto Sans" w:hAnsi="Noto Sans" w:cs="Noto Sans"/>
          <w:b/>
        </w:rPr>
        <w:t>importe total</w:t>
      </w:r>
      <w:r w:rsidR="0053234A" w:rsidRPr="00E80E7F">
        <w:rPr>
          <w:rFonts w:ascii="Noto Sans" w:hAnsi="Noto Sans" w:cs="Noto Sans"/>
          <w:bCs/>
        </w:rPr>
        <w:t xml:space="preserve"> de este </w:t>
      </w:r>
      <w:r w:rsidR="0031700D" w:rsidRPr="00E80E7F">
        <w:rPr>
          <w:rFonts w:ascii="Noto Sans" w:hAnsi="Noto Sans" w:cs="Noto Sans"/>
          <w:b/>
        </w:rPr>
        <w:t>Programa</w:t>
      </w:r>
      <w:r w:rsidR="0053234A" w:rsidRPr="00E80E7F">
        <w:rPr>
          <w:rFonts w:ascii="Noto Sans" w:hAnsi="Noto Sans" w:cs="Noto Sans"/>
          <w:bCs/>
        </w:rPr>
        <w:t xml:space="preserve"> debe coincidir con el </w:t>
      </w:r>
      <w:r w:rsidR="0053234A" w:rsidRPr="00E80E7F">
        <w:rPr>
          <w:rFonts w:ascii="Noto Sans" w:hAnsi="Noto Sans" w:cs="Noto Sans"/>
          <w:b/>
        </w:rPr>
        <w:t>importe total</w:t>
      </w:r>
      <w:r w:rsidR="0053234A" w:rsidRPr="00E80E7F">
        <w:rPr>
          <w:rFonts w:ascii="Noto Sans" w:hAnsi="Noto Sans" w:cs="Noto Sans"/>
          <w:bCs/>
        </w:rPr>
        <w:t xml:space="preserve"> del personal </w:t>
      </w:r>
      <w:r w:rsidR="00C51665" w:rsidRPr="00E80E7F">
        <w:rPr>
          <w:rFonts w:ascii="Noto Sans" w:hAnsi="Noto Sans" w:cs="Noto Sans"/>
        </w:rPr>
        <w:t xml:space="preserve">encargado de la </w:t>
      </w:r>
      <w:r w:rsidR="004B2B17" w:rsidRPr="00E80E7F">
        <w:rPr>
          <w:rFonts w:ascii="Noto Sans" w:hAnsi="Noto Sans" w:cs="Noto Sans"/>
        </w:rPr>
        <w:t>administración, dirección, control, supervisión y apoyo</w:t>
      </w:r>
      <w:r w:rsidR="00C51665" w:rsidRPr="00E80E7F">
        <w:rPr>
          <w:rFonts w:ascii="Noto Sans" w:hAnsi="Noto Sans" w:cs="Noto Sans"/>
        </w:rPr>
        <w:t xml:space="preserve"> durante la ejecución de los </w:t>
      </w:r>
      <w:r w:rsidR="00AC7D60" w:rsidRPr="00E80E7F">
        <w:rPr>
          <w:rFonts w:ascii="Noto Sans" w:hAnsi="Noto Sans" w:cs="Noto Sans"/>
        </w:rPr>
        <w:t>SERVICIOS</w:t>
      </w:r>
      <w:r w:rsidR="00C51665" w:rsidRPr="00E80E7F">
        <w:rPr>
          <w:rFonts w:ascii="Noto Sans" w:hAnsi="Noto Sans" w:cs="Noto Sans"/>
          <w:bCs/>
        </w:rPr>
        <w:t xml:space="preserve"> </w:t>
      </w:r>
      <w:r w:rsidR="0053234A" w:rsidRPr="00E80E7F">
        <w:rPr>
          <w:rFonts w:ascii="Noto Sans" w:hAnsi="Noto Sans" w:cs="Noto Sans"/>
          <w:bCs/>
        </w:rPr>
        <w:t xml:space="preserve">asentado en el rubro de </w:t>
      </w:r>
      <w:r w:rsidR="00E80278" w:rsidRPr="00E80E7F">
        <w:rPr>
          <w:rFonts w:ascii="Noto Sans" w:hAnsi="Noto Sans" w:cs="Noto Sans"/>
          <w:bCs/>
        </w:rPr>
        <w:t>honorarios</w:t>
      </w:r>
      <w:r w:rsidR="0053234A" w:rsidRPr="00E80E7F">
        <w:rPr>
          <w:rFonts w:ascii="Noto Sans" w:hAnsi="Noto Sans" w:cs="Noto Sans"/>
          <w:bCs/>
        </w:rPr>
        <w:t xml:space="preserve">, sueldos y prestaciones del </w:t>
      </w:r>
      <w:r w:rsidR="00E80278" w:rsidRPr="00E80E7F">
        <w:rPr>
          <w:rFonts w:ascii="Noto Sans" w:hAnsi="Noto Sans" w:cs="Noto Sans"/>
          <w:bCs/>
        </w:rPr>
        <w:t>análisis para la determinación del</w:t>
      </w:r>
      <w:r w:rsidR="00E80278" w:rsidRPr="00E80E7F">
        <w:rPr>
          <w:rFonts w:ascii="Noto Sans" w:hAnsi="Noto Sans" w:cs="Noto Sans"/>
          <w:b/>
        </w:rPr>
        <w:t xml:space="preserve"> </w:t>
      </w:r>
      <w:r w:rsidR="003706C2" w:rsidRPr="00E80E7F">
        <w:rPr>
          <w:rFonts w:ascii="Noto Sans" w:hAnsi="Noto Sans" w:cs="Noto Sans"/>
          <w:b/>
        </w:rPr>
        <w:t>Costo Indirecto</w:t>
      </w:r>
      <w:r w:rsidR="003706C2" w:rsidRPr="00E80E7F">
        <w:rPr>
          <w:rFonts w:ascii="Noto Sans" w:hAnsi="Noto Sans" w:cs="Noto Sans"/>
          <w:bCs/>
        </w:rPr>
        <w:t xml:space="preserve"> </w:t>
      </w:r>
      <w:r w:rsidR="0047561B" w:rsidRPr="00E80E7F">
        <w:rPr>
          <w:rFonts w:ascii="Noto Sans" w:hAnsi="Noto Sans" w:cs="Noto Sans"/>
          <w:bCs/>
        </w:rPr>
        <w:t xml:space="preserve">para </w:t>
      </w:r>
      <w:r w:rsidR="0047561B" w:rsidRPr="00E80E7F">
        <w:rPr>
          <w:rFonts w:ascii="Noto Sans" w:hAnsi="Noto Sans" w:cs="Noto Sans"/>
          <w:b/>
          <w:bCs/>
        </w:rPr>
        <w:t>Administración de oficina de campo</w:t>
      </w:r>
      <w:r w:rsidR="0047561B" w:rsidRPr="00E80E7F">
        <w:rPr>
          <w:rFonts w:ascii="Noto Sans" w:hAnsi="Noto Sans" w:cs="Noto Sans"/>
        </w:rPr>
        <w:t xml:space="preserve"> </w:t>
      </w:r>
      <w:r w:rsidR="0053234A" w:rsidRPr="00E80E7F">
        <w:rPr>
          <w:rFonts w:ascii="Noto Sans" w:hAnsi="Noto Sans" w:cs="Noto Sans"/>
          <w:bCs/>
        </w:rPr>
        <w:t xml:space="preserve">presentado en el </w:t>
      </w:r>
      <w:r w:rsidR="0053234A" w:rsidRPr="00E80E7F">
        <w:rPr>
          <w:rFonts w:ascii="Noto Sans" w:hAnsi="Noto Sans" w:cs="Noto Sans"/>
          <w:b/>
        </w:rPr>
        <w:t xml:space="preserve">DOCUMENTO </w:t>
      </w:r>
      <w:r w:rsidR="00CE11A0" w:rsidRPr="00E80E7F">
        <w:rPr>
          <w:rFonts w:ascii="Noto Sans" w:hAnsi="Noto Sans" w:cs="Noto Sans"/>
          <w:b/>
        </w:rPr>
        <w:t>12.1</w:t>
      </w:r>
      <w:r w:rsidR="0053234A" w:rsidRPr="00E80E7F">
        <w:rPr>
          <w:rFonts w:ascii="Noto Sans" w:hAnsi="Noto Sans" w:cs="Noto Sans"/>
          <w:bCs/>
        </w:rPr>
        <w:t>.</w:t>
      </w:r>
    </w:p>
    <w:p w14:paraId="20737C8B" w14:textId="097DAB34" w:rsidR="00885C25" w:rsidRPr="00E80E7F" w:rsidRDefault="00885C25" w:rsidP="007A1A17">
      <w:pPr>
        <w:numPr>
          <w:ilvl w:val="12"/>
          <w:numId w:val="0"/>
        </w:numPr>
        <w:ind w:left="1985" w:right="-91"/>
        <w:jc w:val="both"/>
        <w:rPr>
          <w:rFonts w:ascii="Noto Sans" w:hAnsi="Noto Sans" w:cs="Noto Sans"/>
          <w:bCs/>
        </w:rPr>
      </w:pPr>
    </w:p>
    <w:p w14:paraId="351DA10A" w14:textId="333B5462" w:rsidR="00885C25" w:rsidRPr="00E80E7F" w:rsidRDefault="00885C25" w:rsidP="007A1A17">
      <w:pPr>
        <w:numPr>
          <w:ilvl w:val="12"/>
          <w:numId w:val="0"/>
        </w:numPr>
        <w:ind w:left="1985" w:right="-91"/>
        <w:jc w:val="both"/>
        <w:rPr>
          <w:rFonts w:ascii="Noto Sans" w:hAnsi="Noto Sans" w:cs="Noto Sans"/>
          <w:bCs/>
        </w:rPr>
      </w:pPr>
      <w:r w:rsidRPr="00E80E7F">
        <w:rPr>
          <w:rFonts w:ascii="Noto Sans" w:hAnsi="Noto Sans" w:cs="Noto Sans"/>
          <w:bCs/>
        </w:rPr>
        <w:t xml:space="preserve">En el caso de que el </w:t>
      </w:r>
      <w:r w:rsidR="00147628" w:rsidRPr="00E80E7F">
        <w:rPr>
          <w:rFonts w:ascii="Noto Sans" w:hAnsi="Noto Sans" w:cs="Noto Sans"/>
          <w:bCs/>
        </w:rPr>
        <w:t>CONTRATISTA</w:t>
      </w:r>
      <w:r w:rsidRPr="00E80E7F">
        <w:rPr>
          <w:rFonts w:ascii="Noto Sans" w:hAnsi="Noto Sans" w:cs="Noto Sans"/>
          <w:bCs/>
        </w:rPr>
        <w:t xml:space="preserve"> haya considerado en su programación al personal de la </w:t>
      </w:r>
      <w:r w:rsidRPr="00E80E7F">
        <w:rPr>
          <w:rFonts w:ascii="Noto Sans" w:hAnsi="Noto Sans" w:cs="Noto Sans"/>
          <w:b/>
          <w:bCs/>
        </w:rPr>
        <w:t>Administración de oficina central</w:t>
      </w:r>
      <w:r w:rsidRPr="00E80E7F">
        <w:rPr>
          <w:rFonts w:ascii="Noto Sans" w:hAnsi="Noto Sans" w:cs="Noto Sans"/>
        </w:rPr>
        <w:t xml:space="preserve">, el </w:t>
      </w:r>
      <w:r w:rsidRPr="00E80E7F">
        <w:rPr>
          <w:rFonts w:ascii="Noto Sans" w:hAnsi="Noto Sans" w:cs="Noto Sans"/>
          <w:b/>
          <w:bCs/>
        </w:rPr>
        <w:t>importe total</w:t>
      </w:r>
      <w:r w:rsidRPr="00E80E7F">
        <w:rPr>
          <w:rFonts w:ascii="Noto Sans" w:hAnsi="Noto Sans" w:cs="Noto Sans"/>
        </w:rPr>
        <w:t xml:space="preserve"> programado deberá </w:t>
      </w:r>
      <w:r w:rsidR="00937838" w:rsidRPr="00E80E7F">
        <w:rPr>
          <w:rFonts w:ascii="Noto Sans" w:hAnsi="Noto Sans" w:cs="Noto Sans"/>
        </w:rPr>
        <w:t>coincidir</w:t>
      </w:r>
      <w:r w:rsidRPr="00E80E7F">
        <w:rPr>
          <w:rFonts w:ascii="Noto Sans" w:hAnsi="Noto Sans" w:cs="Noto Sans"/>
        </w:rPr>
        <w:t xml:space="preserve"> con el </w:t>
      </w:r>
      <w:r w:rsidR="00937838" w:rsidRPr="00E80E7F">
        <w:rPr>
          <w:rFonts w:ascii="Noto Sans" w:hAnsi="Noto Sans" w:cs="Noto Sans"/>
        </w:rPr>
        <w:t>asentado</w:t>
      </w:r>
      <w:r w:rsidRPr="00E80E7F">
        <w:rPr>
          <w:rFonts w:ascii="Noto Sans" w:hAnsi="Noto Sans" w:cs="Noto Sans"/>
          <w:b/>
          <w:bCs/>
        </w:rPr>
        <w:t xml:space="preserve"> </w:t>
      </w:r>
      <w:r w:rsidRPr="00E80E7F">
        <w:rPr>
          <w:rFonts w:ascii="Noto Sans" w:hAnsi="Noto Sans" w:cs="Noto Sans"/>
        </w:rPr>
        <w:t xml:space="preserve">en el </w:t>
      </w:r>
      <w:r w:rsidR="00937838" w:rsidRPr="00E80E7F">
        <w:rPr>
          <w:rFonts w:ascii="Noto Sans" w:hAnsi="Noto Sans" w:cs="Noto Sans"/>
        </w:rPr>
        <w:t>respectivo</w:t>
      </w:r>
      <w:r w:rsidRPr="00E80E7F">
        <w:rPr>
          <w:rFonts w:ascii="Noto Sans" w:hAnsi="Noto Sans" w:cs="Noto Sans"/>
          <w:b/>
          <w:bCs/>
        </w:rPr>
        <w:t xml:space="preserve"> </w:t>
      </w:r>
      <w:r w:rsidRPr="00E80E7F">
        <w:rPr>
          <w:rFonts w:ascii="Noto Sans" w:hAnsi="Noto Sans" w:cs="Noto Sans"/>
          <w:bCs/>
        </w:rPr>
        <w:t xml:space="preserve">análisis para la determinación del </w:t>
      </w:r>
      <w:r w:rsidR="003706C2" w:rsidRPr="00E80E7F">
        <w:rPr>
          <w:rFonts w:ascii="Noto Sans" w:hAnsi="Noto Sans" w:cs="Noto Sans"/>
          <w:b/>
        </w:rPr>
        <w:t>Costo Indirecto</w:t>
      </w:r>
      <w:r w:rsidRPr="00E80E7F">
        <w:rPr>
          <w:rFonts w:ascii="Noto Sans" w:hAnsi="Noto Sans" w:cs="Noto Sans"/>
          <w:bCs/>
        </w:rPr>
        <w:t>.</w:t>
      </w:r>
    </w:p>
    <w:p w14:paraId="5F039227" w14:textId="58345B76" w:rsidR="0053234A" w:rsidRPr="00E80E7F" w:rsidRDefault="0053234A" w:rsidP="007A1A17">
      <w:pPr>
        <w:numPr>
          <w:ilvl w:val="12"/>
          <w:numId w:val="0"/>
        </w:numPr>
        <w:ind w:left="1276" w:right="-91"/>
        <w:jc w:val="both"/>
        <w:rPr>
          <w:rFonts w:ascii="Noto Sans" w:hAnsi="Noto Sans" w:cs="Noto Sans"/>
        </w:rPr>
      </w:pPr>
    </w:p>
    <w:p w14:paraId="33A87D54" w14:textId="30A973F9" w:rsidR="008212DC" w:rsidRPr="00E80E7F" w:rsidRDefault="008212DC" w:rsidP="00384DE2">
      <w:pPr>
        <w:pStyle w:val="Prrafodelista"/>
        <w:numPr>
          <w:ilvl w:val="0"/>
          <w:numId w:val="41"/>
        </w:numPr>
        <w:tabs>
          <w:tab w:val="left" w:pos="1701"/>
        </w:tabs>
        <w:ind w:left="1701" w:right="-91" w:hanging="141"/>
        <w:jc w:val="both"/>
        <w:rPr>
          <w:rFonts w:ascii="Noto Sans" w:hAnsi="Noto Sans" w:cs="Noto Sans"/>
          <w:b/>
        </w:rPr>
      </w:pPr>
      <w:bookmarkStart w:id="70" w:name="_Hlk108103573"/>
      <w:r w:rsidRPr="00E80E7F">
        <w:rPr>
          <w:rFonts w:ascii="Noto Sans" w:hAnsi="Noto Sans" w:cs="Noto Sans"/>
          <w:b/>
        </w:rPr>
        <w:t xml:space="preserve">DOCUMENTO </w:t>
      </w:r>
      <w:r w:rsidR="00CE11A0" w:rsidRPr="00E80E7F">
        <w:rPr>
          <w:rFonts w:ascii="Noto Sans" w:hAnsi="Noto Sans" w:cs="Noto Sans"/>
          <w:b/>
        </w:rPr>
        <w:t>09</w:t>
      </w:r>
      <w:r w:rsidRPr="00E80E7F">
        <w:rPr>
          <w:rFonts w:ascii="Noto Sans" w:hAnsi="Noto Sans" w:cs="Noto Sans"/>
          <w:b/>
        </w:rPr>
        <w:t>. “ANÁLISIS, CÁLCULO E INTEGRACIÓN DEL FACTOR DE SALARIO REAL”.</w:t>
      </w:r>
    </w:p>
    <w:p w14:paraId="242CB51A" w14:textId="77777777" w:rsidR="0082676D" w:rsidRPr="00E80E7F" w:rsidRDefault="0082676D" w:rsidP="007A1A17">
      <w:pPr>
        <w:pStyle w:val="Prrafodelista"/>
        <w:ind w:left="1985" w:right="-91"/>
        <w:jc w:val="both"/>
        <w:rPr>
          <w:rFonts w:ascii="Noto Sans" w:hAnsi="Noto Sans" w:cs="Noto Sans"/>
          <w:b/>
          <w:bCs/>
        </w:rPr>
      </w:pPr>
    </w:p>
    <w:p w14:paraId="6DFBE737" w14:textId="7BBC337B" w:rsidR="009E4E22" w:rsidRPr="00E80E7F" w:rsidRDefault="000B1F02" w:rsidP="007A1A17">
      <w:pPr>
        <w:pStyle w:val="Prrafodelista"/>
        <w:ind w:left="1985" w:right="-91"/>
        <w:jc w:val="both"/>
        <w:rPr>
          <w:rFonts w:ascii="Noto Sans" w:hAnsi="Noto Sans" w:cs="Noto Sans"/>
        </w:rPr>
      </w:pPr>
      <w:r w:rsidRPr="00E80E7F">
        <w:rPr>
          <w:rFonts w:ascii="Noto Sans" w:hAnsi="Noto Sans" w:cs="Noto Sans"/>
        </w:rPr>
        <w:t>En cumplimiento a lo instruido en l</w:t>
      </w:r>
      <w:r w:rsidR="00384423" w:rsidRPr="00E80E7F">
        <w:rPr>
          <w:rFonts w:ascii="Noto Sans" w:hAnsi="Noto Sans" w:cs="Noto Sans"/>
        </w:rPr>
        <w:t>os artículos 45</w:t>
      </w:r>
      <w:r w:rsidRPr="00E80E7F">
        <w:rPr>
          <w:rFonts w:ascii="Noto Sans" w:hAnsi="Noto Sans" w:cs="Noto Sans"/>
        </w:rPr>
        <w:t xml:space="preserve"> fracción III del </w:t>
      </w:r>
      <w:r w:rsidR="000860DE" w:rsidRPr="00E80E7F">
        <w:rPr>
          <w:rFonts w:ascii="Noto Sans" w:hAnsi="Noto Sans" w:cs="Noto Sans"/>
        </w:rPr>
        <w:t>artículo y</w:t>
      </w:r>
      <w:r w:rsidR="00384423" w:rsidRPr="00E80E7F">
        <w:rPr>
          <w:rFonts w:ascii="Noto Sans" w:hAnsi="Noto Sans" w:cs="Noto Sans"/>
        </w:rPr>
        <w:t xml:space="preserve"> 254 apartado B fracciones IV y VII </w:t>
      </w:r>
      <w:r w:rsidRPr="00E80E7F">
        <w:rPr>
          <w:rFonts w:ascii="Noto Sans" w:hAnsi="Noto Sans" w:cs="Noto Sans"/>
        </w:rPr>
        <w:t xml:space="preserve">del REGLAMENTO, </w:t>
      </w:r>
      <w:r w:rsidR="00D95A91" w:rsidRPr="00E80E7F">
        <w:rPr>
          <w:rFonts w:ascii="Noto Sans" w:hAnsi="Noto Sans" w:cs="Noto Sans"/>
        </w:rPr>
        <w:t>el CONTRATISTA</w:t>
      </w:r>
      <w:r w:rsidRPr="00E80E7F">
        <w:rPr>
          <w:rFonts w:ascii="Noto Sans" w:hAnsi="Noto Sans" w:cs="Noto Sans"/>
        </w:rPr>
        <w:t xml:space="preserve"> d</w:t>
      </w:r>
      <w:r w:rsidR="00B8427B" w:rsidRPr="00E80E7F">
        <w:rPr>
          <w:rFonts w:ascii="Noto Sans" w:hAnsi="Noto Sans" w:cs="Noto Sans"/>
        </w:rPr>
        <w:t>eberá</w:t>
      </w:r>
      <w:r w:rsidRPr="00E80E7F">
        <w:rPr>
          <w:rFonts w:ascii="Noto Sans" w:hAnsi="Noto Sans" w:cs="Noto Sans"/>
        </w:rPr>
        <w:t>n</w:t>
      </w:r>
      <w:r w:rsidR="00B8427B" w:rsidRPr="00E80E7F">
        <w:rPr>
          <w:rFonts w:ascii="Noto Sans" w:hAnsi="Noto Sans" w:cs="Noto Sans"/>
        </w:rPr>
        <w:t xml:space="preserve"> </w:t>
      </w:r>
      <w:r w:rsidRPr="00E80E7F">
        <w:rPr>
          <w:rFonts w:ascii="Noto Sans" w:hAnsi="Noto Sans" w:cs="Noto Sans"/>
        </w:rPr>
        <w:t xml:space="preserve">presentar </w:t>
      </w:r>
      <w:r w:rsidR="00B8427B" w:rsidRPr="00E80E7F">
        <w:rPr>
          <w:rFonts w:ascii="Noto Sans" w:hAnsi="Noto Sans" w:cs="Noto Sans"/>
        </w:rPr>
        <w:t xml:space="preserve">el análisis, cálculo e integración del </w:t>
      </w:r>
      <w:r w:rsidR="009E3F05" w:rsidRPr="00E80E7F">
        <w:rPr>
          <w:rFonts w:ascii="Noto Sans" w:hAnsi="Noto Sans" w:cs="Noto Sans"/>
        </w:rPr>
        <w:t xml:space="preserve">Factor de Salario Real </w:t>
      </w:r>
      <w:r w:rsidR="003666B6" w:rsidRPr="00E80E7F">
        <w:rPr>
          <w:rFonts w:ascii="Noto Sans" w:hAnsi="Noto Sans" w:cs="Noto Sans"/>
        </w:rPr>
        <w:t>conforme a lo previsto en el REGLAMENTO</w:t>
      </w:r>
      <w:r w:rsidR="000860DE" w:rsidRPr="00E80E7F">
        <w:rPr>
          <w:rFonts w:ascii="Noto Sans" w:hAnsi="Noto Sans" w:cs="Noto Sans"/>
        </w:rPr>
        <w:t xml:space="preserve"> con los datos básicos de costos de todo el personal </w:t>
      </w:r>
      <w:r w:rsidR="00F24E3E" w:rsidRPr="00E80E7F">
        <w:rPr>
          <w:rFonts w:ascii="Noto Sans" w:hAnsi="Noto Sans" w:cs="Noto Sans"/>
        </w:rPr>
        <w:t>a utilizar</w:t>
      </w:r>
      <w:r w:rsidR="00B8427B" w:rsidRPr="00E80E7F">
        <w:rPr>
          <w:rFonts w:ascii="Noto Sans" w:hAnsi="Noto Sans" w:cs="Noto Sans"/>
        </w:rPr>
        <w:t xml:space="preserve">, </w:t>
      </w:r>
      <w:r w:rsidR="003D508E" w:rsidRPr="00E80E7F">
        <w:rPr>
          <w:rFonts w:ascii="Noto Sans" w:hAnsi="Noto Sans" w:cs="Noto Sans"/>
        </w:rPr>
        <w:t>siendo obligatorio que e</w:t>
      </w:r>
      <w:r w:rsidR="00551E08" w:rsidRPr="00E80E7F">
        <w:rPr>
          <w:rFonts w:ascii="Noto Sans" w:hAnsi="Noto Sans" w:cs="Noto Sans"/>
        </w:rPr>
        <w:t>l</w:t>
      </w:r>
      <w:r w:rsidR="003D508E" w:rsidRPr="00E80E7F">
        <w:rPr>
          <w:rFonts w:ascii="Noto Sans" w:hAnsi="Noto Sans" w:cs="Noto Sans"/>
        </w:rPr>
        <w:t xml:space="preserve"> </w:t>
      </w:r>
      <w:r w:rsidR="00CE11A0" w:rsidRPr="00E80E7F">
        <w:rPr>
          <w:rFonts w:ascii="Noto Sans" w:hAnsi="Noto Sans" w:cs="Noto Sans"/>
          <w:b/>
          <w:bCs/>
        </w:rPr>
        <w:t>DOC.09</w:t>
      </w:r>
      <w:r w:rsidR="00AD510D" w:rsidRPr="00E80E7F">
        <w:rPr>
          <w:rFonts w:ascii="Noto Sans" w:hAnsi="Noto Sans" w:cs="Noto Sans"/>
        </w:rPr>
        <w:t xml:space="preserve"> </w:t>
      </w:r>
      <w:r w:rsidR="003D508E" w:rsidRPr="00E80E7F">
        <w:rPr>
          <w:rFonts w:ascii="Noto Sans" w:hAnsi="Noto Sans" w:cs="Noto Sans"/>
        </w:rPr>
        <w:t>c</w:t>
      </w:r>
      <w:r w:rsidR="00B8427B" w:rsidRPr="00E80E7F">
        <w:rPr>
          <w:rFonts w:ascii="Noto Sans" w:hAnsi="Noto Sans" w:cs="Noto Sans"/>
        </w:rPr>
        <w:t>onten</w:t>
      </w:r>
      <w:r w:rsidR="003D508E" w:rsidRPr="00E80E7F">
        <w:rPr>
          <w:rFonts w:ascii="Noto Sans" w:hAnsi="Noto Sans" w:cs="Noto Sans"/>
        </w:rPr>
        <w:t>ga</w:t>
      </w:r>
      <w:r w:rsidR="00B8427B" w:rsidRPr="00E80E7F">
        <w:rPr>
          <w:rFonts w:ascii="Noto Sans" w:hAnsi="Noto Sans" w:cs="Noto Sans"/>
        </w:rPr>
        <w:t xml:space="preserve"> </w:t>
      </w:r>
      <w:r w:rsidR="00AD510D" w:rsidRPr="00E80E7F">
        <w:rPr>
          <w:rFonts w:ascii="Noto Sans" w:hAnsi="Noto Sans" w:cs="Noto Sans"/>
        </w:rPr>
        <w:t xml:space="preserve">y </w:t>
      </w:r>
      <w:r w:rsidR="00972332" w:rsidRPr="00E80E7F">
        <w:rPr>
          <w:rFonts w:ascii="Noto Sans" w:hAnsi="Noto Sans" w:cs="Noto Sans"/>
        </w:rPr>
        <w:t>cumpla</w:t>
      </w:r>
      <w:r w:rsidR="00AD510D" w:rsidRPr="00E80E7F">
        <w:rPr>
          <w:rFonts w:ascii="Noto Sans" w:hAnsi="Noto Sans" w:cs="Noto Sans"/>
        </w:rPr>
        <w:t xml:space="preserve"> </w:t>
      </w:r>
      <w:r w:rsidR="00C55EBD" w:rsidRPr="00E80E7F">
        <w:rPr>
          <w:rFonts w:ascii="Noto Sans" w:hAnsi="Noto Sans" w:cs="Noto Sans"/>
        </w:rPr>
        <w:t>como mínimo</w:t>
      </w:r>
      <w:r w:rsidR="00B8427B" w:rsidRPr="00E80E7F">
        <w:rPr>
          <w:rFonts w:ascii="Noto Sans" w:hAnsi="Noto Sans" w:cs="Noto Sans"/>
        </w:rPr>
        <w:t xml:space="preserve"> lo</w:t>
      </w:r>
      <w:r w:rsidR="00C55EBD" w:rsidRPr="00E80E7F">
        <w:rPr>
          <w:rFonts w:ascii="Noto Sans" w:hAnsi="Noto Sans" w:cs="Noto Sans"/>
        </w:rPr>
        <w:t>s</w:t>
      </w:r>
      <w:r w:rsidR="003666B6" w:rsidRPr="00E80E7F">
        <w:rPr>
          <w:rFonts w:ascii="Noto Sans" w:hAnsi="Noto Sans" w:cs="Noto Sans"/>
        </w:rPr>
        <w:t xml:space="preserve"> siguiente</w:t>
      </w:r>
      <w:r w:rsidR="00C55EBD" w:rsidRPr="00E80E7F">
        <w:rPr>
          <w:rFonts w:ascii="Noto Sans" w:hAnsi="Noto Sans" w:cs="Noto Sans"/>
        </w:rPr>
        <w:t>s requisitos</w:t>
      </w:r>
      <w:r w:rsidR="00A2406A" w:rsidRPr="00E80E7F">
        <w:rPr>
          <w:rFonts w:ascii="Noto Sans" w:hAnsi="Noto Sans" w:cs="Noto Sans"/>
        </w:rPr>
        <w:t>:</w:t>
      </w:r>
    </w:p>
    <w:p w14:paraId="45788389" w14:textId="77777777" w:rsidR="00F77D0C" w:rsidRPr="00E80E7F" w:rsidRDefault="00F77D0C" w:rsidP="007A1A17">
      <w:pPr>
        <w:ind w:right="-91"/>
        <w:jc w:val="both"/>
        <w:rPr>
          <w:rFonts w:ascii="Noto Sans" w:hAnsi="Noto Sans" w:cs="Noto Sans"/>
        </w:rPr>
      </w:pPr>
    </w:p>
    <w:p w14:paraId="5C05593A" w14:textId="795E97A6" w:rsidR="00AB31F9" w:rsidRPr="00E80E7F" w:rsidRDefault="00D95A91" w:rsidP="00384DE2">
      <w:pPr>
        <w:pStyle w:val="Prrafodelista"/>
        <w:numPr>
          <w:ilvl w:val="0"/>
          <w:numId w:val="37"/>
        </w:numPr>
        <w:tabs>
          <w:tab w:val="left" w:pos="2268"/>
        </w:tabs>
        <w:ind w:left="2268" w:right="-91" w:hanging="283"/>
        <w:contextualSpacing/>
        <w:jc w:val="both"/>
        <w:rPr>
          <w:rFonts w:ascii="Noto Sans" w:hAnsi="Noto Sans" w:cs="Noto Sans"/>
        </w:rPr>
      </w:pPr>
      <w:r w:rsidRPr="00E80E7F">
        <w:rPr>
          <w:rFonts w:ascii="Noto Sans" w:hAnsi="Noto Sans" w:cs="Noto Sans"/>
        </w:rPr>
        <w:t>El CONTRATISTA</w:t>
      </w:r>
      <w:r w:rsidR="00AB31F9" w:rsidRPr="00E80E7F">
        <w:rPr>
          <w:rFonts w:ascii="Noto Sans" w:hAnsi="Noto Sans" w:cs="Noto Sans"/>
        </w:rPr>
        <w:t xml:space="preserve"> sin excepción alguna deben presentar como parte del </w:t>
      </w:r>
      <w:r w:rsidR="00CE11A0" w:rsidRPr="00E80E7F">
        <w:rPr>
          <w:rFonts w:ascii="Noto Sans" w:hAnsi="Noto Sans" w:cs="Noto Sans"/>
          <w:b/>
          <w:bCs/>
        </w:rPr>
        <w:t xml:space="preserve">DOC.09 </w:t>
      </w:r>
      <w:r w:rsidR="00AB31F9" w:rsidRPr="00E80E7F">
        <w:rPr>
          <w:rFonts w:ascii="Noto Sans" w:hAnsi="Noto Sans" w:cs="Noto Sans"/>
        </w:rPr>
        <w:t xml:space="preserve">la </w:t>
      </w:r>
      <w:bookmarkStart w:id="71" w:name="_Hlk132299063"/>
      <w:r w:rsidR="00AB31F9" w:rsidRPr="00E80E7F">
        <w:rPr>
          <w:rFonts w:ascii="Noto Sans" w:hAnsi="Noto Sans" w:cs="Noto Sans"/>
        </w:rPr>
        <w:t xml:space="preserve">Copia de la </w:t>
      </w:r>
      <w:r w:rsidR="00AB31F9" w:rsidRPr="00E80E7F">
        <w:rPr>
          <w:rFonts w:ascii="Noto Sans" w:hAnsi="Noto Sans" w:cs="Noto Sans"/>
          <w:b/>
          <w:bCs/>
        </w:rPr>
        <w:t>“Determinación de la Prima en el Seguro de Riesgos de Trabajo derivada de la Revisión Anual de la Siniestralidad”</w:t>
      </w:r>
      <w:r w:rsidR="00AB31F9" w:rsidRPr="00E80E7F">
        <w:rPr>
          <w:rFonts w:ascii="Noto Sans" w:hAnsi="Noto Sans" w:cs="Noto Sans"/>
        </w:rPr>
        <w:t xml:space="preserve">, donde conste su factor de riesgo vigente </w:t>
      </w:r>
      <w:r w:rsidR="00AB31F9" w:rsidRPr="00E80E7F">
        <w:rPr>
          <w:rFonts w:ascii="Noto Sans" w:hAnsi="Noto Sans" w:cs="Noto Sans"/>
          <w:b/>
          <w:bCs/>
        </w:rPr>
        <w:t>–2024-</w:t>
      </w:r>
      <w:r w:rsidR="00AB31F9" w:rsidRPr="00E80E7F">
        <w:rPr>
          <w:rFonts w:ascii="Noto Sans" w:hAnsi="Noto Sans" w:cs="Noto Sans"/>
        </w:rPr>
        <w:t xml:space="preserve"> ante el IMSS, utilizado para el cálculo del Factor de Salario Real</w:t>
      </w:r>
      <w:bookmarkEnd w:id="71"/>
      <w:r w:rsidR="00AB31F9" w:rsidRPr="00E80E7F">
        <w:rPr>
          <w:rFonts w:ascii="Noto Sans" w:hAnsi="Noto Sans" w:cs="Noto Sans"/>
        </w:rPr>
        <w:t>.</w:t>
      </w:r>
    </w:p>
    <w:p w14:paraId="543CE920" w14:textId="77777777" w:rsidR="00AB31F9" w:rsidRPr="00E80E7F" w:rsidRDefault="00AB31F9" w:rsidP="007A1A17">
      <w:pPr>
        <w:pStyle w:val="Prrafodelista"/>
        <w:tabs>
          <w:tab w:val="left" w:pos="2268"/>
        </w:tabs>
        <w:ind w:left="2268" w:right="-91" w:hanging="283"/>
        <w:contextualSpacing/>
        <w:jc w:val="both"/>
        <w:rPr>
          <w:rFonts w:ascii="Noto Sans" w:hAnsi="Noto Sans" w:cs="Noto Sans"/>
        </w:rPr>
      </w:pPr>
    </w:p>
    <w:p w14:paraId="3FC84F69" w14:textId="0345FA57" w:rsidR="00AB31F9" w:rsidRPr="00E80E7F" w:rsidRDefault="00AB31F9" w:rsidP="00384DE2">
      <w:pPr>
        <w:pStyle w:val="Prrafodelista"/>
        <w:numPr>
          <w:ilvl w:val="0"/>
          <w:numId w:val="37"/>
        </w:numPr>
        <w:tabs>
          <w:tab w:val="left" w:pos="2268"/>
        </w:tabs>
        <w:ind w:left="2268" w:right="-91" w:hanging="283"/>
        <w:jc w:val="both"/>
        <w:rPr>
          <w:rFonts w:ascii="Noto Sans" w:hAnsi="Noto Sans" w:cs="Noto Sans"/>
          <w:lang w:val="x-none"/>
        </w:rPr>
      </w:pPr>
      <w:bookmarkStart w:id="72" w:name="_Hlk135409064"/>
      <w:r w:rsidRPr="00E80E7F">
        <w:rPr>
          <w:rFonts w:ascii="Noto Sans" w:hAnsi="Noto Sans" w:cs="Noto Sans"/>
        </w:rPr>
        <w:t xml:space="preserve">Se considerarán por igual dentro de este análisis además de la mano de obra de los </w:t>
      </w:r>
      <w:r w:rsidRPr="00E80E7F">
        <w:rPr>
          <w:rFonts w:ascii="Noto Sans" w:hAnsi="Noto Sans" w:cs="Noto Sans"/>
          <w:b/>
          <w:bCs/>
        </w:rPr>
        <w:t>Costos Directos</w:t>
      </w:r>
      <w:r w:rsidRPr="00E80E7F">
        <w:rPr>
          <w:rFonts w:ascii="Noto Sans" w:hAnsi="Noto Sans" w:cs="Noto Sans"/>
        </w:rPr>
        <w:t xml:space="preserve">, las percepciones del </w:t>
      </w:r>
      <w:r w:rsidR="00247675" w:rsidRPr="00E80E7F">
        <w:rPr>
          <w:rFonts w:ascii="Noto Sans" w:hAnsi="Noto Sans" w:cs="Noto Sans"/>
          <w:b/>
          <w:bCs/>
        </w:rPr>
        <w:t>personal técnico, administrativo, de control y supervisión</w:t>
      </w:r>
      <w:r w:rsidRPr="00E80E7F">
        <w:rPr>
          <w:rFonts w:ascii="Noto Sans" w:hAnsi="Noto Sans" w:cs="Noto Sans"/>
          <w:b/>
          <w:bCs/>
        </w:rPr>
        <w:t xml:space="preserve"> </w:t>
      </w:r>
      <w:r w:rsidRPr="00E80E7F">
        <w:rPr>
          <w:rFonts w:ascii="Noto Sans" w:hAnsi="Noto Sans" w:cs="Noto Sans"/>
        </w:rPr>
        <w:t>considerado en los</w:t>
      </w:r>
      <w:r w:rsidRPr="00E80E7F">
        <w:rPr>
          <w:rFonts w:ascii="Noto Sans" w:hAnsi="Noto Sans" w:cs="Noto Sans"/>
          <w:b/>
          <w:bCs/>
        </w:rPr>
        <w:t xml:space="preserve"> Costos Indirectos</w:t>
      </w:r>
      <w:r w:rsidRPr="00E80E7F">
        <w:rPr>
          <w:rFonts w:ascii="Noto Sans" w:hAnsi="Noto Sans" w:cs="Noto Sans"/>
        </w:rPr>
        <w:t>.</w:t>
      </w:r>
    </w:p>
    <w:p w14:paraId="029B405F" w14:textId="77777777" w:rsidR="00AB31F9" w:rsidRPr="00E80E7F" w:rsidRDefault="00AB31F9" w:rsidP="007A1A17">
      <w:pPr>
        <w:pStyle w:val="Prrafodelista"/>
        <w:ind w:right="-91"/>
        <w:rPr>
          <w:rFonts w:ascii="Noto Sans" w:hAnsi="Noto Sans" w:cs="Noto Sans"/>
          <w:lang w:val="x-none"/>
        </w:rPr>
      </w:pPr>
    </w:p>
    <w:bookmarkEnd w:id="72"/>
    <w:p w14:paraId="30A69835" w14:textId="77777777" w:rsidR="00AB31F9" w:rsidRPr="00E80E7F" w:rsidRDefault="00AB31F9" w:rsidP="00384DE2">
      <w:pPr>
        <w:numPr>
          <w:ilvl w:val="0"/>
          <w:numId w:val="37"/>
        </w:numPr>
        <w:tabs>
          <w:tab w:val="left" w:pos="2268"/>
        </w:tabs>
        <w:ind w:left="2268" w:right="-91" w:hanging="283"/>
        <w:contextualSpacing/>
        <w:jc w:val="both"/>
        <w:rPr>
          <w:rFonts w:ascii="Noto Sans" w:eastAsiaTheme="minorHAnsi" w:hAnsi="Noto Sans" w:cs="Noto Sans"/>
          <w:i/>
        </w:rPr>
      </w:pPr>
      <w:r w:rsidRPr="00E80E7F">
        <w:rPr>
          <w:rFonts w:ascii="Noto Sans" w:eastAsiaTheme="minorHAnsi" w:hAnsi="Noto Sans" w:cs="Noto Sans"/>
        </w:rPr>
        <w:t xml:space="preserve">Todas las menciones al salario mínimo como unidad de cuenta, índice, base o referencia para determinar la cantidad del pago de las obligaciones y supuestos previstos en las Leyes Federales, de las Entidades Federativas y de la Ciudad de México, así como en las disposiciones jurídicas que emanen de todas las anteriores, se entenderán referidas a la </w:t>
      </w:r>
      <w:r w:rsidRPr="00E80E7F">
        <w:rPr>
          <w:rFonts w:ascii="Noto Sans" w:eastAsiaTheme="minorHAnsi" w:hAnsi="Noto Sans" w:cs="Noto Sans"/>
          <w:b/>
          <w:bCs/>
        </w:rPr>
        <w:t>Unidad de Medida y Actualización (UMA)</w:t>
      </w:r>
      <w:r w:rsidRPr="00E80E7F">
        <w:rPr>
          <w:rFonts w:ascii="Noto Sans" w:eastAsiaTheme="minorHAnsi" w:hAnsi="Noto Sans" w:cs="Noto Sans"/>
        </w:rPr>
        <w:t>.</w:t>
      </w:r>
    </w:p>
    <w:p w14:paraId="022A014C" w14:textId="77777777" w:rsidR="00AB31F9" w:rsidRPr="00E80E7F" w:rsidRDefault="00AB31F9" w:rsidP="007A1A17">
      <w:pPr>
        <w:tabs>
          <w:tab w:val="left" w:pos="2268"/>
        </w:tabs>
        <w:ind w:left="2268" w:right="-91"/>
        <w:contextualSpacing/>
        <w:jc w:val="both"/>
        <w:rPr>
          <w:rFonts w:ascii="Noto Sans" w:eastAsiaTheme="minorHAnsi" w:hAnsi="Noto Sans" w:cs="Noto Sans"/>
          <w:i/>
        </w:rPr>
      </w:pPr>
    </w:p>
    <w:p w14:paraId="2080847F" w14:textId="77777777" w:rsidR="00AB31F9" w:rsidRPr="00E80E7F" w:rsidRDefault="00AB31F9" w:rsidP="00384DE2">
      <w:pPr>
        <w:numPr>
          <w:ilvl w:val="0"/>
          <w:numId w:val="37"/>
        </w:numPr>
        <w:tabs>
          <w:tab w:val="left" w:pos="2268"/>
        </w:tabs>
        <w:ind w:left="2268" w:right="-91" w:hanging="283"/>
        <w:contextualSpacing/>
        <w:jc w:val="both"/>
        <w:rPr>
          <w:rFonts w:ascii="Noto Sans" w:eastAsiaTheme="minorHAnsi" w:hAnsi="Noto Sans" w:cs="Noto Sans"/>
          <w:i/>
        </w:rPr>
      </w:pPr>
      <w:r w:rsidRPr="00E80E7F">
        <w:rPr>
          <w:rFonts w:ascii="Noto Sans" w:eastAsiaTheme="minorHAnsi" w:hAnsi="Noto Sans" w:cs="Noto Sans"/>
        </w:rPr>
        <w:t xml:space="preserve">El salario mínimo </w:t>
      </w:r>
      <w:r w:rsidRPr="00E80E7F">
        <w:rPr>
          <w:rFonts w:ascii="Noto Sans" w:eastAsiaTheme="minorHAnsi" w:hAnsi="Noto Sans" w:cs="Noto Sans"/>
          <w:b/>
          <w:bCs/>
        </w:rPr>
        <w:t>no podrá</w:t>
      </w:r>
      <w:r w:rsidRPr="00E80E7F">
        <w:rPr>
          <w:rFonts w:ascii="Noto Sans" w:eastAsiaTheme="minorHAnsi" w:hAnsi="Noto Sans" w:cs="Noto Sans"/>
        </w:rPr>
        <w:t xml:space="preserve"> ser utilizado como índice, unidad, base, medida o referencia para fines ajenos a su naturaleza.</w:t>
      </w:r>
    </w:p>
    <w:p w14:paraId="7D67C557" w14:textId="77777777" w:rsidR="00AB31F9" w:rsidRPr="00E80E7F" w:rsidRDefault="00AB31F9" w:rsidP="007A1A17">
      <w:pPr>
        <w:tabs>
          <w:tab w:val="left" w:pos="2268"/>
        </w:tabs>
        <w:ind w:left="2268" w:right="-91" w:hanging="283"/>
        <w:contextualSpacing/>
        <w:jc w:val="both"/>
        <w:rPr>
          <w:rFonts w:ascii="Noto Sans" w:eastAsiaTheme="minorHAnsi" w:hAnsi="Noto Sans" w:cs="Noto Sans"/>
          <w:i/>
        </w:rPr>
      </w:pPr>
    </w:p>
    <w:p w14:paraId="110A9D35" w14:textId="5FEB0718" w:rsidR="00AB31F9" w:rsidRPr="00E80E7F" w:rsidRDefault="00AB31F9" w:rsidP="00384DE2">
      <w:pPr>
        <w:numPr>
          <w:ilvl w:val="0"/>
          <w:numId w:val="37"/>
        </w:numPr>
        <w:tabs>
          <w:tab w:val="left" w:pos="2268"/>
        </w:tabs>
        <w:ind w:left="2268" w:right="-91" w:hanging="283"/>
        <w:contextualSpacing/>
        <w:jc w:val="both"/>
        <w:rPr>
          <w:rStyle w:val="Estilo1Car"/>
          <w:rFonts w:ascii="Noto Sans" w:eastAsiaTheme="minorHAnsi" w:hAnsi="Noto Sans" w:cs="Noto Sans"/>
          <w:b w:val="0"/>
          <w:color w:val="auto"/>
          <w:lang w:eastAsia="es-ES"/>
        </w:rPr>
      </w:pPr>
      <w:r w:rsidRPr="00E80E7F">
        <w:rPr>
          <w:rFonts w:ascii="Noto Sans" w:eastAsiaTheme="minorHAnsi" w:hAnsi="Noto Sans" w:cs="Noto Sans"/>
        </w:rPr>
        <w:lastRenderedPageBreak/>
        <w:t xml:space="preserve">El valor de la </w:t>
      </w:r>
      <w:r w:rsidRPr="00E80E7F">
        <w:rPr>
          <w:rStyle w:val="Estilo1Car"/>
          <w:rFonts w:ascii="Noto Sans" w:eastAsiaTheme="minorHAnsi" w:hAnsi="Noto Sans" w:cs="Noto Sans"/>
          <w:color w:val="auto"/>
        </w:rPr>
        <w:t>UMA</w:t>
      </w:r>
      <w:r w:rsidRPr="00E80E7F">
        <w:rPr>
          <w:rFonts w:ascii="Noto Sans" w:eastAsiaTheme="minorHAnsi" w:hAnsi="Noto Sans" w:cs="Noto Sans"/>
        </w:rPr>
        <w:t xml:space="preserve"> será determinado conforme a la Ley para Determinar el Valor de la Unidad de Medida y Actualización, publicado en el DOF el 30 de diciembre de 2016 y su actualización para el </w:t>
      </w:r>
      <w:r w:rsidRPr="00E80E7F">
        <w:rPr>
          <w:rStyle w:val="Estilo1Car"/>
          <w:rFonts w:ascii="Noto Sans" w:eastAsiaTheme="minorHAnsi" w:hAnsi="Noto Sans" w:cs="Noto Sans"/>
          <w:color w:val="auto"/>
          <w:u w:val="single"/>
        </w:rPr>
        <w:t>ejercicio 202</w:t>
      </w:r>
      <w:r w:rsidR="00CE11A0" w:rsidRPr="00E80E7F">
        <w:rPr>
          <w:rStyle w:val="Estilo1Car"/>
          <w:rFonts w:ascii="Noto Sans" w:eastAsiaTheme="minorHAnsi" w:hAnsi="Noto Sans" w:cs="Noto Sans"/>
          <w:color w:val="auto"/>
          <w:u w:val="single"/>
        </w:rPr>
        <w:t>5</w:t>
      </w:r>
      <w:r w:rsidRPr="00E80E7F">
        <w:rPr>
          <w:rStyle w:val="Estilo1Car"/>
          <w:rFonts w:ascii="Noto Sans" w:eastAsiaTheme="minorHAnsi" w:hAnsi="Noto Sans" w:cs="Noto Sans"/>
          <w:b w:val="0"/>
          <w:bCs/>
          <w:color w:val="auto"/>
        </w:rPr>
        <w:t>.</w:t>
      </w:r>
    </w:p>
    <w:p w14:paraId="5FB408C5" w14:textId="77777777" w:rsidR="00AB31F9" w:rsidRPr="00E80E7F" w:rsidRDefault="00AB31F9" w:rsidP="00384DE2">
      <w:pPr>
        <w:numPr>
          <w:ilvl w:val="0"/>
          <w:numId w:val="37"/>
        </w:numPr>
        <w:tabs>
          <w:tab w:val="left" w:pos="2268"/>
        </w:tabs>
        <w:ind w:left="2268" w:right="-91" w:hanging="283"/>
        <w:contextualSpacing/>
        <w:jc w:val="both"/>
        <w:rPr>
          <w:rStyle w:val="Estilo1Car"/>
          <w:rFonts w:ascii="Noto Sans" w:eastAsiaTheme="minorHAnsi" w:hAnsi="Noto Sans" w:cs="Noto Sans"/>
          <w:b w:val="0"/>
          <w:color w:val="auto"/>
          <w:lang w:eastAsia="es-ES"/>
        </w:rPr>
      </w:pPr>
      <w:r w:rsidRPr="00E80E7F">
        <w:rPr>
          <w:rFonts w:ascii="Noto Sans" w:hAnsi="Noto Sans" w:cs="Noto Sans"/>
        </w:rPr>
        <w:t>Se deberán considerar las cuotas patronales.</w:t>
      </w:r>
    </w:p>
    <w:p w14:paraId="18C16A06" w14:textId="77777777" w:rsidR="00AB31F9" w:rsidRPr="00E80E7F" w:rsidRDefault="00AB31F9" w:rsidP="007A1A17">
      <w:pPr>
        <w:tabs>
          <w:tab w:val="left" w:pos="2268"/>
        </w:tabs>
        <w:ind w:left="2268" w:right="-91" w:hanging="283"/>
        <w:contextualSpacing/>
        <w:jc w:val="both"/>
        <w:rPr>
          <w:rFonts w:ascii="Noto Sans" w:eastAsiaTheme="minorHAnsi" w:hAnsi="Noto Sans" w:cs="Noto Sans"/>
        </w:rPr>
      </w:pPr>
    </w:p>
    <w:p w14:paraId="4F0D36B4" w14:textId="77777777" w:rsidR="00AB31F9" w:rsidRPr="00E80E7F" w:rsidRDefault="00AB31F9" w:rsidP="00384DE2">
      <w:pPr>
        <w:pStyle w:val="Prrafodelista"/>
        <w:numPr>
          <w:ilvl w:val="0"/>
          <w:numId w:val="37"/>
        </w:numPr>
        <w:tabs>
          <w:tab w:val="left" w:pos="2268"/>
        </w:tabs>
        <w:ind w:left="2268" w:right="-91" w:hanging="283"/>
        <w:jc w:val="both"/>
        <w:rPr>
          <w:rFonts w:ascii="Noto Sans" w:hAnsi="Noto Sans" w:cs="Noto Sans"/>
        </w:rPr>
      </w:pPr>
      <w:r w:rsidRPr="00E80E7F">
        <w:rPr>
          <w:rFonts w:ascii="Noto Sans" w:hAnsi="Noto Sans" w:cs="Noto Sans"/>
        </w:rPr>
        <w:t>Análisis del factor para obtener el salario real de cada una de las categorías del personal que intervendrá en la ejecución de los trabajos, conforme a lo establecido en los artículos 191 y 192 del REGLAMENTO.</w:t>
      </w:r>
    </w:p>
    <w:p w14:paraId="48F87F04" w14:textId="77777777" w:rsidR="00AB31F9" w:rsidRPr="00E80E7F" w:rsidRDefault="00AB31F9" w:rsidP="007A1A17">
      <w:pPr>
        <w:pStyle w:val="Prrafodelista"/>
        <w:tabs>
          <w:tab w:val="left" w:pos="2268"/>
        </w:tabs>
        <w:ind w:left="2268" w:right="-91" w:hanging="283"/>
        <w:jc w:val="both"/>
        <w:rPr>
          <w:rFonts w:ascii="Noto Sans" w:hAnsi="Noto Sans" w:cs="Noto Sans"/>
          <w:lang w:val="x-none"/>
        </w:rPr>
      </w:pPr>
    </w:p>
    <w:p w14:paraId="002D9E50" w14:textId="77777777" w:rsidR="00AB31F9" w:rsidRPr="00E80E7F" w:rsidRDefault="00AB31F9" w:rsidP="00384DE2">
      <w:pPr>
        <w:pStyle w:val="Prrafodelista"/>
        <w:numPr>
          <w:ilvl w:val="0"/>
          <w:numId w:val="37"/>
        </w:numPr>
        <w:tabs>
          <w:tab w:val="left" w:pos="2268"/>
        </w:tabs>
        <w:ind w:left="2268" w:right="-91" w:hanging="283"/>
        <w:jc w:val="both"/>
        <w:rPr>
          <w:rFonts w:ascii="Noto Sans" w:hAnsi="Noto Sans" w:cs="Noto Sans"/>
          <w:lang w:val="x-none"/>
        </w:rPr>
      </w:pPr>
      <w:r w:rsidRPr="00E80E7F">
        <w:rPr>
          <w:rFonts w:ascii="Noto Sans" w:hAnsi="Noto Sans" w:cs="Noto Sans"/>
        </w:rPr>
        <w:t xml:space="preserve">Para la obtención del factor de incremento al salario base, deberá contener los conceptos de prestación según la Ley Federal del Trabajo, Ley del Seguro Social, Ley del Instituto del Fondo Nacional de la Vivienda para los trabajadores o Contratos Colectivos en vigor. </w:t>
      </w:r>
    </w:p>
    <w:p w14:paraId="711F1F14" w14:textId="77777777" w:rsidR="00AB31F9" w:rsidRPr="00E80E7F" w:rsidRDefault="00AB31F9" w:rsidP="007A1A17">
      <w:pPr>
        <w:pStyle w:val="Prrafodelista"/>
        <w:tabs>
          <w:tab w:val="left" w:pos="2268"/>
        </w:tabs>
        <w:ind w:left="2268" w:right="-91"/>
        <w:jc w:val="both"/>
        <w:rPr>
          <w:rFonts w:ascii="Noto Sans" w:hAnsi="Noto Sans" w:cs="Noto Sans"/>
          <w:lang w:val="x-none"/>
        </w:rPr>
      </w:pPr>
    </w:p>
    <w:p w14:paraId="51F82F10" w14:textId="392C53C2" w:rsidR="00AB31F9" w:rsidRPr="00E80E7F" w:rsidRDefault="00D95A91" w:rsidP="00384DE2">
      <w:pPr>
        <w:pStyle w:val="Prrafodelista"/>
        <w:numPr>
          <w:ilvl w:val="0"/>
          <w:numId w:val="37"/>
        </w:numPr>
        <w:tabs>
          <w:tab w:val="left" w:pos="2268"/>
        </w:tabs>
        <w:ind w:left="2268" w:right="-91" w:hanging="283"/>
        <w:jc w:val="both"/>
        <w:rPr>
          <w:rFonts w:ascii="Noto Sans" w:hAnsi="Noto Sans" w:cs="Noto Sans"/>
          <w:lang w:val="x-none"/>
        </w:rPr>
      </w:pPr>
      <w:r w:rsidRPr="00E80E7F">
        <w:rPr>
          <w:rFonts w:ascii="Noto Sans" w:hAnsi="Noto Sans" w:cs="Noto Sans"/>
        </w:rPr>
        <w:t>El CONTRATISTA</w:t>
      </w:r>
      <w:r w:rsidR="00AB31F9" w:rsidRPr="00E80E7F">
        <w:rPr>
          <w:rFonts w:ascii="Noto Sans" w:hAnsi="Noto Sans" w:cs="Noto Sans"/>
        </w:rPr>
        <w:t xml:space="preserve"> deberán considerar de manera obligatoria y sin excepciones en este análisis el cargo correspondiente al 3% del impuesto sobre el monto de las remuneraciones al trabajo personal subordinado hasta su salario base de cotización, esto de conformidad con el Capítulo V, artículo 49 de la Ley de Hacienda para el Estado de Tamaulipas.</w:t>
      </w:r>
    </w:p>
    <w:p w14:paraId="39325726" w14:textId="77777777" w:rsidR="00AB31F9" w:rsidRPr="00E80E7F" w:rsidRDefault="00AB31F9" w:rsidP="007A1A17">
      <w:pPr>
        <w:pStyle w:val="Prrafodelista"/>
        <w:tabs>
          <w:tab w:val="left" w:pos="2268"/>
        </w:tabs>
        <w:ind w:left="2268" w:right="-91"/>
        <w:jc w:val="both"/>
        <w:rPr>
          <w:rFonts w:ascii="Noto Sans" w:hAnsi="Noto Sans" w:cs="Noto Sans"/>
          <w:lang w:val="x-none"/>
        </w:rPr>
      </w:pPr>
    </w:p>
    <w:p w14:paraId="5B461A94" w14:textId="77777777" w:rsidR="00AB31F9" w:rsidRPr="00E80E7F" w:rsidRDefault="00AB31F9" w:rsidP="00384DE2">
      <w:pPr>
        <w:pStyle w:val="Prrafodelista"/>
        <w:numPr>
          <w:ilvl w:val="0"/>
          <w:numId w:val="37"/>
        </w:numPr>
        <w:tabs>
          <w:tab w:val="left" w:pos="2268"/>
        </w:tabs>
        <w:ind w:left="2268" w:right="-91" w:hanging="283"/>
        <w:jc w:val="both"/>
        <w:rPr>
          <w:rFonts w:ascii="Noto Sans" w:hAnsi="Noto Sans" w:cs="Noto Sans"/>
          <w:lang w:val="x-none"/>
        </w:rPr>
      </w:pPr>
      <w:r w:rsidRPr="00E80E7F">
        <w:rPr>
          <w:rFonts w:ascii="Noto Sans" w:hAnsi="Noto Sans" w:cs="Noto Sans"/>
        </w:rPr>
        <w:t xml:space="preserve">Se deberán indicar todos los </w:t>
      </w:r>
      <w:r w:rsidRPr="00E80E7F">
        <w:rPr>
          <w:rFonts w:ascii="Noto Sans" w:hAnsi="Noto Sans" w:cs="Noto Sans"/>
          <w:b/>
          <w:bCs/>
        </w:rPr>
        <w:t>factores de salario real</w:t>
      </w:r>
      <w:r w:rsidRPr="00E80E7F">
        <w:rPr>
          <w:rFonts w:ascii="Noto Sans" w:hAnsi="Noto Sans" w:cs="Noto Sans"/>
        </w:rPr>
        <w:t xml:space="preserve"> obtenidos para salarios de cada una de las categorías y presentarse en el tabulador de salarios base por jornada diurna de ocho horas e integración de los salarios vigentes de acuerdo con la zona, de todo el personal de </w:t>
      </w:r>
      <w:r w:rsidRPr="00E80E7F">
        <w:rPr>
          <w:rFonts w:ascii="Noto Sans" w:hAnsi="Noto Sans" w:cs="Noto Sans"/>
          <w:b/>
          <w:bCs/>
        </w:rPr>
        <w:t>Costo Directo</w:t>
      </w:r>
      <w:r w:rsidRPr="00E80E7F">
        <w:rPr>
          <w:rFonts w:ascii="Noto Sans" w:hAnsi="Noto Sans" w:cs="Noto Sans"/>
        </w:rPr>
        <w:t xml:space="preserve"> e </w:t>
      </w:r>
      <w:r w:rsidRPr="00E80E7F">
        <w:rPr>
          <w:rFonts w:ascii="Noto Sans" w:hAnsi="Noto Sans" w:cs="Noto Sans"/>
          <w:b/>
          <w:bCs/>
        </w:rPr>
        <w:t>Indirectos</w:t>
      </w:r>
      <w:r w:rsidRPr="00E80E7F">
        <w:rPr>
          <w:rFonts w:ascii="Noto Sans" w:hAnsi="Noto Sans" w:cs="Noto Sans"/>
        </w:rPr>
        <w:t xml:space="preserve"> que interviene en los trabajos, de acuerdo con el Formato Guía proporcionado en la CONVOCATORIA, con el factor de incremento para la obtención del </w:t>
      </w:r>
      <w:r w:rsidRPr="00E80E7F">
        <w:rPr>
          <w:rFonts w:ascii="Noto Sans" w:hAnsi="Noto Sans" w:cs="Noto Sans"/>
          <w:b/>
          <w:u w:val="single"/>
        </w:rPr>
        <w:t>salario real y su resultado</w:t>
      </w:r>
      <w:r w:rsidRPr="00E80E7F">
        <w:rPr>
          <w:rFonts w:ascii="Noto Sans" w:hAnsi="Noto Sans" w:cs="Noto Sans"/>
        </w:rPr>
        <w:t>, describiendo claramente los costos y/o los sobrecostos, que en su caso se generen por turnos y/o condiciones especiales.</w:t>
      </w:r>
    </w:p>
    <w:p w14:paraId="2B768E70" w14:textId="77777777" w:rsidR="00AB31F9" w:rsidRPr="00E80E7F" w:rsidRDefault="00AB31F9" w:rsidP="007A1A17">
      <w:pPr>
        <w:pStyle w:val="Prrafodelista"/>
        <w:tabs>
          <w:tab w:val="left" w:pos="2268"/>
        </w:tabs>
        <w:ind w:left="2268" w:right="-91"/>
        <w:jc w:val="both"/>
        <w:rPr>
          <w:rFonts w:ascii="Noto Sans" w:hAnsi="Noto Sans" w:cs="Noto Sans"/>
          <w:lang w:val="x-none"/>
        </w:rPr>
      </w:pPr>
    </w:p>
    <w:p w14:paraId="7E431D06" w14:textId="77777777" w:rsidR="00AB31F9" w:rsidRPr="00E80E7F" w:rsidRDefault="00AB31F9" w:rsidP="00384DE2">
      <w:pPr>
        <w:pStyle w:val="Prrafodelista"/>
        <w:numPr>
          <w:ilvl w:val="0"/>
          <w:numId w:val="37"/>
        </w:numPr>
        <w:tabs>
          <w:tab w:val="left" w:pos="2268"/>
        </w:tabs>
        <w:ind w:left="2268" w:right="-91" w:hanging="283"/>
        <w:jc w:val="both"/>
        <w:rPr>
          <w:rFonts w:ascii="Noto Sans" w:hAnsi="Noto Sans" w:cs="Noto Sans"/>
          <w:lang w:val="x-none"/>
        </w:rPr>
      </w:pPr>
      <w:r w:rsidRPr="00E80E7F">
        <w:rPr>
          <w:rFonts w:ascii="Noto Sans" w:hAnsi="Noto Sans" w:cs="Noto Sans"/>
        </w:rPr>
        <w:t>En su caso, se deberán anexar los análisis de percepciones del personal que conforman las cuadrillas de trabajo para los turnos considerados.</w:t>
      </w:r>
    </w:p>
    <w:p w14:paraId="6FBD742D" w14:textId="77777777" w:rsidR="00AB31F9" w:rsidRPr="00E80E7F" w:rsidRDefault="00AB31F9" w:rsidP="007A1A17">
      <w:pPr>
        <w:pStyle w:val="Prrafodelista"/>
        <w:tabs>
          <w:tab w:val="left" w:pos="2268"/>
        </w:tabs>
        <w:ind w:left="2268" w:right="-91" w:hanging="283"/>
        <w:rPr>
          <w:rFonts w:ascii="Noto Sans" w:hAnsi="Noto Sans" w:cs="Noto Sans"/>
          <w:lang w:val="x-none"/>
        </w:rPr>
      </w:pPr>
    </w:p>
    <w:p w14:paraId="521ECC12" w14:textId="77777777" w:rsidR="00AB31F9" w:rsidRPr="00E80E7F" w:rsidRDefault="00AB31F9" w:rsidP="00384DE2">
      <w:pPr>
        <w:pStyle w:val="Prrafodelista"/>
        <w:numPr>
          <w:ilvl w:val="0"/>
          <w:numId w:val="37"/>
        </w:numPr>
        <w:tabs>
          <w:tab w:val="left" w:pos="2268"/>
        </w:tabs>
        <w:ind w:left="2268" w:right="-91" w:hanging="283"/>
        <w:jc w:val="both"/>
        <w:rPr>
          <w:rFonts w:ascii="Noto Sans" w:hAnsi="Noto Sans" w:cs="Noto Sans"/>
          <w:lang w:val="x-none"/>
        </w:rPr>
      </w:pPr>
      <w:r w:rsidRPr="00E80E7F">
        <w:rPr>
          <w:rFonts w:ascii="Noto Sans" w:hAnsi="Noto Sans" w:cs="Noto Sans"/>
        </w:rPr>
        <w:t>Determinado el factor de salario real, este permanecerá fijo hasta la terminación de los trabajos contratados, incluyendo los convenios que se celebren, debiendo considerar los ajustes a las prestaciones que para tal efecto determina la Ley del Seguro Social, dándoles un trato similar a un ajuste de costos.</w:t>
      </w:r>
    </w:p>
    <w:p w14:paraId="054CE02F" w14:textId="2F95E4EF" w:rsidR="00665D95" w:rsidRPr="00E80E7F" w:rsidRDefault="00665D95" w:rsidP="007A1A17">
      <w:pPr>
        <w:pStyle w:val="Prrafodelista"/>
        <w:ind w:right="-91"/>
        <w:rPr>
          <w:rFonts w:ascii="Noto Sans" w:hAnsi="Noto Sans" w:cs="Noto Sans"/>
          <w:lang w:val="x-none"/>
        </w:rPr>
      </w:pPr>
    </w:p>
    <w:p w14:paraId="4E3883D3" w14:textId="478EA84D" w:rsidR="003B7A3E" w:rsidRPr="00E80E7F" w:rsidRDefault="003B7A3E" w:rsidP="00384DE2">
      <w:pPr>
        <w:pStyle w:val="Prrafodelista"/>
        <w:numPr>
          <w:ilvl w:val="0"/>
          <w:numId w:val="41"/>
        </w:numPr>
        <w:tabs>
          <w:tab w:val="left" w:pos="1701"/>
        </w:tabs>
        <w:ind w:left="1701" w:right="-91" w:hanging="141"/>
        <w:jc w:val="both"/>
        <w:rPr>
          <w:rFonts w:ascii="Noto Sans" w:hAnsi="Noto Sans" w:cs="Noto Sans"/>
          <w:b/>
        </w:rPr>
      </w:pPr>
      <w:bookmarkStart w:id="73" w:name="_Hlk108192978"/>
      <w:bookmarkStart w:id="74" w:name="_Hlk108106124"/>
      <w:bookmarkEnd w:id="70"/>
      <w:r w:rsidRPr="00E80E7F">
        <w:rPr>
          <w:rFonts w:ascii="Noto Sans" w:hAnsi="Noto Sans" w:cs="Noto Sans"/>
          <w:b/>
        </w:rPr>
        <w:t xml:space="preserve">DOCUMENTO </w:t>
      </w:r>
      <w:r w:rsidR="00CE11A0" w:rsidRPr="00E80E7F">
        <w:rPr>
          <w:rFonts w:ascii="Noto Sans" w:hAnsi="Noto Sans" w:cs="Noto Sans"/>
          <w:b/>
        </w:rPr>
        <w:t>10</w:t>
      </w:r>
      <w:r w:rsidRPr="00E80E7F">
        <w:rPr>
          <w:rFonts w:ascii="Noto Sans" w:hAnsi="Noto Sans" w:cs="Noto Sans"/>
          <w:b/>
        </w:rPr>
        <w:t xml:space="preserve">: </w:t>
      </w:r>
      <w:bookmarkStart w:id="75" w:name="_Hlk92890395"/>
      <w:r w:rsidRPr="00E80E7F">
        <w:rPr>
          <w:rFonts w:ascii="Noto Sans" w:hAnsi="Noto Sans" w:cs="Noto Sans"/>
          <w:b/>
        </w:rPr>
        <w:t>“EQUIPO”</w:t>
      </w:r>
      <w:bookmarkEnd w:id="75"/>
      <w:r w:rsidRPr="00E80E7F">
        <w:rPr>
          <w:rFonts w:ascii="Noto Sans" w:hAnsi="Noto Sans" w:cs="Noto Sans"/>
          <w:b/>
        </w:rPr>
        <w:t>.</w:t>
      </w:r>
    </w:p>
    <w:bookmarkEnd w:id="73"/>
    <w:p w14:paraId="5F59B205" w14:textId="77777777" w:rsidR="00CF7C0B" w:rsidRPr="00E80E7F" w:rsidRDefault="00CF7C0B" w:rsidP="007A1A17">
      <w:pPr>
        <w:numPr>
          <w:ilvl w:val="12"/>
          <w:numId w:val="0"/>
        </w:numPr>
        <w:ind w:left="1701" w:right="-91"/>
        <w:jc w:val="both"/>
        <w:rPr>
          <w:rFonts w:ascii="Noto Sans" w:hAnsi="Noto Sans" w:cs="Noto Sans"/>
        </w:rPr>
      </w:pPr>
    </w:p>
    <w:p w14:paraId="795D61EE" w14:textId="43D5EA89" w:rsidR="00FD294A" w:rsidRPr="00E80E7F" w:rsidRDefault="00CE11A0" w:rsidP="00384DE2">
      <w:pPr>
        <w:pStyle w:val="Textoindependiente2"/>
        <w:numPr>
          <w:ilvl w:val="0"/>
          <w:numId w:val="36"/>
        </w:numPr>
        <w:tabs>
          <w:tab w:val="left" w:pos="1985"/>
        </w:tabs>
        <w:spacing w:after="0" w:line="240" w:lineRule="auto"/>
        <w:ind w:left="1985" w:right="-91" w:hanging="284"/>
        <w:jc w:val="both"/>
        <w:rPr>
          <w:rFonts w:ascii="Noto Sans" w:hAnsi="Noto Sans" w:cs="Noto Sans"/>
          <w:b/>
          <w:lang w:val="es-MX"/>
        </w:rPr>
      </w:pPr>
      <w:r w:rsidRPr="00E80E7F">
        <w:rPr>
          <w:rFonts w:ascii="Noto Sans" w:hAnsi="Noto Sans" w:cs="Noto Sans"/>
          <w:b/>
          <w:lang w:val="es-MX"/>
        </w:rPr>
        <w:t>DOC. 10.1</w:t>
      </w:r>
      <w:r w:rsidR="0051007B" w:rsidRPr="00E80E7F">
        <w:rPr>
          <w:rFonts w:ascii="Noto Sans" w:hAnsi="Noto Sans" w:cs="Noto Sans"/>
          <w:b/>
          <w:lang w:val="es-MX"/>
        </w:rPr>
        <w:t xml:space="preserve">: </w:t>
      </w:r>
      <w:bookmarkStart w:id="76" w:name="_Hlk92890262"/>
      <w:bookmarkStart w:id="77" w:name="_Hlk92891572"/>
      <w:r w:rsidR="00720F72" w:rsidRPr="00E80E7F">
        <w:rPr>
          <w:rFonts w:ascii="Noto Sans" w:hAnsi="Noto Sans" w:cs="Noto Sans"/>
          <w:b/>
          <w:lang w:val="es-MX"/>
        </w:rPr>
        <w:t>“RELACIÓN DE EQUIPO</w:t>
      </w:r>
      <w:bookmarkEnd w:id="76"/>
      <w:r w:rsidR="00720F72" w:rsidRPr="00E80E7F">
        <w:rPr>
          <w:rFonts w:ascii="Noto Sans" w:hAnsi="Noto Sans" w:cs="Noto Sans"/>
          <w:b/>
          <w:lang w:val="es-MX"/>
        </w:rPr>
        <w:t>”</w:t>
      </w:r>
      <w:r w:rsidR="00FD294A" w:rsidRPr="00E80E7F">
        <w:rPr>
          <w:rFonts w:ascii="Noto Sans" w:hAnsi="Noto Sans" w:cs="Noto Sans"/>
          <w:b/>
          <w:lang w:val="es-MX"/>
        </w:rPr>
        <w:t>.</w:t>
      </w:r>
      <w:bookmarkEnd w:id="77"/>
    </w:p>
    <w:p w14:paraId="4C6BF432" w14:textId="77777777" w:rsidR="00FD294A" w:rsidRPr="00E80E7F" w:rsidRDefault="00FD294A" w:rsidP="007A1A17">
      <w:pPr>
        <w:pStyle w:val="Textoindependiente2"/>
        <w:tabs>
          <w:tab w:val="left" w:pos="1276"/>
        </w:tabs>
        <w:spacing w:after="0" w:line="240" w:lineRule="auto"/>
        <w:ind w:left="1276" w:right="-91"/>
        <w:jc w:val="both"/>
        <w:rPr>
          <w:rFonts w:ascii="Noto Sans" w:hAnsi="Noto Sans" w:cs="Noto Sans"/>
          <w:b/>
          <w:lang w:val="es-MX"/>
        </w:rPr>
      </w:pPr>
    </w:p>
    <w:p w14:paraId="2B525A43" w14:textId="251BAFE4" w:rsidR="005E2DF9" w:rsidRPr="00E80E7F" w:rsidRDefault="009823BB" w:rsidP="007A1A17">
      <w:pPr>
        <w:tabs>
          <w:tab w:val="left" w:pos="1985"/>
          <w:tab w:val="left" w:pos="7797"/>
        </w:tabs>
        <w:ind w:left="1985" w:right="-91"/>
        <w:jc w:val="both"/>
        <w:rPr>
          <w:rFonts w:ascii="Noto Sans" w:hAnsi="Noto Sans" w:cs="Noto Sans"/>
        </w:rPr>
      </w:pPr>
      <w:r w:rsidRPr="00E80E7F">
        <w:rPr>
          <w:rFonts w:ascii="Noto Sans" w:hAnsi="Noto Sans" w:cs="Noto Sans"/>
        </w:rPr>
        <w:lastRenderedPageBreak/>
        <w:t>En cumplimiento a lo instruido en l</w:t>
      </w:r>
      <w:r w:rsidR="001028C9" w:rsidRPr="00E80E7F">
        <w:rPr>
          <w:rFonts w:ascii="Noto Sans" w:hAnsi="Noto Sans" w:cs="Noto Sans"/>
        </w:rPr>
        <w:t>os artículos 44</w:t>
      </w:r>
      <w:r w:rsidRPr="00E80E7F">
        <w:rPr>
          <w:rFonts w:ascii="Noto Sans" w:hAnsi="Noto Sans" w:cs="Noto Sans"/>
        </w:rPr>
        <w:t xml:space="preserve"> fracción VII </w:t>
      </w:r>
      <w:r w:rsidR="001028C9" w:rsidRPr="00E80E7F">
        <w:rPr>
          <w:rFonts w:ascii="Noto Sans" w:hAnsi="Noto Sans" w:cs="Noto Sans"/>
        </w:rPr>
        <w:t xml:space="preserve">y 254 fracción VII apartado B </w:t>
      </w:r>
      <w:r w:rsidRPr="00E80E7F">
        <w:rPr>
          <w:rFonts w:ascii="Noto Sans" w:hAnsi="Noto Sans" w:cs="Noto Sans"/>
        </w:rPr>
        <w:t xml:space="preserve">del REGLAMENTO, </w:t>
      </w:r>
      <w:r w:rsidR="00D95A91" w:rsidRPr="00E80E7F">
        <w:rPr>
          <w:rFonts w:ascii="Noto Sans" w:hAnsi="Noto Sans" w:cs="Noto Sans"/>
        </w:rPr>
        <w:t>el CONTRATISTA</w:t>
      </w:r>
      <w:r w:rsidRPr="00E80E7F">
        <w:rPr>
          <w:rFonts w:ascii="Noto Sans" w:hAnsi="Noto Sans" w:cs="Noto Sans"/>
        </w:rPr>
        <w:t xml:space="preserve"> deberán presentar una relación de</w:t>
      </w:r>
      <w:r w:rsidR="005E2DF9" w:rsidRPr="00E80E7F">
        <w:rPr>
          <w:rFonts w:ascii="Noto Sans" w:hAnsi="Noto Sans" w:cs="Noto Sans"/>
        </w:rPr>
        <w:t xml:space="preserve"> tod</w:t>
      </w:r>
      <w:r w:rsidR="006C4623" w:rsidRPr="00E80E7F">
        <w:rPr>
          <w:rFonts w:ascii="Noto Sans" w:hAnsi="Noto Sans" w:cs="Noto Sans"/>
        </w:rPr>
        <w:t>a</w:t>
      </w:r>
      <w:r w:rsidR="005E2DF9" w:rsidRPr="00E80E7F">
        <w:rPr>
          <w:rFonts w:ascii="Noto Sans" w:hAnsi="Noto Sans" w:cs="Noto Sans"/>
        </w:rPr>
        <w:t xml:space="preserve"> </w:t>
      </w:r>
      <w:r w:rsidR="002539D1" w:rsidRPr="00E80E7F">
        <w:rPr>
          <w:rFonts w:ascii="Noto Sans" w:hAnsi="Noto Sans" w:cs="Noto Sans"/>
        </w:rPr>
        <w:t>el Equipo</w:t>
      </w:r>
      <w:r w:rsidR="005E2DF9" w:rsidRPr="00E80E7F">
        <w:rPr>
          <w:rFonts w:ascii="Noto Sans" w:hAnsi="Noto Sans" w:cs="Noto Sans"/>
        </w:rPr>
        <w:t xml:space="preserve"> que propon</w:t>
      </w:r>
      <w:r w:rsidRPr="00E80E7F">
        <w:rPr>
          <w:rFonts w:ascii="Noto Sans" w:hAnsi="Noto Sans" w:cs="Noto Sans"/>
        </w:rPr>
        <w:t>e</w:t>
      </w:r>
      <w:r w:rsidR="00C30C93" w:rsidRPr="00E80E7F">
        <w:rPr>
          <w:rFonts w:ascii="Noto Sans" w:hAnsi="Noto Sans" w:cs="Noto Sans"/>
        </w:rPr>
        <w:t>n</w:t>
      </w:r>
      <w:r w:rsidR="005E2DF9" w:rsidRPr="00E80E7F">
        <w:rPr>
          <w:rFonts w:ascii="Noto Sans" w:hAnsi="Noto Sans" w:cs="Noto Sans"/>
        </w:rPr>
        <w:t xml:space="preserve"> utilizar para la ejecución directa </w:t>
      </w:r>
      <w:r w:rsidR="006C4623" w:rsidRPr="00E80E7F">
        <w:rPr>
          <w:rFonts w:ascii="Noto Sans" w:hAnsi="Noto Sans" w:cs="Noto Sans"/>
        </w:rPr>
        <w:t xml:space="preserve">en los </w:t>
      </w:r>
      <w:r w:rsidR="001D1A1B" w:rsidRPr="00E80E7F">
        <w:rPr>
          <w:rFonts w:ascii="Noto Sans" w:hAnsi="Noto Sans" w:cs="Noto Sans"/>
        </w:rPr>
        <w:t>conceptos</w:t>
      </w:r>
      <w:r w:rsidR="006C4623" w:rsidRPr="00E80E7F">
        <w:rPr>
          <w:rFonts w:ascii="Noto Sans" w:hAnsi="Noto Sans" w:cs="Noto Sans"/>
        </w:rPr>
        <w:t xml:space="preserve"> </w:t>
      </w:r>
      <w:r w:rsidR="00C30C93" w:rsidRPr="00E80E7F">
        <w:rPr>
          <w:rFonts w:ascii="Noto Sans" w:hAnsi="Noto Sans" w:cs="Noto Sans"/>
        </w:rPr>
        <w:t>indicados</w:t>
      </w:r>
      <w:r w:rsidR="006C4623" w:rsidRPr="00E80E7F">
        <w:rPr>
          <w:rFonts w:ascii="Noto Sans" w:hAnsi="Noto Sans" w:cs="Noto Sans"/>
        </w:rPr>
        <w:t xml:space="preserve"> en el </w:t>
      </w:r>
      <w:r w:rsidR="007540D4" w:rsidRPr="00E80E7F">
        <w:rPr>
          <w:rFonts w:ascii="Noto Sans" w:hAnsi="Noto Sans" w:cs="Noto Sans"/>
          <w:b/>
          <w:bCs/>
        </w:rPr>
        <w:t>Catálogo de Conceptos</w:t>
      </w:r>
      <w:r w:rsidR="0065351C" w:rsidRPr="00E80E7F">
        <w:rPr>
          <w:rFonts w:ascii="Noto Sans" w:hAnsi="Noto Sans" w:cs="Noto Sans"/>
        </w:rPr>
        <w:t>,</w:t>
      </w:r>
      <w:r w:rsidR="006C4623" w:rsidRPr="00E80E7F">
        <w:rPr>
          <w:rFonts w:ascii="Noto Sans" w:hAnsi="Noto Sans" w:cs="Noto Sans"/>
        </w:rPr>
        <w:t xml:space="preserve"> </w:t>
      </w:r>
      <w:r w:rsidR="0065351C" w:rsidRPr="00E80E7F">
        <w:rPr>
          <w:rFonts w:ascii="Noto Sans" w:hAnsi="Noto Sans" w:cs="Noto Sans"/>
        </w:rPr>
        <w:t>los cuales d</w:t>
      </w:r>
      <w:r w:rsidR="005E2DF9" w:rsidRPr="00E80E7F">
        <w:rPr>
          <w:rFonts w:ascii="Noto Sans" w:hAnsi="Noto Sans" w:cs="Noto Sans"/>
        </w:rPr>
        <w:t>eberá</w:t>
      </w:r>
      <w:r w:rsidR="0065351C" w:rsidRPr="00E80E7F">
        <w:rPr>
          <w:rFonts w:ascii="Noto Sans" w:hAnsi="Noto Sans" w:cs="Noto Sans"/>
        </w:rPr>
        <w:t>n</w:t>
      </w:r>
      <w:r w:rsidR="005E2DF9" w:rsidRPr="00E80E7F">
        <w:rPr>
          <w:rFonts w:ascii="Noto Sans" w:hAnsi="Noto Sans" w:cs="Noto Sans"/>
        </w:rPr>
        <w:t xml:space="preserve"> guardar congruencia</w:t>
      </w:r>
      <w:r w:rsidR="0065351C" w:rsidRPr="00E80E7F">
        <w:rPr>
          <w:rFonts w:ascii="Noto Sans" w:hAnsi="Noto Sans" w:cs="Noto Sans"/>
        </w:rPr>
        <w:t xml:space="preserve"> y corresponder </w:t>
      </w:r>
      <w:r w:rsidR="005E2DF9" w:rsidRPr="00E80E7F">
        <w:rPr>
          <w:rFonts w:ascii="Noto Sans" w:hAnsi="Noto Sans" w:cs="Noto Sans"/>
        </w:rPr>
        <w:t xml:space="preserve"> con los </w:t>
      </w:r>
      <w:r w:rsidR="00CC09F6" w:rsidRPr="00E80E7F">
        <w:rPr>
          <w:rFonts w:ascii="Noto Sans" w:hAnsi="Noto Sans" w:cs="Noto Sans"/>
        </w:rPr>
        <w:t>equipos</w:t>
      </w:r>
      <w:r w:rsidR="005E2DF9" w:rsidRPr="00E80E7F">
        <w:rPr>
          <w:rFonts w:ascii="Noto Sans" w:hAnsi="Noto Sans" w:cs="Noto Sans"/>
        </w:rPr>
        <w:t xml:space="preserve"> </w:t>
      </w:r>
      <w:r w:rsidR="000A7568" w:rsidRPr="00E80E7F">
        <w:rPr>
          <w:rFonts w:ascii="Noto Sans" w:hAnsi="Noto Sans" w:cs="Noto Sans"/>
        </w:rPr>
        <w:t>programados</w:t>
      </w:r>
      <w:r w:rsidR="00F662D6" w:rsidRPr="00E80E7F">
        <w:rPr>
          <w:rFonts w:ascii="Noto Sans" w:hAnsi="Noto Sans" w:cs="Noto Sans"/>
        </w:rPr>
        <w:t xml:space="preserve">, </w:t>
      </w:r>
      <w:r w:rsidR="0065351C" w:rsidRPr="00E80E7F">
        <w:rPr>
          <w:rFonts w:ascii="Noto Sans" w:hAnsi="Noto Sans" w:cs="Noto Sans"/>
        </w:rPr>
        <w:t>descritos</w:t>
      </w:r>
      <w:r w:rsidR="00F662D6" w:rsidRPr="00E80E7F">
        <w:rPr>
          <w:rFonts w:ascii="Noto Sans" w:hAnsi="Noto Sans" w:cs="Noto Sans"/>
        </w:rPr>
        <w:t xml:space="preserve"> y analizados </w:t>
      </w:r>
      <w:r w:rsidR="000A7568" w:rsidRPr="00E80E7F">
        <w:rPr>
          <w:rFonts w:ascii="Noto Sans" w:hAnsi="Noto Sans" w:cs="Noto Sans"/>
        </w:rPr>
        <w:t xml:space="preserve">respectivamente </w:t>
      </w:r>
      <w:r w:rsidR="005E2DF9" w:rsidRPr="00E80E7F">
        <w:rPr>
          <w:rFonts w:ascii="Noto Sans" w:hAnsi="Noto Sans" w:cs="Noto Sans"/>
        </w:rPr>
        <w:t xml:space="preserve">en el </w:t>
      </w:r>
      <w:r w:rsidR="00560D0A" w:rsidRPr="00E80E7F">
        <w:rPr>
          <w:rFonts w:ascii="Noto Sans" w:hAnsi="Noto Sans" w:cs="Noto Sans"/>
          <w:b/>
          <w:bCs/>
        </w:rPr>
        <w:t>DOCUMENTO</w:t>
      </w:r>
      <w:r w:rsidR="005E2DF9" w:rsidRPr="00E80E7F">
        <w:rPr>
          <w:rFonts w:ascii="Noto Sans" w:hAnsi="Noto Sans" w:cs="Noto Sans"/>
          <w:b/>
          <w:bCs/>
        </w:rPr>
        <w:t xml:space="preserve"> </w:t>
      </w:r>
      <w:r w:rsidR="00CE11A0" w:rsidRPr="00E80E7F">
        <w:rPr>
          <w:rFonts w:ascii="Noto Sans" w:hAnsi="Noto Sans" w:cs="Noto Sans"/>
          <w:b/>
          <w:bCs/>
        </w:rPr>
        <w:t>08.2</w:t>
      </w:r>
      <w:r w:rsidR="00F662D6" w:rsidRPr="00E80E7F">
        <w:rPr>
          <w:rFonts w:ascii="Noto Sans" w:hAnsi="Noto Sans" w:cs="Noto Sans"/>
        </w:rPr>
        <w:t>,</w:t>
      </w:r>
      <w:r w:rsidR="00F662D6" w:rsidRPr="00E80E7F">
        <w:rPr>
          <w:rFonts w:ascii="Noto Sans" w:hAnsi="Noto Sans" w:cs="Noto Sans"/>
          <w:b/>
          <w:bCs/>
        </w:rPr>
        <w:t xml:space="preserve"> </w:t>
      </w:r>
      <w:r w:rsidR="00F20FB5" w:rsidRPr="00E80E7F">
        <w:rPr>
          <w:rFonts w:ascii="Noto Sans" w:hAnsi="Noto Sans" w:cs="Noto Sans"/>
          <w:b/>
          <w:bCs/>
        </w:rPr>
        <w:t xml:space="preserve">DOCUMENTO </w:t>
      </w:r>
      <w:r w:rsidR="001F5437" w:rsidRPr="00E80E7F">
        <w:rPr>
          <w:rFonts w:ascii="Noto Sans" w:hAnsi="Noto Sans" w:cs="Noto Sans"/>
          <w:b/>
          <w:bCs/>
        </w:rPr>
        <w:t>11</w:t>
      </w:r>
      <w:r w:rsidR="000B4411" w:rsidRPr="00E80E7F">
        <w:rPr>
          <w:rFonts w:ascii="Noto Sans" w:hAnsi="Noto Sans" w:cs="Noto Sans"/>
        </w:rPr>
        <w:t>,</w:t>
      </w:r>
      <w:r w:rsidR="00987EB4" w:rsidRPr="00E80E7F">
        <w:rPr>
          <w:rFonts w:ascii="Noto Sans" w:hAnsi="Noto Sans" w:cs="Noto Sans"/>
          <w:b/>
          <w:bCs/>
        </w:rPr>
        <w:t xml:space="preserve"> </w:t>
      </w:r>
      <w:r w:rsidR="000A7568" w:rsidRPr="00E80E7F">
        <w:rPr>
          <w:rFonts w:ascii="Noto Sans" w:hAnsi="Noto Sans" w:cs="Noto Sans"/>
        </w:rPr>
        <w:t xml:space="preserve">en </w:t>
      </w:r>
      <w:r w:rsidR="00440809" w:rsidRPr="00E80E7F">
        <w:rPr>
          <w:rFonts w:ascii="Noto Sans" w:hAnsi="Noto Sans" w:cs="Noto Sans"/>
        </w:rPr>
        <w:t xml:space="preserve">el </w:t>
      </w:r>
      <w:r w:rsidR="00440809" w:rsidRPr="00E80E7F">
        <w:rPr>
          <w:rFonts w:ascii="Noto Sans" w:hAnsi="Noto Sans" w:cs="Noto Sans"/>
          <w:b/>
          <w:bCs/>
        </w:rPr>
        <w:t>rubro</w:t>
      </w:r>
      <w:r w:rsidR="00440809" w:rsidRPr="00E80E7F">
        <w:rPr>
          <w:rFonts w:ascii="Noto Sans" w:hAnsi="Noto Sans" w:cs="Noto Sans"/>
        </w:rPr>
        <w:t xml:space="preserve"> correspondiente de </w:t>
      </w:r>
      <w:r w:rsidRPr="00E80E7F">
        <w:rPr>
          <w:rFonts w:ascii="Noto Sans" w:hAnsi="Noto Sans" w:cs="Noto Sans"/>
        </w:rPr>
        <w:t>l</w:t>
      </w:r>
      <w:r w:rsidR="00C73D97" w:rsidRPr="00E80E7F">
        <w:rPr>
          <w:rFonts w:ascii="Noto Sans" w:hAnsi="Noto Sans" w:cs="Noto Sans"/>
        </w:rPr>
        <w:t>a</w:t>
      </w:r>
      <w:r w:rsidRPr="00E80E7F">
        <w:rPr>
          <w:rFonts w:ascii="Noto Sans" w:hAnsi="Noto Sans" w:cs="Noto Sans"/>
          <w:b/>
          <w:bCs/>
        </w:rPr>
        <w:t xml:space="preserve"> </w:t>
      </w:r>
      <w:r w:rsidR="00C73D97" w:rsidRPr="00E80E7F">
        <w:rPr>
          <w:rFonts w:ascii="Noto Sans" w:hAnsi="Noto Sans" w:cs="Noto Sans"/>
          <w:b/>
          <w:bCs/>
        </w:rPr>
        <w:t xml:space="preserve">Explosión de Insumos </w:t>
      </w:r>
      <w:r w:rsidR="00C73D97" w:rsidRPr="00E80E7F">
        <w:rPr>
          <w:rFonts w:ascii="Noto Sans" w:hAnsi="Noto Sans" w:cs="Noto Sans"/>
        </w:rPr>
        <w:t>del</w:t>
      </w:r>
      <w:r w:rsidR="00C73D97" w:rsidRPr="00E80E7F">
        <w:rPr>
          <w:rFonts w:ascii="Noto Sans" w:hAnsi="Noto Sans" w:cs="Noto Sans"/>
          <w:b/>
          <w:bCs/>
        </w:rPr>
        <w:t xml:space="preserve"> </w:t>
      </w:r>
      <w:r w:rsidR="00560D0A" w:rsidRPr="00E80E7F">
        <w:rPr>
          <w:rFonts w:ascii="Noto Sans" w:hAnsi="Noto Sans" w:cs="Noto Sans"/>
          <w:b/>
          <w:bCs/>
        </w:rPr>
        <w:t>DOCUMENTO</w:t>
      </w:r>
      <w:r w:rsidR="00987EB4" w:rsidRPr="00E80E7F">
        <w:rPr>
          <w:rFonts w:ascii="Noto Sans" w:hAnsi="Noto Sans" w:cs="Noto Sans"/>
          <w:b/>
          <w:bCs/>
        </w:rPr>
        <w:t xml:space="preserve"> </w:t>
      </w:r>
      <w:r w:rsidR="001F5437" w:rsidRPr="00E80E7F">
        <w:rPr>
          <w:rFonts w:ascii="Noto Sans" w:hAnsi="Noto Sans" w:cs="Noto Sans"/>
          <w:b/>
          <w:bCs/>
        </w:rPr>
        <w:t>11.1</w:t>
      </w:r>
      <w:r w:rsidR="000B4411" w:rsidRPr="00E80E7F">
        <w:rPr>
          <w:rFonts w:ascii="Noto Sans" w:hAnsi="Noto Sans" w:cs="Noto Sans"/>
          <w:b/>
          <w:bCs/>
        </w:rPr>
        <w:t xml:space="preserve"> </w:t>
      </w:r>
      <w:r w:rsidR="000B4411" w:rsidRPr="00E80E7F">
        <w:rPr>
          <w:rFonts w:ascii="Noto Sans" w:hAnsi="Noto Sans" w:cs="Noto Sans"/>
        </w:rPr>
        <w:t>y en el</w:t>
      </w:r>
      <w:r w:rsidR="000B4411" w:rsidRPr="00E80E7F">
        <w:rPr>
          <w:rFonts w:ascii="Noto Sans" w:hAnsi="Noto Sans" w:cs="Noto Sans"/>
          <w:b/>
          <w:bCs/>
        </w:rPr>
        <w:t xml:space="preserve"> DOCUMENTO </w:t>
      </w:r>
      <w:r w:rsidR="001F5437" w:rsidRPr="00E80E7F">
        <w:rPr>
          <w:rFonts w:ascii="Noto Sans" w:hAnsi="Noto Sans" w:cs="Noto Sans"/>
          <w:b/>
          <w:bCs/>
        </w:rPr>
        <w:t>13</w:t>
      </w:r>
      <w:r w:rsidR="000B4411" w:rsidRPr="00E80E7F">
        <w:rPr>
          <w:rFonts w:ascii="Noto Sans" w:hAnsi="Noto Sans" w:cs="Noto Sans"/>
        </w:rPr>
        <w:t>.</w:t>
      </w:r>
      <w:r w:rsidR="00175F00" w:rsidRPr="00E80E7F">
        <w:rPr>
          <w:rFonts w:ascii="Noto Sans" w:hAnsi="Noto Sans" w:cs="Noto Sans"/>
        </w:rPr>
        <w:t xml:space="preserve"> </w:t>
      </w:r>
    </w:p>
    <w:bookmarkEnd w:id="74"/>
    <w:p w14:paraId="5C3E883D" w14:textId="77777777" w:rsidR="00560D0A" w:rsidRPr="00E80E7F" w:rsidRDefault="00560D0A" w:rsidP="007A1A17">
      <w:pPr>
        <w:tabs>
          <w:tab w:val="left" w:pos="1985"/>
          <w:tab w:val="left" w:pos="7797"/>
        </w:tabs>
        <w:ind w:left="1985" w:right="-91"/>
        <w:jc w:val="both"/>
        <w:rPr>
          <w:rFonts w:ascii="Noto Sans" w:hAnsi="Noto Sans" w:cs="Noto Sans"/>
        </w:rPr>
      </w:pPr>
    </w:p>
    <w:p w14:paraId="1C9CD76C" w14:textId="39E5BE10" w:rsidR="00175F00" w:rsidRPr="00E80E7F" w:rsidRDefault="00175F00" w:rsidP="007A1A17">
      <w:pPr>
        <w:pStyle w:val="Textoindependiente2"/>
        <w:tabs>
          <w:tab w:val="left" w:pos="1985"/>
        </w:tabs>
        <w:spacing w:after="0" w:line="240" w:lineRule="auto"/>
        <w:ind w:left="1985" w:right="-91"/>
        <w:jc w:val="both"/>
        <w:rPr>
          <w:rFonts w:ascii="Noto Sans" w:hAnsi="Noto Sans" w:cs="Noto Sans"/>
        </w:rPr>
      </w:pPr>
      <w:r w:rsidRPr="00E80E7F">
        <w:rPr>
          <w:rFonts w:ascii="Noto Sans" w:hAnsi="Noto Sans" w:cs="Noto Sans"/>
          <w:lang w:val="es-MX"/>
        </w:rPr>
        <w:t>La relación en mención deberá estar</w:t>
      </w:r>
      <w:r w:rsidRPr="00E80E7F">
        <w:rPr>
          <w:rFonts w:ascii="Noto Sans" w:hAnsi="Noto Sans" w:cs="Noto Sans"/>
        </w:rPr>
        <w:t xml:space="preserve"> </w:t>
      </w:r>
      <w:r w:rsidRPr="00E80E7F">
        <w:rPr>
          <w:rFonts w:ascii="Noto Sans" w:hAnsi="Noto Sans" w:cs="Noto Sans"/>
          <w:lang w:val="es-MX"/>
        </w:rPr>
        <w:t>integrada</w:t>
      </w:r>
      <w:r w:rsidRPr="00E80E7F">
        <w:rPr>
          <w:rFonts w:ascii="Noto Sans" w:hAnsi="Noto Sans" w:cs="Noto Sans"/>
        </w:rPr>
        <w:t xml:space="preserve">, tal y como se indica en el formato guía </w:t>
      </w:r>
      <w:r w:rsidR="00937571" w:rsidRPr="00E80E7F">
        <w:rPr>
          <w:rFonts w:ascii="Noto Sans" w:hAnsi="Noto Sans" w:cs="Noto Sans"/>
          <w:lang w:val="es-MX"/>
        </w:rPr>
        <w:t>proporcionado en</w:t>
      </w:r>
      <w:r w:rsidRPr="00E80E7F">
        <w:rPr>
          <w:rFonts w:ascii="Noto Sans" w:hAnsi="Noto Sans" w:cs="Noto Sans"/>
        </w:rPr>
        <w:t xml:space="preserve"> la CONVOCATORIA</w:t>
      </w:r>
      <w:r w:rsidRPr="00E80E7F">
        <w:rPr>
          <w:rFonts w:ascii="Noto Sans" w:hAnsi="Noto Sans" w:cs="Noto Sans"/>
          <w:lang w:val="es-MX"/>
        </w:rPr>
        <w:t xml:space="preserve"> y podrá ser elaborada</w:t>
      </w:r>
      <w:r w:rsidRPr="00E80E7F">
        <w:rPr>
          <w:rFonts w:ascii="Noto Sans" w:hAnsi="Noto Sans" w:cs="Noto Sans"/>
        </w:rPr>
        <w:t xml:space="preserve"> en </w:t>
      </w:r>
      <w:r w:rsidRPr="00E80E7F">
        <w:rPr>
          <w:rFonts w:ascii="Noto Sans" w:hAnsi="Noto Sans" w:cs="Noto Sans"/>
          <w:lang w:val="es-MX"/>
        </w:rPr>
        <w:t>los</w:t>
      </w:r>
      <w:r w:rsidRPr="00E80E7F">
        <w:rPr>
          <w:rFonts w:ascii="Noto Sans" w:hAnsi="Noto Sans" w:cs="Noto Sans"/>
        </w:rPr>
        <w:t xml:space="preserve"> formatos propios</w:t>
      </w:r>
      <w:r w:rsidRPr="00E80E7F">
        <w:rPr>
          <w:rFonts w:ascii="Noto Sans" w:hAnsi="Noto Sans" w:cs="Noto Sans"/>
          <w:lang w:val="es-MX"/>
        </w:rPr>
        <w:t xml:space="preserve"> del </w:t>
      </w:r>
      <w:r w:rsidR="00147628" w:rsidRPr="00E80E7F">
        <w:rPr>
          <w:rFonts w:ascii="Noto Sans" w:hAnsi="Noto Sans" w:cs="Noto Sans"/>
          <w:lang w:val="es-MX"/>
        </w:rPr>
        <w:t>CONTRATISTA</w:t>
      </w:r>
      <w:r w:rsidRPr="00E80E7F">
        <w:rPr>
          <w:rFonts w:ascii="Noto Sans" w:hAnsi="Noto Sans" w:cs="Noto Sans"/>
        </w:rPr>
        <w:t xml:space="preserve">, siempre y cuando se incluyan </w:t>
      </w:r>
      <w:r w:rsidR="00F662D6" w:rsidRPr="00E80E7F">
        <w:rPr>
          <w:rFonts w:ascii="Noto Sans" w:hAnsi="Noto Sans" w:cs="Noto Sans"/>
          <w:lang w:val="es-MX"/>
        </w:rPr>
        <w:t xml:space="preserve">todos </w:t>
      </w:r>
      <w:r w:rsidRPr="00E80E7F">
        <w:rPr>
          <w:rFonts w:ascii="Noto Sans" w:hAnsi="Noto Sans" w:cs="Noto Sans"/>
        </w:rPr>
        <w:t xml:space="preserve">los requisitos mínimos requeridos en este punto. </w:t>
      </w:r>
    </w:p>
    <w:p w14:paraId="68FB01D2" w14:textId="77777777" w:rsidR="00175F00" w:rsidRPr="00E80E7F" w:rsidRDefault="00175F00" w:rsidP="007A1A17">
      <w:pPr>
        <w:pStyle w:val="Textoindependiente2"/>
        <w:tabs>
          <w:tab w:val="left" w:pos="1985"/>
        </w:tabs>
        <w:spacing w:after="0" w:line="240" w:lineRule="auto"/>
        <w:ind w:left="1985" w:right="-91"/>
        <w:jc w:val="both"/>
        <w:rPr>
          <w:rFonts w:ascii="Noto Sans" w:hAnsi="Noto Sans" w:cs="Noto Sans"/>
        </w:rPr>
      </w:pPr>
    </w:p>
    <w:p w14:paraId="21A9AB38" w14:textId="1A563584" w:rsidR="00D76AFB" w:rsidRPr="00E80E7F" w:rsidRDefault="005F25B8" w:rsidP="007A1A17">
      <w:pPr>
        <w:pStyle w:val="Textoindependiente2"/>
        <w:tabs>
          <w:tab w:val="left" w:pos="1985"/>
        </w:tabs>
        <w:spacing w:after="0" w:line="240" w:lineRule="auto"/>
        <w:ind w:left="1985" w:right="-91"/>
        <w:jc w:val="both"/>
        <w:rPr>
          <w:rFonts w:ascii="Noto Sans" w:hAnsi="Noto Sans" w:cs="Noto Sans"/>
          <w:lang w:val="es-MX"/>
        </w:rPr>
      </w:pPr>
      <w:r w:rsidRPr="00E80E7F">
        <w:rPr>
          <w:rFonts w:ascii="Noto Sans" w:hAnsi="Noto Sans" w:cs="Noto Sans"/>
          <w:lang w:val="es-MX"/>
        </w:rPr>
        <w:t xml:space="preserve">El </w:t>
      </w:r>
      <w:r w:rsidR="00147628" w:rsidRPr="00E80E7F">
        <w:rPr>
          <w:rFonts w:ascii="Noto Sans" w:hAnsi="Noto Sans" w:cs="Noto Sans"/>
          <w:lang w:val="es-MX"/>
        </w:rPr>
        <w:t>CONTRATISTA</w:t>
      </w:r>
      <w:r w:rsidRPr="00E80E7F">
        <w:rPr>
          <w:rFonts w:ascii="Noto Sans" w:hAnsi="Noto Sans" w:cs="Noto Sans"/>
          <w:lang w:val="es-MX"/>
        </w:rPr>
        <w:t xml:space="preserve"> </w:t>
      </w:r>
      <w:r w:rsidR="005D42A0" w:rsidRPr="00E80E7F">
        <w:rPr>
          <w:rFonts w:ascii="Noto Sans" w:hAnsi="Noto Sans" w:cs="Noto Sans"/>
          <w:lang w:val="es-MX"/>
        </w:rPr>
        <w:t xml:space="preserve">está </w:t>
      </w:r>
      <w:r w:rsidRPr="00E80E7F">
        <w:rPr>
          <w:rFonts w:ascii="Noto Sans" w:hAnsi="Noto Sans" w:cs="Noto Sans"/>
          <w:lang w:val="es-MX"/>
        </w:rPr>
        <w:t>obliga</w:t>
      </w:r>
      <w:r w:rsidR="005D42A0" w:rsidRPr="00E80E7F">
        <w:rPr>
          <w:rFonts w:ascii="Noto Sans" w:hAnsi="Noto Sans" w:cs="Noto Sans"/>
          <w:lang w:val="es-MX"/>
        </w:rPr>
        <w:t>do a</w:t>
      </w:r>
      <w:r w:rsidRPr="00E80E7F">
        <w:rPr>
          <w:rFonts w:ascii="Noto Sans" w:hAnsi="Noto Sans" w:cs="Noto Sans"/>
          <w:lang w:val="es-MX"/>
        </w:rPr>
        <w:t xml:space="preserve"> señalar </w:t>
      </w:r>
      <w:r w:rsidR="00D76AFB" w:rsidRPr="00E80E7F">
        <w:rPr>
          <w:rFonts w:ascii="Noto Sans" w:hAnsi="Noto Sans" w:cs="Noto Sans"/>
          <w:lang w:val="es-MX"/>
        </w:rPr>
        <w:t xml:space="preserve">para cada uno de los </w:t>
      </w:r>
      <w:r w:rsidR="00CC09F6" w:rsidRPr="00E80E7F">
        <w:rPr>
          <w:rFonts w:ascii="Noto Sans" w:hAnsi="Noto Sans" w:cs="Noto Sans"/>
          <w:lang w:val="es-MX"/>
        </w:rPr>
        <w:t>equipos</w:t>
      </w:r>
      <w:r w:rsidR="00D76AFB" w:rsidRPr="00E80E7F">
        <w:rPr>
          <w:rFonts w:ascii="Noto Sans" w:hAnsi="Noto Sans" w:cs="Noto Sans"/>
          <w:lang w:val="es-MX"/>
        </w:rPr>
        <w:t xml:space="preserve"> propuestos lo siguiente:</w:t>
      </w:r>
    </w:p>
    <w:p w14:paraId="3D7CE3A6" w14:textId="77777777" w:rsidR="002E7D56" w:rsidRPr="00E80E7F" w:rsidRDefault="002E7D56" w:rsidP="007A1A17">
      <w:pPr>
        <w:pStyle w:val="Textoindependiente2"/>
        <w:tabs>
          <w:tab w:val="left" w:pos="1276"/>
          <w:tab w:val="left" w:pos="1985"/>
        </w:tabs>
        <w:spacing w:after="0" w:line="240" w:lineRule="auto"/>
        <w:ind w:left="1985" w:right="-91"/>
        <w:jc w:val="both"/>
        <w:rPr>
          <w:rFonts w:ascii="Noto Sans" w:hAnsi="Noto Sans" w:cs="Noto Sans"/>
          <w:lang w:val="es-MX"/>
        </w:rPr>
      </w:pPr>
    </w:p>
    <w:p w14:paraId="1CEF6F96" w14:textId="1CD01712" w:rsidR="00D76AFB" w:rsidRPr="00E80E7F" w:rsidRDefault="00D76AFB" w:rsidP="00384DE2">
      <w:pPr>
        <w:pStyle w:val="Textoindependiente2"/>
        <w:numPr>
          <w:ilvl w:val="0"/>
          <w:numId w:val="34"/>
        </w:numPr>
        <w:tabs>
          <w:tab w:val="left" w:pos="2268"/>
        </w:tabs>
        <w:spacing w:after="0" w:line="240" w:lineRule="auto"/>
        <w:ind w:left="2268" w:right="-91" w:hanging="283"/>
        <w:jc w:val="both"/>
        <w:rPr>
          <w:rFonts w:ascii="Noto Sans" w:hAnsi="Noto Sans" w:cs="Noto Sans"/>
          <w:b/>
          <w:bCs/>
          <w:lang w:val="es-MX"/>
        </w:rPr>
      </w:pPr>
      <w:r w:rsidRPr="00E80E7F">
        <w:rPr>
          <w:rFonts w:ascii="Noto Sans" w:hAnsi="Noto Sans" w:cs="Noto Sans"/>
          <w:b/>
          <w:bCs/>
          <w:lang w:val="es-MX"/>
        </w:rPr>
        <w:t>M</w:t>
      </w:r>
      <w:r w:rsidR="005F25B8" w:rsidRPr="00E80E7F">
        <w:rPr>
          <w:rFonts w:ascii="Noto Sans" w:hAnsi="Noto Sans" w:cs="Noto Sans"/>
          <w:b/>
          <w:bCs/>
          <w:lang w:val="es-MX"/>
        </w:rPr>
        <w:t>arca</w:t>
      </w:r>
      <w:r w:rsidRPr="00E80E7F">
        <w:rPr>
          <w:rFonts w:ascii="Noto Sans" w:hAnsi="Noto Sans" w:cs="Noto Sans"/>
          <w:b/>
          <w:bCs/>
          <w:lang w:val="es-MX"/>
        </w:rPr>
        <w:t>.</w:t>
      </w:r>
    </w:p>
    <w:p w14:paraId="5A7AB00E" w14:textId="7611BCE4" w:rsidR="00D76AFB" w:rsidRPr="00E80E7F" w:rsidRDefault="00D76AFB" w:rsidP="00384DE2">
      <w:pPr>
        <w:pStyle w:val="Textoindependiente2"/>
        <w:numPr>
          <w:ilvl w:val="0"/>
          <w:numId w:val="34"/>
        </w:numPr>
        <w:tabs>
          <w:tab w:val="left" w:pos="2268"/>
        </w:tabs>
        <w:spacing w:after="0" w:line="240" w:lineRule="auto"/>
        <w:ind w:left="2268" w:right="-91" w:hanging="283"/>
        <w:jc w:val="both"/>
        <w:rPr>
          <w:rFonts w:ascii="Noto Sans" w:hAnsi="Noto Sans" w:cs="Noto Sans"/>
          <w:b/>
          <w:bCs/>
          <w:lang w:val="es-MX"/>
        </w:rPr>
      </w:pPr>
      <w:r w:rsidRPr="00E80E7F">
        <w:rPr>
          <w:rFonts w:ascii="Noto Sans" w:hAnsi="Noto Sans" w:cs="Noto Sans"/>
          <w:b/>
          <w:bCs/>
          <w:lang w:val="es-MX"/>
        </w:rPr>
        <w:t>M</w:t>
      </w:r>
      <w:r w:rsidR="005F25B8" w:rsidRPr="00E80E7F">
        <w:rPr>
          <w:rFonts w:ascii="Noto Sans" w:hAnsi="Noto Sans" w:cs="Noto Sans"/>
          <w:b/>
          <w:bCs/>
          <w:lang w:val="es-MX"/>
        </w:rPr>
        <w:t>odelo</w:t>
      </w:r>
      <w:r w:rsidRPr="00E80E7F">
        <w:rPr>
          <w:rFonts w:ascii="Noto Sans" w:hAnsi="Noto Sans" w:cs="Noto Sans"/>
          <w:b/>
          <w:bCs/>
          <w:lang w:val="es-MX"/>
        </w:rPr>
        <w:t>.</w:t>
      </w:r>
    </w:p>
    <w:p w14:paraId="2A56073E" w14:textId="21886F3D" w:rsidR="00D76AFB" w:rsidRPr="00E80E7F" w:rsidRDefault="00D76AFB" w:rsidP="00384DE2">
      <w:pPr>
        <w:pStyle w:val="Textoindependiente2"/>
        <w:numPr>
          <w:ilvl w:val="0"/>
          <w:numId w:val="34"/>
        </w:numPr>
        <w:tabs>
          <w:tab w:val="left" w:pos="2268"/>
        </w:tabs>
        <w:spacing w:after="0" w:line="240" w:lineRule="auto"/>
        <w:ind w:left="2268" w:right="-91" w:hanging="283"/>
        <w:jc w:val="both"/>
        <w:rPr>
          <w:rFonts w:ascii="Noto Sans" w:hAnsi="Noto Sans" w:cs="Noto Sans"/>
          <w:b/>
          <w:bCs/>
          <w:lang w:val="es-MX"/>
        </w:rPr>
      </w:pPr>
      <w:r w:rsidRPr="00E80E7F">
        <w:rPr>
          <w:rFonts w:ascii="Noto Sans" w:hAnsi="Noto Sans" w:cs="Noto Sans"/>
          <w:b/>
          <w:bCs/>
          <w:lang w:val="es-MX"/>
        </w:rPr>
        <w:t>C</w:t>
      </w:r>
      <w:r w:rsidR="005F25B8" w:rsidRPr="00E80E7F">
        <w:rPr>
          <w:rFonts w:ascii="Noto Sans" w:hAnsi="Noto Sans" w:cs="Noto Sans"/>
          <w:b/>
          <w:bCs/>
          <w:lang w:val="es-MX"/>
        </w:rPr>
        <w:t>apacidad</w:t>
      </w:r>
      <w:r w:rsidRPr="00E80E7F">
        <w:rPr>
          <w:rFonts w:ascii="Noto Sans" w:hAnsi="Noto Sans" w:cs="Noto Sans"/>
          <w:b/>
          <w:bCs/>
          <w:lang w:val="es-MX"/>
        </w:rPr>
        <w:t>.</w:t>
      </w:r>
    </w:p>
    <w:p w14:paraId="58EDEEF2" w14:textId="0A204D1B" w:rsidR="00D76AFB" w:rsidRPr="00E80E7F" w:rsidRDefault="00D76AFB" w:rsidP="00384DE2">
      <w:pPr>
        <w:pStyle w:val="Textoindependiente2"/>
        <w:numPr>
          <w:ilvl w:val="0"/>
          <w:numId w:val="34"/>
        </w:numPr>
        <w:tabs>
          <w:tab w:val="left" w:pos="2268"/>
        </w:tabs>
        <w:spacing w:after="0" w:line="240" w:lineRule="auto"/>
        <w:ind w:left="2268" w:right="-91" w:hanging="283"/>
        <w:jc w:val="both"/>
        <w:rPr>
          <w:rFonts w:ascii="Noto Sans" w:hAnsi="Noto Sans" w:cs="Noto Sans"/>
          <w:b/>
          <w:bCs/>
          <w:lang w:val="es-MX"/>
        </w:rPr>
      </w:pPr>
      <w:r w:rsidRPr="00E80E7F">
        <w:rPr>
          <w:rFonts w:ascii="Noto Sans" w:hAnsi="Noto Sans" w:cs="Noto Sans"/>
          <w:b/>
          <w:bCs/>
          <w:lang w:val="es-MX"/>
        </w:rPr>
        <w:t>U</w:t>
      </w:r>
      <w:r w:rsidR="005F25B8" w:rsidRPr="00E80E7F">
        <w:rPr>
          <w:rFonts w:ascii="Noto Sans" w:hAnsi="Noto Sans" w:cs="Noto Sans"/>
          <w:b/>
          <w:bCs/>
          <w:lang w:val="es-MX"/>
        </w:rPr>
        <w:t>bicación</w:t>
      </w:r>
      <w:r w:rsidRPr="00E80E7F">
        <w:rPr>
          <w:rFonts w:ascii="Noto Sans" w:hAnsi="Noto Sans" w:cs="Noto Sans"/>
          <w:b/>
          <w:bCs/>
          <w:lang w:val="es-MX"/>
        </w:rPr>
        <w:t>.</w:t>
      </w:r>
    </w:p>
    <w:p w14:paraId="778C1159" w14:textId="143AC566" w:rsidR="00D76AFB" w:rsidRPr="00E80E7F" w:rsidRDefault="00D76AFB" w:rsidP="00384DE2">
      <w:pPr>
        <w:pStyle w:val="Textoindependiente2"/>
        <w:numPr>
          <w:ilvl w:val="0"/>
          <w:numId w:val="34"/>
        </w:numPr>
        <w:tabs>
          <w:tab w:val="left" w:pos="2268"/>
        </w:tabs>
        <w:spacing w:after="0" w:line="240" w:lineRule="auto"/>
        <w:ind w:left="2268" w:right="-91" w:hanging="283"/>
        <w:jc w:val="both"/>
        <w:rPr>
          <w:rFonts w:ascii="Noto Sans" w:hAnsi="Noto Sans" w:cs="Noto Sans"/>
          <w:b/>
          <w:bCs/>
          <w:lang w:val="es-MX"/>
        </w:rPr>
      </w:pPr>
      <w:r w:rsidRPr="00E80E7F">
        <w:rPr>
          <w:rFonts w:ascii="Noto Sans" w:hAnsi="Noto Sans" w:cs="Noto Sans"/>
          <w:b/>
          <w:bCs/>
          <w:lang w:val="es-MX"/>
        </w:rPr>
        <w:t>Número de serie.</w:t>
      </w:r>
    </w:p>
    <w:p w14:paraId="06B44B5D" w14:textId="2DB3A390" w:rsidR="00D76AFB" w:rsidRPr="00E80E7F" w:rsidRDefault="00D76AFB" w:rsidP="00384DE2">
      <w:pPr>
        <w:pStyle w:val="Textoindependiente2"/>
        <w:numPr>
          <w:ilvl w:val="0"/>
          <w:numId w:val="34"/>
        </w:numPr>
        <w:tabs>
          <w:tab w:val="left" w:pos="2268"/>
        </w:tabs>
        <w:spacing w:after="0" w:line="240" w:lineRule="auto"/>
        <w:ind w:left="2268" w:right="-91" w:hanging="283"/>
        <w:jc w:val="both"/>
        <w:rPr>
          <w:rFonts w:ascii="Noto Sans" w:hAnsi="Noto Sans" w:cs="Noto Sans"/>
          <w:b/>
          <w:bCs/>
          <w:lang w:val="es-MX"/>
        </w:rPr>
      </w:pPr>
      <w:r w:rsidRPr="00E80E7F">
        <w:rPr>
          <w:rFonts w:ascii="Noto Sans" w:hAnsi="Noto Sans" w:cs="Noto Sans"/>
          <w:b/>
          <w:bCs/>
          <w:lang w:val="es-MX"/>
        </w:rPr>
        <w:t>Si es nacional o extranjero.</w:t>
      </w:r>
    </w:p>
    <w:p w14:paraId="692A3922" w14:textId="5F96860E" w:rsidR="00D76AFB" w:rsidRPr="00E80E7F" w:rsidRDefault="00D76AFB" w:rsidP="00384DE2">
      <w:pPr>
        <w:pStyle w:val="Textoindependiente2"/>
        <w:numPr>
          <w:ilvl w:val="0"/>
          <w:numId w:val="34"/>
        </w:numPr>
        <w:tabs>
          <w:tab w:val="left" w:pos="2268"/>
        </w:tabs>
        <w:spacing w:after="0" w:line="240" w:lineRule="auto"/>
        <w:ind w:left="2268" w:right="-91" w:hanging="283"/>
        <w:jc w:val="both"/>
        <w:rPr>
          <w:rFonts w:ascii="Noto Sans" w:hAnsi="Noto Sans" w:cs="Noto Sans"/>
          <w:b/>
          <w:bCs/>
          <w:lang w:val="es-MX"/>
        </w:rPr>
      </w:pPr>
      <w:r w:rsidRPr="00E80E7F">
        <w:rPr>
          <w:rFonts w:ascii="Noto Sans" w:hAnsi="Noto Sans" w:cs="Noto Sans"/>
          <w:b/>
          <w:bCs/>
          <w:lang w:val="es-MX"/>
        </w:rPr>
        <w:t>Si es propio o arrendado.</w:t>
      </w:r>
    </w:p>
    <w:p w14:paraId="35947716" w14:textId="77777777" w:rsidR="00D047DD" w:rsidRPr="00E80E7F" w:rsidRDefault="00D047DD" w:rsidP="007A1A17">
      <w:pPr>
        <w:tabs>
          <w:tab w:val="left" w:pos="1985"/>
        </w:tabs>
        <w:ind w:left="1985" w:right="-91"/>
        <w:jc w:val="both"/>
        <w:rPr>
          <w:rFonts w:ascii="Noto Sans" w:hAnsi="Noto Sans" w:cs="Noto Sans"/>
        </w:rPr>
      </w:pPr>
    </w:p>
    <w:p w14:paraId="2E19EC1C" w14:textId="536E4D12" w:rsidR="003B7A3E" w:rsidRPr="00E80E7F" w:rsidRDefault="005A6303" w:rsidP="007A1A17">
      <w:pPr>
        <w:pStyle w:val="Textoindependiente3"/>
        <w:tabs>
          <w:tab w:val="left" w:pos="1985"/>
        </w:tabs>
        <w:ind w:left="1985" w:right="-91"/>
        <w:rPr>
          <w:rFonts w:ascii="Noto Sans" w:hAnsi="Noto Sans" w:cs="Noto Sans"/>
          <w:bCs/>
          <w:i w:val="0"/>
          <w:iCs/>
          <w:color w:val="auto"/>
        </w:rPr>
      </w:pPr>
      <w:r w:rsidRPr="00E80E7F">
        <w:rPr>
          <w:rFonts w:ascii="Noto Sans" w:hAnsi="Noto Sans" w:cs="Noto Sans"/>
          <w:bCs/>
          <w:i w:val="0"/>
          <w:iCs/>
          <w:color w:val="auto"/>
        </w:rPr>
        <w:t>Sin excepción alguna, tod</w:t>
      </w:r>
      <w:r w:rsidR="00CC09F6" w:rsidRPr="00E80E7F">
        <w:rPr>
          <w:rFonts w:ascii="Noto Sans" w:hAnsi="Noto Sans" w:cs="Noto Sans"/>
          <w:bCs/>
          <w:i w:val="0"/>
          <w:iCs/>
          <w:color w:val="auto"/>
        </w:rPr>
        <w:t>o</w:t>
      </w:r>
      <w:r w:rsidRPr="00E80E7F">
        <w:rPr>
          <w:rFonts w:ascii="Noto Sans" w:hAnsi="Noto Sans" w:cs="Noto Sans"/>
          <w:bCs/>
          <w:i w:val="0"/>
          <w:iCs/>
          <w:color w:val="auto"/>
        </w:rPr>
        <w:t xml:space="preserve"> </w:t>
      </w:r>
      <w:r w:rsidR="00CC09F6" w:rsidRPr="00E80E7F">
        <w:rPr>
          <w:rFonts w:ascii="Noto Sans" w:hAnsi="Noto Sans" w:cs="Noto Sans"/>
          <w:bCs/>
          <w:i w:val="0"/>
          <w:iCs/>
          <w:color w:val="auto"/>
        </w:rPr>
        <w:t>el</w:t>
      </w:r>
      <w:r w:rsidR="00386030" w:rsidRPr="00E80E7F">
        <w:rPr>
          <w:rFonts w:ascii="Noto Sans" w:hAnsi="Noto Sans" w:cs="Noto Sans"/>
          <w:bCs/>
          <w:i w:val="0"/>
          <w:iCs/>
          <w:color w:val="auto"/>
        </w:rPr>
        <w:t xml:space="preserve"> </w:t>
      </w:r>
      <w:r w:rsidR="001D1A1B" w:rsidRPr="00E80E7F">
        <w:rPr>
          <w:rFonts w:ascii="Noto Sans" w:hAnsi="Noto Sans" w:cs="Noto Sans"/>
          <w:bCs/>
          <w:i w:val="0"/>
          <w:iCs/>
          <w:color w:val="auto"/>
        </w:rPr>
        <w:t>equipo</w:t>
      </w:r>
      <w:r w:rsidR="00386030" w:rsidRPr="00E80E7F">
        <w:rPr>
          <w:rFonts w:ascii="Noto Sans" w:hAnsi="Noto Sans" w:cs="Noto Sans"/>
          <w:bCs/>
          <w:i w:val="0"/>
          <w:iCs/>
          <w:color w:val="auto"/>
        </w:rPr>
        <w:t xml:space="preserve"> para </w:t>
      </w:r>
      <w:r w:rsidR="003B7A3E" w:rsidRPr="00E80E7F">
        <w:rPr>
          <w:rFonts w:ascii="Noto Sans" w:hAnsi="Noto Sans" w:cs="Noto Sans"/>
          <w:bCs/>
          <w:i w:val="0"/>
          <w:iCs/>
          <w:color w:val="auto"/>
        </w:rPr>
        <w:t xml:space="preserve">el </w:t>
      </w:r>
      <w:r w:rsidR="003B7A3E" w:rsidRPr="00E80E7F">
        <w:rPr>
          <w:rFonts w:ascii="Noto Sans" w:hAnsi="Noto Sans" w:cs="Noto Sans"/>
          <w:b/>
          <w:i w:val="0"/>
          <w:iCs/>
          <w:color w:val="auto"/>
        </w:rPr>
        <w:t>transporte de personal</w:t>
      </w:r>
      <w:r w:rsidR="003B7A3E" w:rsidRPr="00E80E7F">
        <w:rPr>
          <w:rFonts w:ascii="Noto Sans" w:hAnsi="Noto Sans" w:cs="Noto Sans"/>
          <w:bCs/>
          <w:i w:val="0"/>
          <w:iCs/>
          <w:color w:val="auto"/>
        </w:rPr>
        <w:t xml:space="preserve"> debe incluirse en los </w:t>
      </w:r>
      <w:r w:rsidR="006051BC" w:rsidRPr="00E80E7F">
        <w:rPr>
          <w:rFonts w:ascii="Noto Sans" w:hAnsi="Noto Sans" w:cs="Noto Sans"/>
          <w:b/>
          <w:i w:val="0"/>
          <w:iCs/>
          <w:color w:val="auto"/>
        </w:rPr>
        <w:t>Costos Indirectos</w:t>
      </w:r>
      <w:r w:rsidR="003B7A3E" w:rsidRPr="00E80E7F">
        <w:rPr>
          <w:rFonts w:ascii="Noto Sans" w:hAnsi="Noto Sans" w:cs="Noto Sans"/>
          <w:bCs/>
          <w:i w:val="0"/>
          <w:iCs/>
          <w:color w:val="auto"/>
        </w:rPr>
        <w:t xml:space="preserve">. </w:t>
      </w:r>
    </w:p>
    <w:p w14:paraId="66AF6524" w14:textId="77777777" w:rsidR="002E7D56" w:rsidRPr="00E80E7F" w:rsidRDefault="002E7D56" w:rsidP="007A1A17">
      <w:pPr>
        <w:pStyle w:val="Textoindependiente3"/>
        <w:tabs>
          <w:tab w:val="left" w:pos="1276"/>
        </w:tabs>
        <w:ind w:left="1276" w:right="-91"/>
        <w:rPr>
          <w:rFonts w:ascii="Noto Sans" w:hAnsi="Noto Sans" w:cs="Noto Sans"/>
          <w:b/>
          <w:i w:val="0"/>
          <w:iCs/>
          <w:color w:val="auto"/>
        </w:rPr>
      </w:pPr>
    </w:p>
    <w:p w14:paraId="3999A29F" w14:textId="068F78FA" w:rsidR="00DC1E64" w:rsidRPr="00E80E7F" w:rsidRDefault="001F5437" w:rsidP="00384DE2">
      <w:pPr>
        <w:pStyle w:val="Prrafodelista"/>
        <w:numPr>
          <w:ilvl w:val="0"/>
          <w:numId w:val="36"/>
        </w:numPr>
        <w:tabs>
          <w:tab w:val="left" w:pos="1985"/>
        </w:tabs>
        <w:ind w:left="1985" w:right="-91" w:hanging="284"/>
        <w:jc w:val="both"/>
        <w:rPr>
          <w:rFonts w:ascii="Noto Sans" w:hAnsi="Noto Sans" w:cs="Noto Sans"/>
          <w:b/>
          <w:bCs/>
        </w:rPr>
      </w:pPr>
      <w:bookmarkStart w:id="78" w:name="_Hlk163635233"/>
      <w:bookmarkStart w:id="79" w:name="_Hlk108106230"/>
      <w:r w:rsidRPr="00E80E7F">
        <w:rPr>
          <w:rFonts w:ascii="Noto Sans" w:hAnsi="Noto Sans" w:cs="Noto Sans"/>
          <w:b/>
          <w:bCs/>
        </w:rPr>
        <w:t>DOC.10.2</w:t>
      </w:r>
      <w:r w:rsidR="00926C7F" w:rsidRPr="00E80E7F">
        <w:rPr>
          <w:rFonts w:ascii="Noto Sans" w:hAnsi="Noto Sans" w:cs="Noto Sans"/>
          <w:b/>
          <w:bCs/>
        </w:rPr>
        <w:t xml:space="preserve">: </w:t>
      </w:r>
      <w:bookmarkStart w:id="80" w:name="_Hlk33776796"/>
      <w:r w:rsidR="00577542" w:rsidRPr="00E80E7F">
        <w:rPr>
          <w:rFonts w:ascii="Noto Sans" w:hAnsi="Noto Sans" w:cs="Noto Sans"/>
          <w:b/>
          <w:bCs/>
        </w:rPr>
        <w:t xml:space="preserve">“ANÁLISIS DE LOS </w:t>
      </w:r>
      <w:bookmarkStart w:id="81" w:name="_Hlk163636885"/>
      <w:r w:rsidR="00577542" w:rsidRPr="00E80E7F">
        <w:rPr>
          <w:rFonts w:ascii="Noto Sans" w:hAnsi="Noto Sans" w:cs="Noto Sans"/>
          <w:b/>
          <w:bCs/>
        </w:rPr>
        <w:t xml:space="preserve">COSTOS HORARIOS DE </w:t>
      </w:r>
      <w:r w:rsidR="002539D1" w:rsidRPr="00E80E7F">
        <w:rPr>
          <w:rFonts w:ascii="Noto Sans" w:hAnsi="Noto Sans" w:cs="Noto Sans"/>
          <w:b/>
          <w:bCs/>
        </w:rPr>
        <w:t>EL EQUIPO</w:t>
      </w:r>
      <w:bookmarkEnd w:id="81"/>
      <w:r w:rsidR="00577542" w:rsidRPr="00E80E7F">
        <w:rPr>
          <w:rFonts w:ascii="Noto Sans" w:hAnsi="Noto Sans" w:cs="Noto Sans"/>
          <w:b/>
          <w:bCs/>
        </w:rPr>
        <w:t>”.</w:t>
      </w:r>
    </w:p>
    <w:p w14:paraId="4028E74F" w14:textId="77777777" w:rsidR="00CF2E1F" w:rsidRPr="00E80E7F" w:rsidRDefault="00CF2E1F" w:rsidP="007A1A17">
      <w:pPr>
        <w:pStyle w:val="Prrafodelista"/>
        <w:tabs>
          <w:tab w:val="left" w:pos="1985"/>
        </w:tabs>
        <w:ind w:left="1985" w:right="-91"/>
        <w:jc w:val="both"/>
        <w:rPr>
          <w:rFonts w:ascii="Noto Sans" w:hAnsi="Noto Sans" w:cs="Noto Sans"/>
          <w:b/>
          <w:bCs/>
        </w:rPr>
      </w:pPr>
    </w:p>
    <w:bookmarkEnd w:id="80"/>
    <w:p w14:paraId="4E6F8205" w14:textId="2968917D" w:rsidR="00305DFE" w:rsidRPr="00E80E7F" w:rsidRDefault="00305DFE" w:rsidP="007A1A17">
      <w:pPr>
        <w:pStyle w:val="Prrafodelista"/>
        <w:tabs>
          <w:tab w:val="left" w:pos="1985"/>
        </w:tabs>
        <w:ind w:left="1985" w:right="-91"/>
        <w:jc w:val="both"/>
        <w:rPr>
          <w:rFonts w:ascii="Noto Sans" w:hAnsi="Noto Sans" w:cs="Noto Sans"/>
          <w:bCs/>
        </w:rPr>
      </w:pPr>
      <w:r w:rsidRPr="00E80E7F">
        <w:rPr>
          <w:rFonts w:ascii="Noto Sans" w:hAnsi="Noto Sans" w:cs="Noto Sans"/>
        </w:rPr>
        <w:t>En cumplimiento a lo indicado en l</w:t>
      </w:r>
      <w:r w:rsidR="00B1782C" w:rsidRPr="00E80E7F">
        <w:rPr>
          <w:rFonts w:ascii="Noto Sans" w:hAnsi="Noto Sans" w:cs="Noto Sans"/>
        </w:rPr>
        <w:t xml:space="preserve">os </w:t>
      </w:r>
      <w:bookmarkStart w:id="82" w:name="_Hlk163636838"/>
      <w:r w:rsidR="00B1782C" w:rsidRPr="00E80E7F">
        <w:rPr>
          <w:rFonts w:ascii="Noto Sans" w:hAnsi="Noto Sans" w:cs="Noto Sans"/>
        </w:rPr>
        <w:t>artículos 45</w:t>
      </w:r>
      <w:r w:rsidRPr="00E80E7F">
        <w:rPr>
          <w:rFonts w:ascii="Noto Sans" w:hAnsi="Noto Sans" w:cs="Noto Sans"/>
        </w:rPr>
        <w:t xml:space="preserve"> fracción IV </w:t>
      </w:r>
      <w:r w:rsidR="00B1782C" w:rsidRPr="00E80E7F">
        <w:rPr>
          <w:rFonts w:ascii="Noto Sans" w:hAnsi="Noto Sans" w:cs="Noto Sans"/>
        </w:rPr>
        <w:t>y 254 fracción VII apartado B d</w:t>
      </w:r>
      <w:bookmarkEnd w:id="82"/>
      <w:r w:rsidR="00B1782C" w:rsidRPr="00E80E7F">
        <w:rPr>
          <w:rFonts w:ascii="Noto Sans" w:hAnsi="Noto Sans" w:cs="Noto Sans"/>
        </w:rPr>
        <w:t>el REGLAMENTO</w:t>
      </w:r>
      <w:r w:rsidRPr="00E80E7F">
        <w:rPr>
          <w:rFonts w:ascii="Noto Sans" w:hAnsi="Noto Sans" w:cs="Noto Sans"/>
        </w:rPr>
        <w:t xml:space="preserve">, </w:t>
      </w:r>
      <w:r w:rsidRPr="00E80E7F">
        <w:rPr>
          <w:rFonts w:ascii="Noto Sans" w:hAnsi="Noto Sans" w:cs="Noto Sans"/>
          <w:bCs/>
        </w:rPr>
        <w:t xml:space="preserve">se </w:t>
      </w:r>
      <w:r w:rsidR="00014DE1" w:rsidRPr="00E80E7F">
        <w:rPr>
          <w:rFonts w:ascii="Noto Sans" w:hAnsi="Noto Sans" w:cs="Noto Sans"/>
          <w:bCs/>
        </w:rPr>
        <w:t xml:space="preserve">presentarán en el </w:t>
      </w:r>
      <w:r w:rsidR="001F5437" w:rsidRPr="00E80E7F">
        <w:rPr>
          <w:rFonts w:ascii="Noto Sans" w:hAnsi="Noto Sans" w:cs="Noto Sans"/>
          <w:b/>
        </w:rPr>
        <w:t>DOC. 12.2</w:t>
      </w:r>
      <w:r w:rsidR="00014DE1" w:rsidRPr="00E80E7F">
        <w:rPr>
          <w:rFonts w:ascii="Noto Sans" w:hAnsi="Noto Sans" w:cs="Noto Sans"/>
          <w:bCs/>
        </w:rPr>
        <w:t>,</w:t>
      </w:r>
      <w:r w:rsidRPr="00E80E7F">
        <w:rPr>
          <w:rFonts w:ascii="Noto Sans" w:hAnsi="Noto Sans" w:cs="Noto Sans"/>
          <w:bCs/>
        </w:rPr>
        <w:t xml:space="preserve"> los análisis de </w:t>
      </w:r>
      <w:r w:rsidRPr="00E80E7F">
        <w:rPr>
          <w:rFonts w:ascii="Noto Sans" w:hAnsi="Noto Sans" w:cs="Noto Sans"/>
          <w:b/>
        </w:rPr>
        <w:t>Costos Horarios</w:t>
      </w:r>
      <w:r w:rsidRPr="00E80E7F">
        <w:rPr>
          <w:rFonts w:ascii="Noto Sans" w:hAnsi="Noto Sans" w:cs="Noto Sans"/>
          <w:bCs/>
        </w:rPr>
        <w:t xml:space="preserve"> integrados de acuerdo con lo </w:t>
      </w:r>
      <w:r w:rsidR="00014DE1" w:rsidRPr="00E80E7F">
        <w:rPr>
          <w:rFonts w:ascii="Noto Sans" w:hAnsi="Noto Sans" w:cs="Noto Sans"/>
          <w:bCs/>
        </w:rPr>
        <w:t>e</w:t>
      </w:r>
      <w:r w:rsidRPr="00E80E7F">
        <w:rPr>
          <w:rFonts w:ascii="Noto Sans" w:hAnsi="Noto Sans" w:cs="Noto Sans"/>
          <w:bCs/>
        </w:rPr>
        <w:t>stablecido en</w:t>
      </w:r>
      <w:r w:rsidR="00F10637" w:rsidRPr="00E80E7F">
        <w:rPr>
          <w:rFonts w:ascii="Noto Sans" w:hAnsi="Noto Sans" w:cs="Noto Sans"/>
          <w:bCs/>
        </w:rPr>
        <w:t xml:space="preserve"> </w:t>
      </w:r>
      <w:r w:rsidR="00BA254C" w:rsidRPr="00E80E7F">
        <w:rPr>
          <w:rFonts w:ascii="Noto Sans" w:hAnsi="Noto Sans" w:cs="Noto Sans"/>
          <w:bCs/>
        </w:rPr>
        <w:t>el REGLAMENTO</w:t>
      </w:r>
      <w:r w:rsidR="00614CE8" w:rsidRPr="00E80E7F">
        <w:rPr>
          <w:rFonts w:ascii="Noto Sans" w:hAnsi="Noto Sans" w:cs="Noto Sans"/>
          <w:bCs/>
        </w:rPr>
        <w:t xml:space="preserve"> – de los artículos 194 al 210-, </w:t>
      </w:r>
      <w:r w:rsidR="00014DE1" w:rsidRPr="00E80E7F">
        <w:rPr>
          <w:rFonts w:ascii="Noto Sans" w:hAnsi="Noto Sans" w:cs="Noto Sans"/>
          <w:bCs/>
        </w:rPr>
        <w:t>para</w:t>
      </w:r>
      <w:r w:rsidRPr="00E80E7F">
        <w:rPr>
          <w:rFonts w:ascii="Noto Sans" w:hAnsi="Noto Sans" w:cs="Noto Sans"/>
          <w:bCs/>
        </w:rPr>
        <w:t xml:space="preserve"> cada uno de los </w:t>
      </w:r>
      <w:r w:rsidR="00CC09F6" w:rsidRPr="00E80E7F">
        <w:rPr>
          <w:rFonts w:ascii="Noto Sans" w:hAnsi="Noto Sans" w:cs="Noto Sans"/>
          <w:bCs/>
        </w:rPr>
        <w:t>equipos</w:t>
      </w:r>
      <w:r w:rsidRPr="00E80E7F">
        <w:rPr>
          <w:rFonts w:ascii="Noto Sans" w:hAnsi="Noto Sans" w:cs="Noto Sans"/>
          <w:bCs/>
        </w:rPr>
        <w:t xml:space="preserve"> propuestos por </w:t>
      </w:r>
      <w:r w:rsidR="00EC5A2E" w:rsidRPr="00E80E7F">
        <w:rPr>
          <w:rFonts w:ascii="Noto Sans" w:hAnsi="Noto Sans" w:cs="Noto Sans"/>
          <w:bCs/>
        </w:rPr>
        <w:t>el</w:t>
      </w:r>
      <w:r w:rsidRPr="00E80E7F">
        <w:rPr>
          <w:rFonts w:ascii="Noto Sans" w:hAnsi="Noto Sans" w:cs="Noto Sans"/>
          <w:bCs/>
        </w:rPr>
        <w:t xml:space="preserve"> </w:t>
      </w:r>
      <w:r w:rsidR="00147628" w:rsidRPr="00E80E7F">
        <w:rPr>
          <w:rFonts w:ascii="Noto Sans" w:hAnsi="Noto Sans" w:cs="Noto Sans"/>
          <w:bCs/>
        </w:rPr>
        <w:t>CONTRATISTA</w:t>
      </w:r>
      <w:r w:rsidRPr="00E80E7F">
        <w:rPr>
          <w:rFonts w:ascii="Noto Sans" w:hAnsi="Noto Sans" w:cs="Noto Sans"/>
          <w:bCs/>
        </w:rPr>
        <w:t xml:space="preserve"> </w:t>
      </w:r>
      <w:r w:rsidR="00014DE1" w:rsidRPr="00E80E7F">
        <w:rPr>
          <w:rFonts w:ascii="Noto Sans" w:hAnsi="Noto Sans" w:cs="Noto Sans"/>
          <w:bCs/>
        </w:rPr>
        <w:t xml:space="preserve">en </w:t>
      </w:r>
      <w:r w:rsidR="00EC5A2E" w:rsidRPr="00E80E7F">
        <w:rPr>
          <w:rFonts w:ascii="Noto Sans" w:hAnsi="Noto Sans" w:cs="Noto Sans"/>
          <w:bCs/>
        </w:rPr>
        <w:t>el</w:t>
      </w:r>
      <w:r w:rsidR="00014DE1" w:rsidRPr="00E80E7F">
        <w:rPr>
          <w:rFonts w:ascii="Noto Sans" w:hAnsi="Noto Sans" w:cs="Noto Sans"/>
          <w:bCs/>
        </w:rPr>
        <w:t xml:space="preserve"> </w:t>
      </w:r>
      <w:r w:rsidR="001F5437" w:rsidRPr="00E80E7F">
        <w:rPr>
          <w:rFonts w:ascii="Noto Sans" w:hAnsi="Noto Sans" w:cs="Noto Sans"/>
          <w:b/>
        </w:rPr>
        <w:t>DOC. 10</w:t>
      </w:r>
      <w:r w:rsidRPr="00E80E7F">
        <w:rPr>
          <w:rFonts w:ascii="Noto Sans" w:hAnsi="Noto Sans" w:cs="Noto Sans"/>
          <w:bCs/>
        </w:rPr>
        <w:t>, considerando el valor de adquisición de l</w:t>
      </w:r>
      <w:r w:rsidR="00614CE8" w:rsidRPr="00E80E7F">
        <w:rPr>
          <w:rFonts w:ascii="Noto Sans" w:hAnsi="Noto Sans" w:cs="Noto Sans"/>
          <w:bCs/>
        </w:rPr>
        <w:t xml:space="preserve">os </w:t>
      </w:r>
      <w:r w:rsidR="00CC09F6" w:rsidRPr="00E80E7F">
        <w:rPr>
          <w:rFonts w:ascii="Noto Sans" w:hAnsi="Noto Sans" w:cs="Noto Sans"/>
          <w:bCs/>
        </w:rPr>
        <w:t>equipos</w:t>
      </w:r>
      <w:r w:rsidRPr="00E80E7F">
        <w:rPr>
          <w:rFonts w:ascii="Noto Sans" w:hAnsi="Noto Sans" w:cs="Noto Sans"/>
          <w:bCs/>
        </w:rPr>
        <w:t xml:space="preserve"> como nuev</w:t>
      </w:r>
      <w:r w:rsidR="00614CE8" w:rsidRPr="00E80E7F">
        <w:rPr>
          <w:rFonts w:ascii="Noto Sans" w:hAnsi="Noto Sans" w:cs="Noto Sans"/>
          <w:bCs/>
        </w:rPr>
        <w:t>os</w:t>
      </w:r>
      <w:r w:rsidRPr="00E80E7F">
        <w:rPr>
          <w:rFonts w:ascii="Noto Sans" w:hAnsi="Noto Sans" w:cs="Noto Sans"/>
          <w:bCs/>
        </w:rPr>
        <w:t xml:space="preserve"> y todos los demás insumos </w:t>
      </w:r>
      <w:r w:rsidR="0072244A" w:rsidRPr="00E80E7F">
        <w:rPr>
          <w:rFonts w:ascii="Noto Sans" w:hAnsi="Noto Sans" w:cs="Noto Sans"/>
          <w:bCs/>
        </w:rPr>
        <w:t xml:space="preserve">inherentes a su correcto funcionamiento </w:t>
      </w:r>
      <w:r w:rsidRPr="00E80E7F">
        <w:rPr>
          <w:rFonts w:ascii="Noto Sans" w:hAnsi="Noto Sans" w:cs="Noto Sans"/>
          <w:bCs/>
        </w:rPr>
        <w:t xml:space="preserve">sin considerar el </w:t>
      </w:r>
      <w:r w:rsidR="001D0240" w:rsidRPr="00E80E7F">
        <w:rPr>
          <w:rFonts w:ascii="Noto Sans" w:hAnsi="Noto Sans" w:cs="Noto Sans"/>
          <w:bCs/>
        </w:rPr>
        <w:t>IVA</w:t>
      </w:r>
      <w:r w:rsidR="00EC5A2E" w:rsidRPr="00E80E7F">
        <w:rPr>
          <w:rFonts w:ascii="Noto Sans" w:hAnsi="Noto Sans" w:cs="Noto Sans"/>
          <w:bCs/>
        </w:rPr>
        <w:t>.</w:t>
      </w:r>
    </w:p>
    <w:bookmarkEnd w:id="78"/>
    <w:p w14:paraId="45B2AEC5" w14:textId="77777777" w:rsidR="00824C45" w:rsidRPr="00E80E7F" w:rsidRDefault="00824C45" w:rsidP="007A1A17">
      <w:pPr>
        <w:pStyle w:val="Textoindependiente"/>
        <w:tabs>
          <w:tab w:val="left" w:pos="1985"/>
        </w:tabs>
        <w:ind w:left="1985" w:right="-91"/>
        <w:rPr>
          <w:rFonts w:ascii="Noto Sans" w:hAnsi="Noto Sans" w:cs="Noto Sans"/>
          <w:sz w:val="20"/>
          <w:lang w:val="es-MX"/>
        </w:rPr>
      </w:pPr>
    </w:p>
    <w:p w14:paraId="1CC0F090" w14:textId="45050A39" w:rsidR="00926C7F" w:rsidRPr="00E80E7F" w:rsidRDefault="00114621" w:rsidP="007A1A17">
      <w:pPr>
        <w:tabs>
          <w:tab w:val="left" w:pos="1701"/>
          <w:tab w:val="left" w:pos="1985"/>
          <w:tab w:val="left" w:pos="7797"/>
        </w:tabs>
        <w:ind w:left="1985" w:right="-91"/>
        <w:jc w:val="both"/>
        <w:rPr>
          <w:rFonts w:ascii="Noto Sans" w:hAnsi="Noto Sans" w:cs="Noto Sans"/>
        </w:rPr>
      </w:pPr>
      <w:r w:rsidRPr="00E80E7F">
        <w:rPr>
          <w:rFonts w:ascii="Noto Sans" w:hAnsi="Noto Sans" w:cs="Noto Sans"/>
        </w:rPr>
        <w:t xml:space="preserve">Los </w:t>
      </w:r>
      <w:r w:rsidR="00CC09F6" w:rsidRPr="00E80E7F">
        <w:rPr>
          <w:rFonts w:ascii="Noto Sans" w:hAnsi="Noto Sans" w:cs="Noto Sans"/>
        </w:rPr>
        <w:t>equipos</w:t>
      </w:r>
      <w:r w:rsidRPr="00E80E7F">
        <w:rPr>
          <w:rFonts w:ascii="Noto Sans" w:hAnsi="Noto Sans" w:cs="Noto Sans"/>
        </w:rPr>
        <w:t xml:space="preserve"> considerados en e</w:t>
      </w:r>
      <w:r w:rsidR="00926C7F" w:rsidRPr="00E80E7F">
        <w:rPr>
          <w:rFonts w:ascii="Noto Sans" w:hAnsi="Noto Sans" w:cs="Noto Sans"/>
        </w:rPr>
        <w:t xml:space="preserve">ste </w:t>
      </w:r>
      <w:r w:rsidR="00305DFE" w:rsidRPr="00E80E7F">
        <w:rPr>
          <w:rFonts w:ascii="Noto Sans" w:hAnsi="Noto Sans" w:cs="Noto Sans"/>
        </w:rPr>
        <w:t xml:space="preserve">análisis </w:t>
      </w:r>
      <w:r w:rsidR="007361E1" w:rsidRPr="00E80E7F">
        <w:rPr>
          <w:rFonts w:ascii="Noto Sans" w:hAnsi="Noto Sans" w:cs="Noto Sans"/>
        </w:rPr>
        <w:t>tendrán que</w:t>
      </w:r>
      <w:r w:rsidR="00926C7F" w:rsidRPr="00E80E7F">
        <w:rPr>
          <w:rFonts w:ascii="Noto Sans" w:hAnsi="Noto Sans" w:cs="Noto Sans"/>
        </w:rPr>
        <w:t xml:space="preserve"> guardar congruencia </w:t>
      </w:r>
      <w:r w:rsidRPr="00E80E7F">
        <w:rPr>
          <w:rFonts w:ascii="Noto Sans" w:hAnsi="Noto Sans" w:cs="Noto Sans"/>
        </w:rPr>
        <w:t xml:space="preserve">y coincidir </w:t>
      </w:r>
      <w:r w:rsidR="00926C7F" w:rsidRPr="00E80E7F">
        <w:rPr>
          <w:rFonts w:ascii="Noto Sans" w:hAnsi="Noto Sans" w:cs="Noto Sans"/>
        </w:rPr>
        <w:t xml:space="preserve">con </w:t>
      </w:r>
      <w:r w:rsidRPr="00E80E7F">
        <w:rPr>
          <w:rFonts w:ascii="Noto Sans" w:hAnsi="Noto Sans" w:cs="Noto Sans"/>
        </w:rPr>
        <w:t xml:space="preserve">los </w:t>
      </w:r>
      <w:r w:rsidR="00A81DC2" w:rsidRPr="00E80E7F">
        <w:rPr>
          <w:rFonts w:ascii="Noto Sans" w:hAnsi="Noto Sans" w:cs="Noto Sans"/>
        </w:rPr>
        <w:t>programados</w:t>
      </w:r>
      <w:r w:rsidR="00926C7F" w:rsidRPr="00E80E7F">
        <w:rPr>
          <w:rFonts w:ascii="Noto Sans" w:hAnsi="Noto Sans" w:cs="Noto Sans"/>
        </w:rPr>
        <w:t xml:space="preserve"> </w:t>
      </w:r>
      <w:r w:rsidR="00CF2E1F" w:rsidRPr="00E80E7F">
        <w:rPr>
          <w:rFonts w:ascii="Noto Sans" w:hAnsi="Noto Sans" w:cs="Noto Sans"/>
        </w:rPr>
        <w:t xml:space="preserve">y señalados respectivamente </w:t>
      </w:r>
      <w:r w:rsidR="00926C7F" w:rsidRPr="00E80E7F">
        <w:rPr>
          <w:rFonts w:ascii="Noto Sans" w:hAnsi="Noto Sans" w:cs="Noto Sans"/>
        </w:rPr>
        <w:t xml:space="preserve">en el </w:t>
      </w:r>
      <w:r w:rsidR="001F5437" w:rsidRPr="00E80E7F">
        <w:rPr>
          <w:rFonts w:ascii="Noto Sans" w:hAnsi="Noto Sans" w:cs="Noto Sans"/>
          <w:b/>
          <w:bCs/>
        </w:rPr>
        <w:t>DOC. 08.2</w:t>
      </w:r>
      <w:r w:rsidR="00CF2E1F" w:rsidRPr="00E80E7F">
        <w:rPr>
          <w:rFonts w:ascii="Noto Sans" w:hAnsi="Noto Sans" w:cs="Noto Sans"/>
        </w:rPr>
        <w:t>,</w:t>
      </w:r>
      <w:r w:rsidR="00606C25" w:rsidRPr="00E80E7F">
        <w:rPr>
          <w:rFonts w:ascii="Noto Sans" w:hAnsi="Noto Sans" w:cs="Noto Sans"/>
        </w:rPr>
        <w:t xml:space="preserve"> </w:t>
      </w:r>
      <w:r w:rsidR="00BA254C" w:rsidRPr="00E80E7F">
        <w:rPr>
          <w:rFonts w:ascii="Noto Sans" w:hAnsi="Noto Sans" w:cs="Noto Sans"/>
        </w:rPr>
        <w:t>el</w:t>
      </w:r>
      <w:r w:rsidR="00926C7F" w:rsidRPr="00E80E7F">
        <w:rPr>
          <w:rFonts w:ascii="Noto Sans" w:hAnsi="Noto Sans" w:cs="Noto Sans"/>
        </w:rPr>
        <w:t xml:space="preserve"> </w:t>
      </w:r>
      <w:r w:rsidR="009318F7" w:rsidRPr="00E80E7F">
        <w:rPr>
          <w:rFonts w:ascii="Noto Sans" w:hAnsi="Noto Sans" w:cs="Noto Sans"/>
          <w:b/>
          <w:bCs/>
        </w:rPr>
        <w:t xml:space="preserve">DOCUMENTO </w:t>
      </w:r>
      <w:r w:rsidR="001F5437" w:rsidRPr="00E80E7F">
        <w:rPr>
          <w:rFonts w:ascii="Noto Sans" w:hAnsi="Noto Sans" w:cs="Noto Sans"/>
          <w:b/>
          <w:bCs/>
        </w:rPr>
        <w:t>10</w:t>
      </w:r>
      <w:r w:rsidR="00305DFE" w:rsidRPr="00E80E7F">
        <w:rPr>
          <w:rFonts w:ascii="Noto Sans" w:hAnsi="Noto Sans" w:cs="Noto Sans"/>
        </w:rPr>
        <w:t>,</w:t>
      </w:r>
      <w:r w:rsidR="00305DFE" w:rsidRPr="00E80E7F">
        <w:rPr>
          <w:rFonts w:ascii="Noto Sans" w:hAnsi="Noto Sans" w:cs="Noto Sans"/>
          <w:b/>
          <w:bCs/>
        </w:rPr>
        <w:t xml:space="preserve"> </w:t>
      </w:r>
      <w:r w:rsidRPr="00E80E7F">
        <w:rPr>
          <w:rFonts w:ascii="Noto Sans" w:hAnsi="Noto Sans" w:cs="Noto Sans"/>
        </w:rPr>
        <w:t>en el</w:t>
      </w:r>
      <w:r w:rsidRPr="00E80E7F">
        <w:rPr>
          <w:rFonts w:ascii="Noto Sans" w:hAnsi="Noto Sans" w:cs="Noto Sans"/>
          <w:b/>
          <w:bCs/>
        </w:rPr>
        <w:t xml:space="preserve"> </w:t>
      </w:r>
      <w:r w:rsidR="00464A8A" w:rsidRPr="00E80E7F">
        <w:rPr>
          <w:rFonts w:ascii="Noto Sans" w:hAnsi="Noto Sans" w:cs="Noto Sans"/>
          <w:b/>
          <w:bCs/>
        </w:rPr>
        <w:t xml:space="preserve">rubro de </w:t>
      </w:r>
      <w:r w:rsidR="00CC09F6" w:rsidRPr="00E80E7F">
        <w:rPr>
          <w:rFonts w:ascii="Noto Sans" w:hAnsi="Noto Sans" w:cs="Noto Sans"/>
          <w:b/>
          <w:bCs/>
        </w:rPr>
        <w:t>equipos</w:t>
      </w:r>
      <w:r w:rsidR="00464A8A" w:rsidRPr="00E80E7F">
        <w:rPr>
          <w:rFonts w:ascii="Noto Sans" w:hAnsi="Noto Sans" w:cs="Noto Sans"/>
        </w:rPr>
        <w:t xml:space="preserve"> del </w:t>
      </w:r>
      <w:r w:rsidR="00305DFE" w:rsidRPr="00E80E7F">
        <w:rPr>
          <w:rFonts w:ascii="Noto Sans" w:hAnsi="Noto Sans" w:cs="Noto Sans"/>
          <w:b/>
          <w:bCs/>
        </w:rPr>
        <w:t xml:space="preserve">DOCUMENTO </w:t>
      </w:r>
      <w:r w:rsidR="001F5437" w:rsidRPr="00E80E7F">
        <w:rPr>
          <w:rFonts w:ascii="Noto Sans" w:hAnsi="Noto Sans" w:cs="Noto Sans"/>
          <w:b/>
          <w:bCs/>
        </w:rPr>
        <w:t>11</w:t>
      </w:r>
      <w:r w:rsidR="00CF2E1F" w:rsidRPr="00E80E7F">
        <w:rPr>
          <w:rFonts w:ascii="Noto Sans" w:hAnsi="Noto Sans" w:cs="Noto Sans"/>
          <w:b/>
          <w:bCs/>
        </w:rPr>
        <w:t xml:space="preserve"> </w:t>
      </w:r>
      <w:r w:rsidR="00CF2E1F" w:rsidRPr="00E80E7F">
        <w:rPr>
          <w:rFonts w:ascii="Noto Sans" w:hAnsi="Noto Sans" w:cs="Noto Sans"/>
        </w:rPr>
        <w:t>y en el</w:t>
      </w:r>
      <w:r w:rsidR="00CF2E1F" w:rsidRPr="00E80E7F">
        <w:rPr>
          <w:rFonts w:ascii="Noto Sans" w:hAnsi="Noto Sans" w:cs="Noto Sans"/>
          <w:b/>
          <w:bCs/>
        </w:rPr>
        <w:t xml:space="preserve"> DOCUMENTO </w:t>
      </w:r>
      <w:r w:rsidR="001359EB" w:rsidRPr="00E80E7F">
        <w:rPr>
          <w:rFonts w:ascii="Noto Sans" w:hAnsi="Noto Sans" w:cs="Noto Sans"/>
          <w:b/>
          <w:bCs/>
        </w:rPr>
        <w:t>13</w:t>
      </w:r>
      <w:r w:rsidR="00CF2E1F" w:rsidRPr="00E80E7F">
        <w:rPr>
          <w:rFonts w:ascii="Noto Sans" w:hAnsi="Noto Sans" w:cs="Noto Sans"/>
        </w:rPr>
        <w:t>.</w:t>
      </w:r>
    </w:p>
    <w:p w14:paraId="4B7FBE61" w14:textId="77777777" w:rsidR="00BA254C" w:rsidRPr="00E80E7F" w:rsidRDefault="00BA254C" w:rsidP="007A1A17">
      <w:pPr>
        <w:tabs>
          <w:tab w:val="left" w:pos="0"/>
          <w:tab w:val="left" w:pos="1701"/>
          <w:tab w:val="left" w:pos="1985"/>
          <w:tab w:val="left" w:pos="5103"/>
        </w:tabs>
        <w:ind w:left="1985" w:right="-91"/>
        <w:jc w:val="both"/>
        <w:rPr>
          <w:rFonts w:ascii="Noto Sans" w:hAnsi="Noto Sans" w:cs="Noto Sans"/>
          <w:b/>
        </w:rPr>
      </w:pPr>
      <w:bookmarkStart w:id="83" w:name="_Hlk108179353"/>
    </w:p>
    <w:p w14:paraId="09A87C81" w14:textId="7EB76FF8" w:rsidR="00926C7F" w:rsidRPr="00E80E7F" w:rsidRDefault="00926C7F" w:rsidP="007A1A17">
      <w:pPr>
        <w:tabs>
          <w:tab w:val="left" w:pos="0"/>
          <w:tab w:val="left" w:pos="1701"/>
          <w:tab w:val="left" w:pos="1985"/>
          <w:tab w:val="left" w:pos="5103"/>
        </w:tabs>
        <w:ind w:left="1985" w:right="-91"/>
        <w:jc w:val="both"/>
        <w:rPr>
          <w:rFonts w:ascii="Noto Sans" w:hAnsi="Noto Sans" w:cs="Noto Sans"/>
        </w:rPr>
      </w:pPr>
      <w:r w:rsidRPr="00E80E7F">
        <w:rPr>
          <w:rFonts w:ascii="Noto Sans" w:hAnsi="Noto Sans" w:cs="Noto Sans"/>
          <w:bCs/>
        </w:rPr>
        <w:t xml:space="preserve">En el caso de utilizar diferentes </w:t>
      </w:r>
      <w:r w:rsidRPr="00E80E7F">
        <w:rPr>
          <w:rFonts w:ascii="Noto Sans" w:hAnsi="Noto Sans" w:cs="Noto Sans"/>
          <w:b/>
          <w:bCs/>
        </w:rPr>
        <w:t>tasas de interés “i”</w:t>
      </w:r>
      <w:r w:rsidRPr="00E80E7F">
        <w:rPr>
          <w:rFonts w:ascii="Noto Sans" w:hAnsi="Noto Sans" w:cs="Noto Sans"/>
        </w:rPr>
        <w:t xml:space="preserve"> en </w:t>
      </w:r>
      <w:r w:rsidR="0042316B" w:rsidRPr="00E80E7F">
        <w:rPr>
          <w:rFonts w:ascii="Noto Sans" w:hAnsi="Noto Sans" w:cs="Noto Sans"/>
        </w:rPr>
        <w:t>el análisis de</w:t>
      </w:r>
      <w:r w:rsidRPr="00E80E7F">
        <w:rPr>
          <w:rFonts w:ascii="Noto Sans" w:hAnsi="Noto Sans" w:cs="Noto Sans"/>
        </w:rPr>
        <w:t xml:space="preserve"> </w:t>
      </w:r>
      <w:r w:rsidR="00692DA1" w:rsidRPr="00E80E7F">
        <w:rPr>
          <w:rFonts w:ascii="Noto Sans" w:hAnsi="Noto Sans" w:cs="Noto Sans"/>
        </w:rPr>
        <w:t>lo</w:t>
      </w:r>
      <w:r w:rsidRPr="00E80E7F">
        <w:rPr>
          <w:rFonts w:ascii="Noto Sans" w:hAnsi="Noto Sans" w:cs="Noto Sans"/>
        </w:rPr>
        <w:t xml:space="preserve">s </w:t>
      </w:r>
      <w:r w:rsidR="00692DA1" w:rsidRPr="00E80E7F">
        <w:rPr>
          <w:rFonts w:ascii="Noto Sans" w:hAnsi="Noto Sans" w:cs="Noto Sans"/>
          <w:b/>
          <w:bCs/>
        </w:rPr>
        <w:t>Costos Horarios</w:t>
      </w:r>
      <w:r w:rsidRPr="00E80E7F">
        <w:rPr>
          <w:rFonts w:ascii="Noto Sans" w:hAnsi="Noto Sans" w:cs="Noto Sans"/>
        </w:rPr>
        <w:t xml:space="preserve">, el </w:t>
      </w:r>
      <w:r w:rsidR="00147628" w:rsidRPr="00E80E7F">
        <w:rPr>
          <w:rFonts w:ascii="Noto Sans" w:hAnsi="Noto Sans" w:cs="Noto Sans"/>
        </w:rPr>
        <w:t>CONTRATISTA</w:t>
      </w:r>
      <w:r w:rsidRPr="00E80E7F">
        <w:rPr>
          <w:rFonts w:ascii="Noto Sans" w:hAnsi="Noto Sans" w:cs="Noto Sans"/>
        </w:rPr>
        <w:t xml:space="preserve"> deberá presentar</w:t>
      </w:r>
      <w:r w:rsidR="0062298E" w:rsidRPr="00E80E7F">
        <w:rPr>
          <w:rFonts w:ascii="Noto Sans" w:hAnsi="Noto Sans" w:cs="Noto Sans"/>
        </w:rPr>
        <w:t xml:space="preserve"> obligatoriamente </w:t>
      </w:r>
      <w:r w:rsidRPr="00E80E7F">
        <w:rPr>
          <w:rFonts w:ascii="Noto Sans" w:hAnsi="Noto Sans" w:cs="Noto Sans"/>
        </w:rPr>
        <w:t xml:space="preserve">la </w:t>
      </w:r>
      <w:r w:rsidRPr="00E80E7F">
        <w:rPr>
          <w:rFonts w:ascii="Noto Sans" w:hAnsi="Noto Sans" w:cs="Noto Sans"/>
        </w:rPr>
        <w:lastRenderedPageBreak/>
        <w:t xml:space="preserve">documentación soporte y la justificación </w:t>
      </w:r>
      <w:r w:rsidR="007147F4" w:rsidRPr="00E80E7F">
        <w:rPr>
          <w:rFonts w:ascii="Noto Sans" w:hAnsi="Noto Sans" w:cs="Noto Sans"/>
        </w:rPr>
        <w:t xml:space="preserve">que demuestre fehacientemente </w:t>
      </w:r>
      <w:r w:rsidRPr="00E80E7F">
        <w:rPr>
          <w:rFonts w:ascii="Noto Sans" w:hAnsi="Noto Sans" w:cs="Noto Sans"/>
        </w:rPr>
        <w:t xml:space="preserve">por qué utiliza más de una </w:t>
      </w:r>
      <w:r w:rsidRPr="00E80E7F">
        <w:rPr>
          <w:rFonts w:ascii="Noto Sans" w:hAnsi="Noto Sans" w:cs="Noto Sans"/>
          <w:b/>
          <w:bCs/>
        </w:rPr>
        <w:t>tasa de interés</w:t>
      </w:r>
      <w:r w:rsidRPr="00E80E7F">
        <w:rPr>
          <w:rFonts w:ascii="Noto Sans" w:hAnsi="Noto Sans" w:cs="Noto Sans"/>
        </w:rPr>
        <w:t>.</w:t>
      </w:r>
    </w:p>
    <w:bookmarkEnd w:id="83"/>
    <w:p w14:paraId="60D262C8" w14:textId="77777777" w:rsidR="00211F00" w:rsidRPr="00E80E7F" w:rsidRDefault="00211F00" w:rsidP="007A1A17">
      <w:pPr>
        <w:tabs>
          <w:tab w:val="left" w:pos="0"/>
          <w:tab w:val="left" w:pos="1701"/>
          <w:tab w:val="left" w:pos="1985"/>
          <w:tab w:val="left" w:pos="5103"/>
        </w:tabs>
        <w:ind w:left="1985" w:right="-91"/>
        <w:jc w:val="both"/>
        <w:rPr>
          <w:rFonts w:ascii="Noto Sans" w:hAnsi="Noto Sans" w:cs="Noto Sans"/>
          <w:b/>
        </w:rPr>
      </w:pPr>
    </w:p>
    <w:p w14:paraId="1FBD0FD8" w14:textId="5E4F6A0A" w:rsidR="00926C7F" w:rsidRPr="00E80E7F" w:rsidRDefault="00926C7F" w:rsidP="007A1A17">
      <w:pPr>
        <w:tabs>
          <w:tab w:val="left" w:pos="0"/>
          <w:tab w:val="left" w:pos="1701"/>
          <w:tab w:val="left" w:pos="1985"/>
          <w:tab w:val="left" w:pos="5103"/>
        </w:tabs>
        <w:ind w:left="1985" w:right="-91"/>
        <w:jc w:val="both"/>
        <w:rPr>
          <w:rFonts w:ascii="Noto Sans" w:hAnsi="Noto Sans" w:cs="Noto Sans"/>
          <w:bCs/>
        </w:rPr>
      </w:pPr>
      <w:r w:rsidRPr="00E80E7F">
        <w:rPr>
          <w:rFonts w:ascii="Noto Sans" w:hAnsi="Noto Sans" w:cs="Noto Sans"/>
          <w:bCs/>
        </w:rPr>
        <w:t xml:space="preserve">En el caso de utilizar diferentes valores para la </w:t>
      </w:r>
      <w:r w:rsidRPr="00E80E7F">
        <w:rPr>
          <w:rFonts w:ascii="Noto Sans" w:hAnsi="Noto Sans" w:cs="Noto Sans"/>
          <w:b/>
        </w:rPr>
        <w:t>prima de seguros</w:t>
      </w:r>
      <w:r w:rsidRPr="00E80E7F">
        <w:rPr>
          <w:rFonts w:ascii="Noto Sans" w:hAnsi="Noto Sans" w:cs="Noto Sans"/>
          <w:bCs/>
        </w:rPr>
        <w:t xml:space="preserve"> </w:t>
      </w:r>
      <w:r w:rsidRPr="00E80E7F">
        <w:rPr>
          <w:rFonts w:ascii="Noto Sans" w:hAnsi="Noto Sans" w:cs="Noto Sans"/>
        </w:rPr>
        <w:t xml:space="preserve">en </w:t>
      </w:r>
      <w:r w:rsidR="00072D72" w:rsidRPr="00E80E7F">
        <w:rPr>
          <w:rFonts w:ascii="Noto Sans" w:hAnsi="Noto Sans" w:cs="Noto Sans"/>
        </w:rPr>
        <w:t xml:space="preserve">el análisis </w:t>
      </w:r>
      <w:r w:rsidRPr="00E80E7F">
        <w:rPr>
          <w:rFonts w:ascii="Noto Sans" w:hAnsi="Noto Sans" w:cs="Noto Sans"/>
        </w:rPr>
        <w:t xml:space="preserve">de </w:t>
      </w:r>
      <w:r w:rsidR="006C36B5" w:rsidRPr="00E80E7F">
        <w:rPr>
          <w:rFonts w:ascii="Noto Sans" w:hAnsi="Noto Sans" w:cs="Noto Sans"/>
        </w:rPr>
        <w:t>lo</w:t>
      </w:r>
      <w:r w:rsidRPr="00E80E7F">
        <w:rPr>
          <w:rFonts w:ascii="Noto Sans" w:hAnsi="Noto Sans" w:cs="Noto Sans"/>
        </w:rPr>
        <w:t xml:space="preserve">s </w:t>
      </w:r>
      <w:r w:rsidR="006C36B5" w:rsidRPr="00E80E7F">
        <w:rPr>
          <w:rFonts w:ascii="Noto Sans" w:hAnsi="Noto Sans" w:cs="Noto Sans"/>
          <w:b/>
          <w:bCs/>
        </w:rPr>
        <w:t>Costos Horarios</w:t>
      </w:r>
      <w:r w:rsidRPr="00E80E7F">
        <w:rPr>
          <w:rFonts w:ascii="Noto Sans" w:hAnsi="Noto Sans" w:cs="Noto Sans"/>
        </w:rPr>
        <w:t xml:space="preserve">, el </w:t>
      </w:r>
      <w:r w:rsidR="00147628" w:rsidRPr="00E80E7F">
        <w:rPr>
          <w:rFonts w:ascii="Noto Sans" w:hAnsi="Noto Sans" w:cs="Noto Sans"/>
        </w:rPr>
        <w:t>CONTRATISTA</w:t>
      </w:r>
      <w:r w:rsidRPr="00E80E7F">
        <w:rPr>
          <w:rFonts w:ascii="Noto Sans" w:hAnsi="Noto Sans" w:cs="Noto Sans"/>
        </w:rPr>
        <w:t xml:space="preserve"> deberá presentar </w:t>
      </w:r>
      <w:r w:rsidR="0062298E" w:rsidRPr="00E80E7F">
        <w:rPr>
          <w:rFonts w:ascii="Noto Sans" w:hAnsi="Noto Sans" w:cs="Noto Sans"/>
        </w:rPr>
        <w:t xml:space="preserve">obligatoriamente </w:t>
      </w:r>
      <w:r w:rsidRPr="00E80E7F">
        <w:rPr>
          <w:rFonts w:ascii="Noto Sans" w:hAnsi="Noto Sans" w:cs="Noto Sans"/>
        </w:rPr>
        <w:t xml:space="preserve">la documentación soporte y la justificación </w:t>
      </w:r>
      <w:r w:rsidR="006C36B5" w:rsidRPr="00E80E7F">
        <w:rPr>
          <w:rFonts w:ascii="Noto Sans" w:hAnsi="Noto Sans" w:cs="Noto Sans"/>
        </w:rPr>
        <w:t xml:space="preserve">que demuestre fehacientemente </w:t>
      </w:r>
      <w:r w:rsidRPr="00E80E7F">
        <w:rPr>
          <w:rFonts w:ascii="Noto Sans" w:hAnsi="Noto Sans" w:cs="Noto Sans"/>
        </w:rPr>
        <w:t xml:space="preserve">por qué utiliza más de una </w:t>
      </w:r>
      <w:r w:rsidRPr="00E80E7F">
        <w:rPr>
          <w:rFonts w:ascii="Noto Sans" w:hAnsi="Noto Sans" w:cs="Noto Sans"/>
          <w:b/>
          <w:bCs/>
        </w:rPr>
        <w:t>prima de seguros</w:t>
      </w:r>
      <w:r w:rsidRPr="00E80E7F">
        <w:rPr>
          <w:rFonts w:ascii="Noto Sans" w:hAnsi="Noto Sans" w:cs="Noto Sans"/>
        </w:rPr>
        <w:t>.</w:t>
      </w:r>
    </w:p>
    <w:p w14:paraId="60781A0D" w14:textId="77777777" w:rsidR="00701B3B" w:rsidRPr="00E80E7F" w:rsidRDefault="00701B3B" w:rsidP="007A1A17">
      <w:pPr>
        <w:tabs>
          <w:tab w:val="left" w:pos="1134"/>
        </w:tabs>
        <w:ind w:left="1985" w:right="-91"/>
        <w:jc w:val="both"/>
        <w:rPr>
          <w:rFonts w:ascii="Noto Sans" w:hAnsi="Noto Sans" w:cs="Noto Sans"/>
          <w:b/>
        </w:rPr>
      </w:pPr>
    </w:p>
    <w:p w14:paraId="73A64342" w14:textId="784368BA" w:rsidR="00A813CD" w:rsidRPr="00E80E7F" w:rsidRDefault="00C22F62" w:rsidP="00384DE2">
      <w:pPr>
        <w:pStyle w:val="Prrafodelista"/>
        <w:numPr>
          <w:ilvl w:val="0"/>
          <w:numId w:val="41"/>
        </w:numPr>
        <w:tabs>
          <w:tab w:val="left" w:pos="1701"/>
        </w:tabs>
        <w:ind w:left="1701" w:right="-91" w:hanging="141"/>
        <w:jc w:val="both"/>
        <w:rPr>
          <w:rFonts w:ascii="Noto Sans" w:hAnsi="Noto Sans" w:cs="Noto Sans"/>
          <w:b/>
        </w:rPr>
      </w:pPr>
      <w:r w:rsidRPr="00E80E7F">
        <w:rPr>
          <w:rFonts w:ascii="Noto Sans" w:hAnsi="Noto Sans" w:cs="Noto Sans"/>
          <w:b/>
        </w:rPr>
        <w:t xml:space="preserve">DOCUMENTO </w:t>
      </w:r>
      <w:r w:rsidR="00040176" w:rsidRPr="00E80E7F">
        <w:rPr>
          <w:rFonts w:ascii="Noto Sans" w:hAnsi="Noto Sans" w:cs="Noto Sans"/>
          <w:b/>
        </w:rPr>
        <w:t>11</w:t>
      </w:r>
      <w:r w:rsidRPr="00E80E7F">
        <w:rPr>
          <w:rFonts w:ascii="Noto Sans" w:hAnsi="Noto Sans" w:cs="Noto Sans"/>
          <w:b/>
        </w:rPr>
        <w:t xml:space="preserve">: </w:t>
      </w:r>
      <w:r w:rsidR="00A813CD" w:rsidRPr="00E80E7F">
        <w:rPr>
          <w:rFonts w:ascii="Noto Sans" w:hAnsi="Noto Sans" w:cs="Noto Sans"/>
          <w:b/>
        </w:rPr>
        <w:t>“</w:t>
      </w:r>
      <w:r w:rsidR="00EF6F83" w:rsidRPr="00E80E7F">
        <w:rPr>
          <w:rFonts w:ascii="Noto Sans" w:hAnsi="Noto Sans" w:cs="Noto Sans"/>
          <w:b/>
        </w:rPr>
        <w:t>EXPLOSIÓN DE INSUMOS</w:t>
      </w:r>
      <w:r w:rsidR="00A813CD" w:rsidRPr="00E80E7F">
        <w:rPr>
          <w:rFonts w:ascii="Noto Sans" w:hAnsi="Noto Sans" w:cs="Noto Sans"/>
          <w:b/>
        </w:rPr>
        <w:t>”</w:t>
      </w:r>
      <w:r w:rsidR="00784036" w:rsidRPr="00E80E7F">
        <w:rPr>
          <w:rFonts w:ascii="Noto Sans" w:hAnsi="Noto Sans" w:cs="Noto Sans"/>
          <w:b/>
        </w:rPr>
        <w:t>.</w:t>
      </w:r>
    </w:p>
    <w:p w14:paraId="19D4C6C1" w14:textId="77777777" w:rsidR="00FD70BA" w:rsidRPr="00E80E7F" w:rsidRDefault="00FD70BA" w:rsidP="007A1A17">
      <w:pPr>
        <w:pStyle w:val="Textoindependiente2"/>
        <w:tabs>
          <w:tab w:val="left" w:pos="1985"/>
        </w:tabs>
        <w:spacing w:after="0" w:line="240" w:lineRule="auto"/>
        <w:ind w:left="1985" w:right="-91"/>
        <w:jc w:val="both"/>
        <w:rPr>
          <w:rFonts w:ascii="Noto Sans" w:hAnsi="Noto Sans" w:cs="Noto Sans"/>
          <w:b/>
          <w:lang w:val="es-MX"/>
        </w:rPr>
      </w:pPr>
    </w:p>
    <w:p w14:paraId="1885831F" w14:textId="59EC09D2" w:rsidR="00FF72E1" w:rsidRPr="00E80E7F" w:rsidRDefault="00BF51DF" w:rsidP="007A1A17">
      <w:pPr>
        <w:pStyle w:val="Textoindependiente2"/>
        <w:tabs>
          <w:tab w:val="left" w:pos="1985"/>
        </w:tabs>
        <w:spacing w:after="0" w:line="240" w:lineRule="auto"/>
        <w:ind w:left="1985" w:right="-91"/>
        <w:jc w:val="both"/>
        <w:rPr>
          <w:rFonts w:ascii="Noto Sans" w:hAnsi="Noto Sans" w:cs="Noto Sans"/>
          <w:lang w:val="es-MX"/>
        </w:rPr>
      </w:pPr>
      <w:r w:rsidRPr="00E80E7F">
        <w:rPr>
          <w:rFonts w:ascii="Noto Sans" w:hAnsi="Noto Sans" w:cs="Noto Sans"/>
          <w:bCs/>
          <w:lang w:val="es-MX"/>
        </w:rPr>
        <w:t>En atención a l</w:t>
      </w:r>
      <w:r w:rsidR="005C4284" w:rsidRPr="00E80E7F">
        <w:rPr>
          <w:rFonts w:ascii="Noto Sans" w:hAnsi="Noto Sans" w:cs="Noto Sans"/>
          <w:bCs/>
          <w:lang w:val="es-MX"/>
        </w:rPr>
        <w:t>os artículos 45</w:t>
      </w:r>
      <w:r w:rsidRPr="00E80E7F">
        <w:rPr>
          <w:rFonts w:ascii="Noto Sans" w:hAnsi="Noto Sans" w:cs="Noto Sans"/>
          <w:bCs/>
          <w:lang w:val="es-MX"/>
        </w:rPr>
        <w:t xml:space="preserve"> fracción II </w:t>
      </w:r>
      <w:r w:rsidR="005C4284" w:rsidRPr="00E80E7F">
        <w:rPr>
          <w:rFonts w:ascii="Noto Sans" w:hAnsi="Noto Sans" w:cs="Noto Sans"/>
          <w:bCs/>
          <w:lang w:val="es-MX"/>
        </w:rPr>
        <w:t xml:space="preserve">y 254 </w:t>
      </w:r>
      <w:r w:rsidR="008E4699" w:rsidRPr="00E80E7F">
        <w:rPr>
          <w:rFonts w:ascii="Noto Sans" w:hAnsi="Noto Sans" w:cs="Noto Sans"/>
          <w:bCs/>
          <w:lang w:val="es-MX"/>
        </w:rPr>
        <w:t xml:space="preserve">apartado A fracciones VI y IX y </w:t>
      </w:r>
      <w:r w:rsidR="005C4284" w:rsidRPr="00E80E7F">
        <w:rPr>
          <w:rFonts w:ascii="Noto Sans" w:hAnsi="Noto Sans" w:cs="Noto Sans"/>
          <w:bCs/>
          <w:lang w:val="es-MX"/>
        </w:rPr>
        <w:t xml:space="preserve">apartado B fracciones V y VII </w:t>
      </w:r>
      <w:r w:rsidRPr="00E80E7F">
        <w:rPr>
          <w:rFonts w:ascii="Noto Sans" w:hAnsi="Noto Sans" w:cs="Noto Sans"/>
          <w:bCs/>
          <w:lang w:val="es-MX"/>
        </w:rPr>
        <w:t>del REGLAMENTO, d</w:t>
      </w:r>
      <w:r w:rsidR="00EF6F83" w:rsidRPr="00E80E7F">
        <w:rPr>
          <w:rFonts w:ascii="Noto Sans" w:hAnsi="Noto Sans" w:cs="Noto Sans"/>
          <w:lang w:val="es-MX"/>
        </w:rPr>
        <w:t xml:space="preserve">eberá presentarse </w:t>
      </w:r>
      <w:r w:rsidR="00A813CD" w:rsidRPr="00E80E7F">
        <w:rPr>
          <w:rFonts w:ascii="Noto Sans" w:hAnsi="Noto Sans" w:cs="Noto Sans"/>
          <w:lang w:val="es-MX"/>
        </w:rPr>
        <w:t>el</w:t>
      </w:r>
      <w:r w:rsidR="00EF6F83" w:rsidRPr="00E80E7F">
        <w:rPr>
          <w:rFonts w:ascii="Noto Sans" w:hAnsi="Noto Sans" w:cs="Noto Sans"/>
          <w:lang w:val="es-MX"/>
        </w:rPr>
        <w:t xml:space="preserve"> listado de </w:t>
      </w:r>
      <w:r w:rsidR="00E03F8F" w:rsidRPr="00E80E7F">
        <w:rPr>
          <w:rFonts w:ascii="Noto Sans" w:hAnsi="Noto Sans" w:cs="Noto Sans"/>
          <w:lang w:val="es-MX"/>
        </w:rPr>
        <w:t xml:space="preserve">todos </w:t>
      </w:r>
      <w:r w:rsidR="00EF6F83" w:rsidRPr="00E80E7F">
        <w:rPr>
          <w:rFonts w:ascii="Noto Sans" w:hAnsi="Noto Sans" w:cs="Noto Sans"/>
          <w:lang w:val="es-MX"/>
        </w:rPr>
        <w:t>los insumos</w:t>
      </w:r>
      <w:r w:rsidR="00E03F8F" w:rsidRPr="00E80E7F">
        <w:rPr>
          <w:rFonts w:ascii="Noto Sans" w:hAnsi="Noto Sans" w:cs="Noto Sans"/>
          <w:lang w:val="es-MX"/>
        </w:rPr>
        <w:t xml:space="preserve"> que intervienen en el </w:t>
      </w:r>
      <w:r w:rsidR="00E03F8F" w:rsidRPr="00E80E7F">
        <w:rPr>
          <w:rFonts w:ascii="Noto Sans" w:hAnsi="Noto Sans" w:cs="Noto Sans"/>
          <w:b/>
          <w:bCs/>
          <w:lang w:val="es-MX"/>
        </w:rPr>
        <w:t>Costo Directo</w:t>
      </w:r>
      <w:r w:rsidR="00E03F8F" w:rsidRPr="00E80E7F">
        <w:rPr>
          <w:rFonts w:ascii="Noto Sans" w:hAnsi="Noto Sans" w:cs="Noto Sans"/>
          <w:lang w:val="es-MX"/>
        </w:rPr>
        <w:t xml:space="preserve"> de la proposición</w:t>
      </w:r>
      <w:r w:rsidR="00EF6F83" w:rsidRPr="00E80E7F">
        <w:rPr>
          <w:rFonts w:ascii="Noto Sans" w:hAnsi="Noto Sans" w:cs="Noto Sans"/>
          <w:lang w:val="es-MX"/>
        </w:rPr>
        <w:t xml:space="preserve"> </w:t>
      </w:r>
      <w:r w:rsidR="00161D6B" w:rsidRPr="00E80E7F">
        <w:rPr>
          <w:rFonts w:ascii="Noto Sans" w:hAnsi="Noto Sans" w:cs="Noto Sans"/>
          <w:lang w:val="es-MX"/>
        </w:rPr>
        <w:t>dividido</w:t>
      </w:r>
      <w:r w:rsidR="00E03F8F" w:rsidRPr="00E80E7F">
        <w:rPr>
          <w:rFonts w:ascii="Noto Sans" w:hAnsi="Noto Sans" w:cs="Noto Sans"/>
          <w:lang w:val="es-MX"/>
        </w:rPr>
        <w:t>s</w:t>
      </w:r>
      <w:r w:rsidR="00161D6B" w:rsidRPr="00E80E7F">
        <w:rPr>
          <w:rFonts w:ascii="Noto Sans" w:hAnsi="Noto Sans" w:cs="Noto Sans"/>
          <w:lang w:val="es-MX"/>
        </w:rPr>
        <w:t xml:space="preserve"> en </w:t>
      </w:r>
      <w:r w:rsidR="0077264F" w:rsidRPr="00E80E7F">
        <w:rPr>
          <w:rFonts w:ascii="Noto Sans" w:hAnsi="Noto Sans" w:cs="Noto Sans"/>
          <w:lang w:val="es-MX"/>
        </w:rPr>
        <w:t xml:space="preserve">los siguientes rubros: </w:t>
      </w:r>
      <w:r w:rsidR="007F786F" w:rsidRPr="00E80E7F">
        <w:rPr>
          <w:rFonts w:ascii="Noto Sans" w:hAnsi="Noto Sans" w:cs="Noto Sans"/>
          <w:b/>
          <w:bCs/>
          <w:lang w:val="es-MX"/>
        </w:rPr>
        <w:t xml:space="preserve">1) </w:t>
      </w:r>
      <w:r w:rsidR="00C761DC" w:rsidRPr="00E80E7F">
        <w:rPr>
          <w:rFonts w:ascii="Noto Sans" w:hAnsi="Noto Sans" w:cs="Noto Sans"/>
          <w:b/>
          <w:bCs/>
          <w:lang w:val="es-MX"/>
        </w:rPr>
        <w:t>materiales</w:t>
      </w:r>
      <w:r w:rsidR="00EF6F83" w:rsidRPr="00E80E7F">
        <w:rPr>
          <w:rFonts w:ascii="Noto Sans" w:hAnsi="Noto Sans" w:cs="Noto Sans"/>
          <w:lang w:val="es-MX"/>
        </w:rPr>
        <w:t xml:space="preserve">, </w:t>
      </w:r>
      <w:r w:rsidR="007F786F" w:rsidRPr="00E80E7F">
        <w:rPr>
          <w:rFonts w:ascii="Noto Sans" w:hAnsi="Noto Sans" w:cs="Noto Sans"/>
          <w:b/>
          <w:bCs/>
          <w:lang w:val="es-MX"/>
        </w:rPr>
        <w:t xml:space="preserve">2) </w:t>
      </w:r>
      <w:r w:rsidR="00EF6F83" w:rsidRPr="00E80E7F">
        <w:rPr>
          <w:rFonts w:ascii="Noto Sans" w:hAnsi="Noto Sans" w:cs="Noto Sans"/>
          <w:b/>
          <w:bCs/>
          <w:lang w:val="es-MX"/>
        </w:rPr>
        <w:t>mano de obra</w:t>
      </w:r>
      <w:r w:rsidR="00161D6B" w:rsidRPr="00E80E7F">
        <w:rPr>
          <w:rFonts w:ascii="Noto Sans" w:hAnsi="Noto Sans" w:cs="Noto Sans"/>
          <w:lang w:val="es-MX"/>
        </w:rPr>
        <w:t xml:space="preserve"> y </w:t>
      </w:r>
      <w:r w:rsidR="007F786F" w:rsidRPr="00E80E7F">
        <w:rPr>
          <w:rFonts w:ascii="Noto Sans" w:hAnsi="Noto Sans" w:cs="Noto Sans"/>
          <w:b/>
          <w:bCs/>
          <w:lang w:val="es-MX"/>
        </w:rPr>
        <w:t xml:space="preserve">3) </w:t>
      </w:r>
      <w:r w:rsidR="001D1A1B" w:rsidRPr="00E80E7F">
        <w:rPr>
          <w:rFonts w:ascii="Noto Sans" w:hAnsi="Noto Sans" w:cs="Noto Sans"/>
          <w:b/>
          <w:bCs/>
          <w:lang w:val="es-MX"/>
        </w:rPr>
        <w:t>equipo</w:t>
      </w:r>
      <w:r w:rsidR="00EF6F83" w:rsidRPr="00E80E7F">
        <w:rPr>
          <w:rFonts w:ascii="Noto Sans" w:hAnsi="Noto Sans" w:cs="Noto Sans"/>
          <w:lang w:val="es-MX"/>
        </w:rPr>
        <w:t xml:space="preserve">, estructurados en unidad, costo e importe de </w:t>
      </w:r>
      <w:proofErr w:type="gramStart"/>
      <w:r w:rsidR="00EF6F83" w:rsidRPr="00E80E7F">
        <w:rPr>
          <w:rFonts w:ascii="Noto Sans" w:hAnsi="Noto Sans" w:cs="Noto Sans"/>
          <w:lang w:val="es-MX"/>
        </w:rPr>
        <w:t>los mismos</w:t>
      </w:r>
      <w:proofErr w:type="gramEnd"/>
      <w:r w:rsidR="00FF72E1" w:rsidRPr="00E80E7F">
        <w:rPr>
          <w:rFonts w:ascii="Noto Sans" w:hAnsi="Noto Sans" w:cs="Noto Sans"/>
          <w:lang w:val="es-MX"/>
        </w:rPr>
        <w:t xml:space="preserve">, </w:t>
      </w:r>
      <w:proofErr w:type="gramStart"/>
      <w:r w:rsidR="00FF72E1" w:rsidRPr="00E80E7F">
        <w:rPr>
          <w:rFonts w:ascii="Noto Sans" w:hAnsi="Noto Sans" w:cs="Noto Sans"/>
          <w:lang w:val="es-MX"/>
        </w:rPr>
        <w:t>de acuerdo al</w:t>
      </w:r>
      <w:proofErr w:type="gramEnd"/>
      <w:r w:rsidR="00FF72E1" w:rsidRPr="00E80E7F">
        <w:rPr>
          <w:rFonts w:ascii="Noto Sans" w:hAnsi="Noto Sans" w:cs="Noto Sans"/>
          <w:lang w:val="es-MX"/>
        </w:rPr>
        <w:t xml:space="preserve"> formato guía proporcionado en </w:t>
      </w:r>
      <w:r w:rsidR="00F8713E" w:rsidRPr="00E80E7F">
        <w:rPr>
          <w:rFonts w:ascii="Noto Sans" w:hAnsi="Noto Sans" w:cs="Noto Sans"/>
          <w:lang w:val="es-MX"/>
        </w:rPr>
        <w:t>la CONVOCATORIA</w:t>
      </w:r>
      <w:r w:rsidR="00FF72E1" w:rsidRPr="00E80E7F">
        <w:rPr>
          <w:rFonts w:ascii="Noto Sans" w:hAnsi="Noto Sans" w:cs="Noto Sans"/>
          <w:lang w:val="es-MX"/>
        </w:rPr>
        <w:t>.</w:t>
      </w:r>
      <w:r w:rsidR="006916CC" w:rsidRPr="00E80E7F">
        <w:rPr>
          <w:rFonts w:ascii="Noto Sans" w:hAnsi="Noto Sans" w:cs="Noto Sans"/>
          <w:lang w:val="es-MX"/>
        </w:rPr>
        <w:t xml:space="preserve"> </w:t>
      </w:r>
    </w:p>
    <w:p w14:paraId="60C8D1A5" w14:textId="4298D532" w:rsidR="00FF72E1" w:rsidRPr="00E80E7F" w:rsidRDefault="00FF72E1" w:rsidP="007A1A17">
      <w:pPr>
        <w:pStyle w:val="Textoindependiente2"/>
        <w:tabs>
          <w:tab w:val="left" w:pos="1985"/>
        </w:tabs>
        <w:spacing w:after="0" w:line="240" w:lineRule="auto"/>
        <w:ind w:left="1985" w:right="-91" w:hanging="284"/>
        <w:jc w:val="both"/>
        <w:rPr>
          <w:rFonts w:ascii="Noto Sans" w:hAnsi="Noto Sans" w:cs="Noto Sans"/>
          <w:lang w:val="es-MX"/>
        </w:rPr>
      </w:pPr>
    </w:p>
    <w:p w14:paraId="064BC4C8" w14:textId="119A5959" w:rsidR="00392264" w:rsidRPr="00E80E7F" w:rsidRDefault="00392264" w:rsidP="007A1A17">
      <w:pPr>
        <w:tabs>
          <w:tab w:val="left" w:pos="1985"/>
          <w:tab w:val="left" w:pos="2268"/>
          <w:tab w:val="left" w:pos="2552"/>
        </w:tabs>
        <w:ind w:left="1985" w:right="-91"/>
        <w:jc w:val="both"/>
        <w:rPr>
          <w:rFonts w:ascii="Noto Sans" w:hAnsi="Noto Sans" w:cs="Noto Sans"/>
        </w:rPr>
      </w:pPr>
      <w:r w:rsidRPr="00E80E7F">
        <w:rPr>
          <w:rFonts w:ascii="Noto Sans" w:hAnsi="Noto Sans" w:cs="Noto Sans"/>
        </w:rPr>
        <w:t xml:space="preserve">La </w:t>
      </w:r>
      <w:r w:rsidRPr="00E80E7F">
        <w:rPr>
          <w:rFonts w:ascii="Noto Sans" w:hAnsi="Noto Sans" w:cs="Noto Sans"/>
          <w:b/>
          <w:bCs/>
        </w:rPr>
        <w:t>Explosión de Insumos</w:t>
      </w:r>
      <w:r w:rsidRPr="00E80E7F">
        <w:rPr>
          <w:rFonts w:ascii="Noto Sans" w:hAnsi="Noto Sans" w:cs="Noto Sans"/>
        </w:rPr>
        <w:t xml:space="preserve"> debe contener el listado de todos los Insumos que componen el </w:t>
      </w:r>
      <w:r w:rsidRPr="00E80E7F">
        <w:rPr>
          <w:rFonts w:ascii="Noto Sans" w:hAnsi="Noto Sans" w:cs="Noto Sans"/>
          <w:b/>
          <w:bCs/>
        </w:rPr>
        <w:t xml:space="preserve">Costo Directo </w:t>
      </w:r>
      <w:r w:rsidRPr="00E80E7F">
        <w:rPr>
          <w:rFonts w:ascii="Noto Sans" w:hAnsi="Noto Sans" w:cs="Noto Sans"/>
        </w:rPr>
        <w:t xml:space="preserve">de la proposición, detallado con el volumen total utilizado de cada uno de esos Insumos, ya sean </w:t>
      </w:r>
      <w:r w:rsidR="00C761DC" w:rsidRPr="00E80E7F">
        <w:rPr>
          <w:rFonts w:ascii="Noto Sans" w:hAnsi="Noto Sans" w:cs="Noto Sans"/>
          <w:b/>
          <w:bCs/>
        </w:rPr>
        <w:t>materiales</w:t>
      </w:r>
      <w:r w:rsidRPr="00E80E7F">
        <w:rPr>
          <w:rFonts w:ascii="Noto Sans" w:hAnsi="Noto Sans" w:cs="Noto Sans"/>
        </w:rPr>
        <w:t xml:space="preserve">, </w:t>
      </w:r>
      <w:r w:rsidRPr="00E80E7F">
        <w:rPr>
          <w:rFonts w:ascii="Noto Sans" w:hAnsi="Noto Sans" w:cs="Noto Sans"/>
          <w:b/>
          <w:bCs/>
        </w:rPr>
        <w:t>mano de obra</w:t>
      </w:r>
      <w:r w:rsidRPr="00E80E7F">
        <w:rPr>
          <w:rFonts w:ascii="Noto Sans" w:hAnsi="Noto Sans" w:cs="Noto Sans"/>
        </w:rPr>
        <w:t xml:space="preserve">, </w:t>
      </w:r>
      <w:r w:rsidR="001D1A1B" w:rsidRPr="00E80E7F">
        <w:rPr>
          <w:rFonts w:ascii="Noto Sans" w:hAnsi="Noto Sans" w:cs="Noto Sans"/>
          <w:b/>
          <w:bCs/>
        </w:rPr>
        <w:t>equipo</w:t>
      </w:r>
      <w:r w:rsidRPr="00E80E7F">
        <w:rPr>
          <w:rFonts w:ascii="Noto Sans" w:hAnsi="Noto Sans" w:cs="Noto Sans"/>
        </w:rPr>
        <w:t xml:space="preserve">. </w:t>
      </w:r>
    </w:p>
    <w:p w14:paraId="696265B3" w14:textId="7EE470F8" w:rsidR="00FC76C2" w:rsidRPr="00E80E7F" w:rsidRDefault="00FC76C2" w:rsidP="007A1A17">
      <w:pPr>
        <w:tabs>
          <w:tab w:val="left" w:pos="1985"/>
          <w:tab w:val="left" w:pos="2268"/>
          <w:tab w:val="left" w:pos="2552"/>
        </w:tabs>
        <w:ind w:left="1985" w:right="-91"/>
        <w:jc w:val="both"/>
        <w:rPr>
          <w:rFonts w:ascii="Noto Sans" w:hAnsi="Noto Sans" w:cs="Noto Sans"/>
        </w:rPr>
      </w:pPr>
    </w:p>
    <w:p w14:paraId="4734A05F" w14:textId="09405EEE" w:rsidR="00FC76C2" w:rsidRPr="00E80E7F" w:rsidRDefault="00FC76C2" w:rsidP="007A1A17">
      <w:pPr>
        <w:pStyle w:val="Textoindependiente2"/>
        <w:tabs>
          <w:tab w:val="left" w:pos="1985"/>
        </w:tabs>
        <w:spacing w:after="0" w:line="240" w:lineRule="auto"/>
        <w:ind w:left="1985" w:right="-91"/>
        <w:jc w:val="both"/>
        <w:rPr>
          <w:rFonts w:ascii="Noto Sans" w:hAnsi="Noto Sans" w:cs="Noto Sans"/>
          <w:lang w:val="es-MX"/>
        </w:rPr>
      </w:pPr>
      <w:r w:rsidRPr="00E80E7F">
        <w:rPr>
          <w:rFonts w:ascii="Noto Sans" w:hAnsi="Noto Sans" w:cs="Noto Sans"/>
          <w:lang w:val="es-MX"/>
        </w:rPr>
        <w:t xml:space="preserve">Debido a la naturaleza del SERVICIO objeto del presente proceso de contratación, </w:t>
      </w:r>
      <w:r w:rsidRPr="00E80E7F">
        <w:rPr>
          <w:rFonts w:ascii="Noto Sans" w:hAnsi="Noto Sans" w:cs="Noto Sans"/>
          <w:b/>
          <w:bCs/>
          <w:u w:val="single"/>
          <w:lang w:val="es-MX"/>
        </w:rPr>
        <w:t>no deberá considerarse</w:t>
      </w:r>
      <w:r w:rsidRPr="00E80E7F">
        <w:rPr>
          <w:rFonts w:ascii="Noto Sans" w:hAnsi="Noto Sans" w:cs="Noto Sans"/>
          <w:lang w:val="es-MX"/>
        </w:rPr>
        <w:t xml:space="preserve"> como parte de la </w:t>
      </w:r>
      <w:r w:rsidRPr="00E80E7F">
        <w:rPr>
          <w:rFonts w:ascii="Noto Sans" w:hAnsi="Noto Sans" w:cs="Noto Sans"/>
          <w:b/>
          <w:bCs/>
          <w:lang w:val="es-MX"/>
        </w:rPr>
        <w:t>Explosión de Insumos</w:t>
      </w:r>
      <w:r w:rsidRPr="00E80E7F">
        <w:rPr>
          <w:rFonts w:ascii="Noto Sans" w:hAnsi="Noto Sans" w:cs="Noto Sans"/>
          <w:lang w:val="es-MX"/>
        </w:rPr>
        <w:t xml:space="preserve"> y en consecuencia tampoco como parte del </w:t>
      </w:r>
      <w:r w:rsidRPr="00E80E7F">
        <w:rPr>
          <w:rFonts w:ascii="Noto Sans" w:hAnsi="Noto Sans" w:cs="Noto Sans"/>
          <w:b/>
          <w:bCs/>
          <w:lang w:val="es-MX"/>
        </w:rPr>
        <w:t>precio unitario</w:t>
      </w:r>
      <w:r w:rsidRPr="00E80E7F">
        <w:rPr>
          <w:rFonts w:ascii="Noto Sans" w:hAnsi="Noto Sans" w:cs="Noto Sans"/>
          <w:lang w:val="es-MX"/>
        </w:rPr>
        <w:t xml:space="preserve"> de la proposición los </w:t>
      </w:r>
      <w:r w:rsidRPr="00E80E7F">
        <w:rPr>
          <w:rFonts w:ascii="Noto Sans" w:hAnsi="Noto Sans" w:cs="Noto Sans"/>
          <w:b/>
          <w:bCs/>
          <w:lang w:val="es-MX"/>
        </w:rPr>
        <w:t xml:space="preserve">cargos del porcentaje </w:t>
      </w:r>
      <w:r w:rsidRPr="00E80E7F">
        <w:rPr>
          <w:rFonts w:ascii="Noto Sans" w:hAnsi="Noto Sans" w:cs="Noto Sans"/>
          <w:lang w:val="es-MX"/>
        </w:rPr>
        <w:t xml:space="preserve">sobre el total de la </w:t>
      </w:r>
      <w:r w:rsidRPr="00E80E7F">
        <w:rPr>
          <w:rFonts w:ascii="Noto Sans" w:hAnsi="Noto Sans" w:cs="Noto Sans"/>
          <w:b/>
          <w:bCs/>
          <w:lang w:val="es-MX"/>
        </w:rPr>
        <w:t>mano de obra</w:t>
      </w:r>
      <w:r w:rsidRPr="00E80E7F">
        <w:rPr>
          <w:rFonts w:ascii="Noto Sans" w:hAnsi="Noto Sans" w:cs="Noto Sans"/>
          <w:lang w:val="es-MX"/>
        </w:rPr>
        <w:t xml:space="preserve"> por los conceptos de</w:t>
      </w:r>
      <w:r w:rsidRPr="00E80E7F">
        <w:rPr>
          <w:rFonts w:ascii="Noto Sans" w:hAnsi="Noto Sans" w:cs="Noto Sans"/>
          <w:b/>
          <w:bCs/>
          <w:lang w:val="es-MX"/>
        </w:rPr>
        <w:t xml:space="preserve"> </w:t>
      </w:r>
      <w:r w:rsidRPr="00E80E7F">
        <w:rPr>
          <w:rFonts w:ascii="Noto Sans" w:hAnsi="Noto Sans" w:cs="Noto Sans"/>
          <w:lang w:val="es-MX"/>
        </w:rPr>
        <w:t xml:space="preserve">la </w:t>
      </w:r>
      <w:r w:rsidRPr="00E80E7F">
        <w:rPr>
          <w:rFonts w:ascii="Noto Sans" w:hAnsi="Noto Sans" w:cs="Noto Sans"/>
          <w:b/>
          <w:bCs/>
          <w:lang w:val="es-MX"/>
        </w:rPr>
        <w:t xml:space="preserve">herramienta menor </w:t>
      </w:r>
      <w:r w:rsidRPr="00E80E7F">
        <w:rPr>
          <w:rFonts w:ascii="Noto Sans" w:hAnsi="Noto Sans" w:cs="Noto Sans"/>
          <w:lang w:val="es-MX"/>
        </w:rPr>
        <w:t>y del</w:t>
      </w:r>
      <w:r w:rsidRPr="00E80E7F">
        <w:rPr>
          <w:rFonts w:ascii="Noto Sans" w:hAnsi="Noto Sans" w:cs="Noto Sans"/>
          <w:b/>
          <w:bCs/>
          <w:lang w:val="es-MX"/>
        </w:rPr>
        <w:t xml:space="preserve"> equipo de seguridad</w:t>
      </w:r>
      <w:r w:rsidRPr="00E80E7F">
        <w:rPr>
          <w:rFonts w:ascii="Noto Sans" w:hAnsi="Noto Sans" w:cs="Noto Sans"/>
          <w:lang w:val="es-MX"/>
        </w:rPr>
        <w:t xml:space="preserve">, toda vez que no se requieren </w:t>
      </w:r>
      <w:proofErr w:type="gramStart"/>
      <w:r w:rsidRPr="00E80E7F">
        <w:rPr>
          <w:rFonts w:ascii="Noto Sans" w:hAnsi="Noto Sans" w:cs="Noto Sans"/>
          <w:lang w:val="es-MX"/>
        </w:rPr>
        <w:t>en razón de</w:t>
      </w:r>
      <w:proofErr w:type="gramEnd"/>
      <w:r w:rsidRPr="00E80E7F">
        <w:rPr>
          <w:rFonts w:ascii="Noto Sans" w:hAnsi="Noto Sans" w:cs="Noto Sans"/>
          <w:lang w:val="es-MX"/>
        </w:rPr>
        <w:t xml:space="preserve"> que no hay actividades que se desarrollen en campo que impliquen el uso de este tipo de insumos.</w:t>
      </w:r>
    </w:p>
    <w:p w14:paraId="1CCEDE58" w14:textId="77777777" w:rsidR="00FC76C2" w:rsidRPr="00E80E7F" w:rsidRDefault="00FC76C2" w:rsidP="007A1A17">
      <w:pPr>
        <w:tabs>
          <w:tab w:val="left" w:pos="1985"/>
          <w:tab w:val="left" w:pos="2268"/>
          <w:tab w:val="left" w:pos="2552"/>
        </w:tabs>
        <w:ind w:left="1985" w:right="-91"/>
        <w:jc w:val="both"/>
        <w:rPr>
          <w:rFonts w:ascii="Noto Sans" w:hAnsi="Noto Sans" w:cs="Noto Sans"/>
        </w:rPr>
      </w:pPr>
    </w:p>
    <w:p w14:paraId="7430D203" w14:textId="00DAA72F" w:rsidR="00B27E4E" w:rsidRPr="00E80E7F" w:rsidRDefault="00D2384A" w:rsidP="007A1A17">
      <w:pPr>
        <w:pStyle w:val="Textoindependiente2"/>
        <w:tabs>
          <w:tab w:val="left" w:pos="1985"/>
          <w:tab w:val="left" w:pos="2268"/>
          <w:tab w:val="left" w:pos="2552"/>
        </w:tabs>
        <w:spacing w:after="0" w:line="240" w:lineRule="auto"/>
        <w:ind w:left="1985" w:right="-91"/>
        <w:jc w:val="both"/>
        <w:rPr>
          <w:rFonts w:ascii="Noto Sans" w:hAnsi="Noto Sans" w:cs="Noto Sans"/>
          <w:lang w:val="es-MX"/>
        </w:rPr>
      </w:pPr>
      <w:r w:rsidRPr="00E80E7F">
        <w:rPr>
          <w:rFonts w:ascii="Noto Sans" w:hAnsi="Noto Sans" w:cs="Noto Sans"/>
          <w:lang w:val="es-MX"/>
        </w:rPr>
        <w:t xml:space="preserve">A causa de lo antes señalado, </w:t>
      </w:r>
      <w:r w:rsidR="00D95A91" w:rsidRPr="00E80E7F">
        <w:rPr>
          <w:rFonts w:ascii="Noto Sans" w:hAnsi="Noto Sans" w:cs="Noto Sans"/>
          <w:lang w:val="es-MX"/>
        </w:rPr>
        <w:t>el CONTRATISTA</w:t>
      </w:r>
      <w:r w:rsidR="002955D8" w:rsidRPr="00E80E7F">
        <w:rPr>
          <w:rFonts w:ascii="Noto Sans" w:hAnsi="Noto Sans" w:cs="Noto Sans"/>
          <w:lang w:val="es-MX"/>
        </w:rPr>
        <w:t xml:space="preserve"> al integrar y elaborar el </w:t>
      </w:r>
      <w:r w:rsidR="00040176" w:rsidRPr="00E80E7F">
        <w:rPr>
          <w:rFonts w:ascii="Noto Sans" w:hAnsi="Noto Sans" w:cs="Noto Sans"/>
          <w:b/>
          <w:bCs/>
          <w:lang w:val="es-MX"/>
        </w:rPr>
        <w:t>DOC.11</w:t>
      </w:r>
      <w:r w:rsidR="00A538AF" w:rsidRPr="00E80E7F">
        <w:rPr>
          <w:rFonts w:ascii="Noto Sans" w:hAnsi="Noto Sans" w:cs="Noto Sans"/>
          <w:lang w:val="es-MX"/>
        </w:rPr>
        <w:t>,</w:t>
      </w:r>
      <w:r w:rsidR="002955D8" w:rsidRPr="00E80E7F">
        <w:rPr>
          <w:rFonts w:ascii="Noto Sans" w:hAnsi="Noto Sans" w:cs="Noto Sans"/>
          <w:lang w:val="es-MX"/>
        </w:rPr>
        <w:t xml:space="preserve"> </w:t>
      </w:r>
      <w:r w:rsidR="0091353C" w:rsidRPr="00E80E7F">
        <w:rPr>
          <w:rFonts w:ascii="Noto Sans" w:hAnsi="Noto Sans" w:cs="Noto Sans"/>
          <w:lang w:val="es-MX"/>
        </w:rPr>
        <w:t xml:space="preserve">tendrá que considerar </w:t>
      </w:r>
      <w:r w:rsidR="002955D8" w:rsidRPr="00E80E7F">
        <w:rPr>
          <w:rFonts w:ascii="Noto Sans" w:hAnsi="Noto Sans" w:cs="Noto Sans"/>
          <w:lang w:val="es-MX"/>
        </w:rPr>
        <w:t>que la</w:t>
      </w:r>
      <w:r w:rsidR="00FF72E1" w:rsidRPr="00E80E7F">
        <w:rPr>
          <w:rFonts w:ascii="Noto Sans" w:hAnsi="Noto Sans" w:cs="Noto Sans"/>
        </w:rPr>
        <w:t xml:space="preserve"> </w:t>
      </w:r>
      <w:r w:rsidR="00FF72E1" w:rsidRPr="00E80E7F">
        <w:rPr>
          <w:rFonts w:ascii="Noto Sans" w:hAnsi="Noto Sans" w:cs="Noto Sans"/>
          <w:b/>
          <w:bCs/>
        </w:rPr>
        <w:t>suma total</w:t>
      </w:r>
      <w:r w:rsidR="00FF72E1" w:rsidRPr="00E80E7F">
        <w:rPr>
          <w:rFonts w:ascii="Noto Sans" w:hAnsi="Noto Sans" w:cs="Noto Sans"/>
        </w:rPr>
        <w:t xml:space="preserve"> de la </w:t>
      </w:r>
      <w:r w:rsidR="00F00F2A" w:rsidRPr="00E80E7F">
        <w:rPr>
          <w:rFonts w:ascii="Noto Sans" w:hAnsi="Noto Sans" w:cs="Noto Sans"/>
          <w:b/>
          <w:bCs/>
        </w:rPr>
        <w:t>Explosión</w:t>
      </w:r>
      <w:r w:rsidR="00FF72E1" w:rsidRPr="00E80E7F">
        <w:rPr>
          <w:rFonts w:ascii="Noto Sans" w:hAnsi="Noto Sans" w:cs="Noto Sans"/>
          <w:b/>
          <w:bCs/>
        </w:rPr>
        <w:t xml:space="preserve"> de </w:t>
      </w:r>
      <w:r w:rsidR="00F00F2A" w:rsidRPr="00E80E7F">
        <w:rPr>
          <w:rFonts w:ascii="Noto Sans" w:hAnsi="Noto Sans" w:cs="Noto Sans"/>
          <w:b/>
          <w:bCs/>
        </w:rPr>
        <w:t>I</w:t>
      </w:r>
      <w:r w:rsidR="00FF72E1" w:rsidRPr="00E80E7F">
        <w:rPr>
          <w:rFonts w:ascii="Noto Sans" w:hAnsi="Noto Sans" w:cs="Noto Sans"/>
          <w:b/>
          <w:bCs/>
        </w:rPr>
        <w:t>nsumos</w:t>
      </w:r>
      <w:r w:rsidR="00FF72E1" w:rsidRPr="00E80E7F">
        <w:rPr>
          <w:rFonts w:ascii="Noto Sans" w:hAnsi="Noto Sans" w:cs="Noto Sans"/>
        </w:rPr>
        <w:t xml:space="preserve"> debe ser igual al </w:t>
      </w:r>
      <w:r w:rsidR="00FF72E1" w:rsidRPr="00E80E7F">
        <w:rPr>
          <w:rFonts w:ascii="Noto Sans" w:hAnsi="Noto Sans" w:cs="Noto Sans"/>
          <w:b/>
          <w:bCs/>
        </w:rPr>
        <w:t>Costo Directo</w:t>
      </w:r>
      <w:r w:rsidR="00FF72E1" w:rsidRPr="00E80E7F">
        <w:rPr>
          <w:rFonts w:ascii="Noto Sans" w:hAnsi="Noto Sans" w:cs="Noto Sans"/>
        </w:rPr>
        <w:t xml:space="preserve"> </w:t>
      </w:r>
      <w:r w:rsidR="000336E9" w:rsidRPr="00E80E7F">
        <w:rPr>
          <w:rFonts w:ascii="Noto Sans" w:hAnsi="Noto Sans" w:cs="Noto Sans"/>
          <w:lang w:val="es-MX"/>
        </w:rPr>
        <w:t xml:space="preserve">total </w:t>
      </w:r>
      <w:r w:rsidR="00FF72E1" w:rsidRPr="00E80E7F">
        <w:rPr>
          <w:rFonts w:ascii="Noto Sans" w:hAnsi="Noto Sans" w:cs="Noto Sans"/>
        </w:rPr>
        <w:t xml:space="preserve">de la </w:t>
      </w:r>
      <w:r w:rsidR="00F00F2A" w:rsidRPr="00E80E7F">
        <w:rPr>
          <w:rFonts w:ascii="Noto Sans" w:hAnsi="Noto Sans" w:cs="Noto Sans"/>
        </w:rPr>
        <w:t>p</w:t>
      </w:r>
      <w:r w:rsidR="00FF72E1" w:rsidRPr="00E80E7F">
        <w:rPr>
          <w:rFonts w:ascii="Noto Sans" w:hAnsi="Noto Sans" w:cs="Noto Sans"/>
        </w:rPr>
        <w:t>roposición</w:t>
      </w:r>
      <w:r w:rsidRPr="00E80E7F">
        <w:rPr>
          <w:rFonts w:ascii="Noto Sans" w:hAnsi="Noto Sans" w:cs="Noto Sans"/>
          <w:lang w:val="es-MX"/>
        </w:rPr>
        <w:t xml:space="preserve">, por lo que </w:t>
      </w:r>
      <w:r w:rsidR="002955D8" w:rsidRPr="00E80E7F">
        <w:rPr>
          <w:rFonts w:ascii="Noto Sans" w:hAnsi="Noto Sans" w:cs="Noto Sans"/>
          <w:lang w:val="es-MX"/>
        </w:rPr>
        <w:t>están obligados a</w:t>
      </w:r>
      <w:r w:rsidR="00B27E4E" w:rsidRPr="00E80E7F">
        <w:rPr>
          <w:rFonts w:ascii="Noto Sans" w:hAnsi="Noto Sans" w:cs="Noto Sans"/>
          <w:lang w:val="es-MX"/>
        </w:rPr>
        <w:t xml:space="preserve"> presentar </w:t>
      </w:r>
      <w:r w:rsidR="004965A2" w:rsidRPr="00E80E7F">
        <w:rPr>
          <w:rFonts w:ascii="Noto Sans" w:hAnsi="Noto Sans" w:cs="Noto Sans"/>
          <w:lang w:val="es-MX"/>
        </w:rPr>
        <w:t xml:space="preserve">dentro de la </w:t>
      </w:r>
      <w:r w:rsidR="004965A2" w:rsidRPr="00E80E7F">
        <w:rPr>
          <w:rFonts w:ascii="Noto Sans" w:hAnsi="Noto Sans" w:cs="Noto Sans"/>
          <w:b/>
          <w:bCs/>
        </w:rPr>
        <w:t>Explosión de Insumos</w:t>
      </w:r>
      <w:r w:rsidR="004965A2" w:rsidRPr="00E80E7F">
        <w:rPr>
          <w:rFonts w:ascii="Noto Sans" w:hAnsi="Noto Sans" w:cs="Noto Sans"/>
        </w:rPr>
        <w:t xml:space="preserve"> </w:t>
      </w:r>
      <w:r w:rsidR="00DD1E53" w:rsidRPr="00E80E7F">
        <w:rPr>
          <w:rFonts w:ascii="Noto Sans" w:hAnsi="Noto Sans" w:cs="Noto Sans"/>
          <w:lang w:val="es-MX"/>
        </w:rPr>
        <w:t xml:space="preserve">el resultado total de </w:t>
      </w:r>
      <w:r w:rsidR="002955D8" w:rsidRPr="00E80E7F">
        <w:rPr>
          <w:rFonts w:ascii="Noto Sans" w:hAnsi="Noto Sans" w:cs="Noto Sans"/>
          <w:lang w:val="es-MX"/>
        </w:rPr>
        <w:t>sumar cada</w:t>
      </w:r>
      <w:r w:rsidR="00B27E4E" w:rsidRPr="00E80E7F">
        <w:rPr>
          <w:rFonts w:ascii="Noto Sans" w:hAnsi="Noto Sans" w:cs="Noto Sans"/>
          <w:lang w:val="es-MX"/>
        </w:rPr>
        <w:t xml:space="preserve"> uno de los </w:t>
      </w:r>
      <w:r w:rsidR="00B27E4E" w:rsidRPr="00E80E7F">
        <w:rPr>
          <w:rFonts w:ascii="Noto Sans" w:hAnsi="Noto Sans" w:cs="Noto Sans"/>
          <w:b/>
          <w:bCs/>
          <w:lang w:val="es-MX"/>
        </w:rPr>
        <w:t>rubros</w:t>
      </w:r>
      <w:r w:rsidR="00B27E4E" w:rsidRPr="00E80E7F">
        <w:rPr>
          <w:rFonts w:ascii="Noto Sans" w:hAnsi="Noto Sans" w:cs="Noto Sans"/>
          <w:lang w:val="es-MX"/>
        </w:rPr>
        <w:t xml:space="preserve"> en cuestión, </w:t>
      </w:r>
      <w:r w:rsidR="004751CD" w:rsidRPr="00E80E7F">
        <w:rPr>
          <w:rFonts w:ascii="Noto Sans" w:hAnsi="Noto Sans" w:cs="Noto Sans"/>
          <w:lang w:val="es-MX"/>
        </w:rPr>
        <w:t xml:space="preserve">de acuerdo al formato guía proporcionado en la CONVOCATORIA, </w:t>
      </w:r>
      <w:r w:rsidR="00B27E4E" w:rsidRPr="00E80E7F">
        <w:rPr>
          <w:rFonts w:ascii="Noto Sans" w:hAnsi="Noto Sans" w:cs="Noto Sans"/>
          <w:lang w:val="es-MX"/>
        </w:rPr>
        <w:t xml:space="preserve">lo que significa que no deben presentar los </w:t>
      </w:r>
      <w:r w:rsidR="00B27E4E" w:rsidRPr="00E80E7F">
        <w:rPr>
          <w:rFonts w:ascii="Noto Sans" w:hAnsi="Noto Sans" w:cs="Noto Sans"/>
          <w:b/>
          <w:bCs/>
          <w:lang w:val="es-MX"/>
        </w:rPr>
        <w:t xml:space="preserve">rubros </w:t>
      </w:r>
      <w:r w:rsidR="00B27E4E" w:rsidRPr="00E80E7F">
        <w:rPr>
          <w:rFonts w:ascii="Noto Sans" w:hAnsi="Noto Sans" w:cs="Noto Sans"/>
          <w:lang w:val="es-MX"/>
        </w:rPr>
        <w:t xml:space="preserve">de forma individual sin hacer </w:t>
      </w:r>
      <w:r w:rsidRPr="00E80E7F">
        <w:rPr>
          <w:rFonts w:ascii="Noto Sans" w:hAnsi="Noto Sans" w:cs="Noto Sans"/>
          <w:lang w:val="es-MX"/>
        </w:rPr>
        <w:t>la citada</w:t>
      </w:r>
      <w:r w:rsidR="00B27E4E" w:rsidRPr="00E80E7F">
        <w:rPr>
          <w:rFonts w:ascii="Noto Sans" w:hAnsi="Noto Sans" w:cs="Noto Sans"/>
          <w:lang w:val="es-MX"/>
        </w:rPr>
        <w:t xml:space="preserve"> sumatoria</w:t>
      </w:r>
      <w:r w:rsidR="002A3C3C" w:rsidRPr="00E80E7F">
        <w:rPr>
          <w:rFonts w:ascii="Noto Sans" w:hAnsi="Noto Sans" w:cs="Noto Sans"/>
          <w:lang w:val="es-MX"/>
        </w:rPr>
        <w:t xml:space="preserve"> total</w:t>
      </w:r>
      <w:r w:rsidRPr="00E80E7F">
        <w:rPr>
          <w:rFonts w:ascii="Noto Sans" w:hAnsi="Noto Sans" w:cs="Noto Sans"/>
          <w:lang w:val="es-MX"/>
        </w:rPr>
        <w:t xml:space="preserve"> que dé como resultado el </w:t>
      </w:r>
      <w:r w:rsidRPr="00E80E7F">
        <w:rPr>
          <w:rFonts w:ascii="Noto Sans" w:hAnsi="Noto Sans" w:cs="Noto Sans"/>
          <w:b/>
          <w:bCs/>
        </w:rPr>
        <w:t>Costo Directo</w:t>
      </w:r>
      <w:r w:rsidRPr="00E80E7F">
        <w:rPr>
          <w:rFonts w:ascii="Noto Sans" w:hAnsi="Noto Sans" w:cs="Noto Sans"/>
        </w:rPr>
        <w:t xml:space="preserve"> </w:t>
      </w:r>
      <w:r w:rsidRPr="00E80E7F">
        <w:rPr>
          <w:rFonts w:ascii="Noto Sans" w:hAnsi="Noto Sans" w:cs="Noto Sans"/>
          <w:lang w:val="es-MX"/>
        </w:rPr>
        <w:t xml:space="preserve">total </w:t>
      </w:r>
      <w:r w:rsidRPr="00E80E7F">
        <w:rPr>
          <w:rFonts w:ascii="Noto Sans" w:hAnsi="Noto Sans" w:cs="Noto Sans"/>
        </w:rPr>
        <w:t>de la proposición</w:t>
      </w:r>
      <w:r w:rsidR="00B27E4E" w:rsidRPr="00E80E7F">
        <w:rPr>
          <w:rFonts w:ascii="Noto Sans" w:hAnsi="Noto Sans" w:cs="Noto Sans"/>
          <w:lang w:val="es-MX"/>
        </w:rPr>
        <w:t>.</w:t>
      </w:r>
    </w:p>
    <w:p w14:paraId="5260CB1E" w14:textId="665D3016" w:rsidR="00DE669F" w:rsidRPr="00E80E7F" w:rsidRDefault="00DE669F" w:rsidP="007A1A17">
      <w:pPr>
        <w:pStyle w:val="Textoindependiente2"/>
        <w:tabs>
          <w:tab w:val="left" w:pos="1985"/>
          <w:tab w:val="left" w:pos="2268"/>
          <w:tab w:val="left" w:pos="2552"/>
        </w:tabs>
        <w:spacing w:after="0" w:line="240" w:lineRule="auto"/>
        <w:ind w:left="1985" w:right="-91"/>
        <w:jc w:val="both"/>
        <w:rPr>
          <w:rFonts w:ascii="Noto Sans" w:hAnsi="Noto Sans" w:cs="Noto Sans"/>
          <w:lang w:val="es-MX"/>
        </w:rPr>
      </w:pPr>
    </w:p>
    <w:p w14:paraId="64705D5F" w14:textId="15B3B3AA" w:rsidR="00D94266" w:rsidRPr="00E80E7F" w:rsidRDefault="00DE669F" w:rsidP="007A1A17">
      <w:pPr>
        <w:pStyle w:val="Textoindependiente2"/>
        <w:tabs>
          <w:tab w:val="left" w:pos="1985"/>
          <w:tab w:val="left" w:pos="2268"/>
          <w:tab w:val="left" w:pos="2552"/>
        </w:tabs>
        <w:spacing w:after="0" w:line="240" w:lineRule="auto"/>
        <w:ind w:left="1985" w:right="-91"/>
        <w:jc w:val="both"/>
        <w:rPr>
          <w:rFonts w:ascii="Noto Sans" w:hAnsi="Noto Sans" w:cs="Noto Sans"/>
          <w:b/>
          <w:lang w:val="es-MX"/>
        </w:rPr>
      </w:pPr>
      <w:r w:rsidRPr="00E80E7F">
        <w:rPr>
          <w:rFonts w:ascii="Noto Sans" w:hAnsi="Noto Sans" w:cs="Noto Sans"/>
          <w:lang w:val="es-MX"/>
        </w:rPr>
        <w:t xml:space="preserve">El </w:t>
      </w:r>
      <w:r w:rsidRPr="00E80E7F">
        <w:rPr>
          <w:rFonts w:ascii="Noto Sans" w:hAnsi="Noto Sans" w:cs="Noto Sans"/>
          <w:b/>
          <w:bCs/>
          <w:lang w:val="es-MX"/>
        </w:rPr>
        <w:t>Costo Directo</w:t>
      </w:r>
      <w:r w:rsidRPr="00E80E7F">
        <w:rPr>
          <w:rFonts w:ascii="Noto Sans" w:hAnsi="Noto Sans" w:cs="Noto Sans"/>
          <w:lang w:val="es-MX"/>
        </w:rPr>
        <w:t xml:space="preserve"> </w:t>
      </w:r>
      <w:r w:rsidR="00196206" w:rsidRPr="00E80E7F">
        <w:rPr>
          <w:rFonts w:ascii="Noto Sans" w:hAnsi="Noto Sans" w:cs="Noto Sans"/>
          <w:lang w:val="es-MX"/>
        </w:rPr>
        <w:t xml:space="preserve">total de la proposición </w:t>
      </w:r>
      <w:r w:rsidRPr="00E80E7F">
        <w:rPr>
          <w:rFonts w:ascii="Noto Sans" w:hAnsi="Noto Sans" w:cs="Noto Sans"/>
          <w:lang w:val="es-MX"/>
        </w:rPr>
        <w:t xml:space="preserve">determinado en la </w:t>
      </w:r>
      <w:r w:rsidRPr="00E80E7F">
        <w:rPr>
          <w:rFonts w:ascii="Noto Sans" w:hAnsi="Noto Sans" w:cs="Noto Sans"/>
          <w:b/>
          <w:bCs/>
          <w:lang w:val="es-MX"/>
        </w:rPr>
        <w:t>Explosión de Insumos</w:t>
      </w:r>
      <w:r w:rsidRPr="00E80E7F">
        <w:rPr>
          <w:rFonts w:ascii="Noto Sans" w:hAnsi="Noto Sans" w:cs="Noto Sans"/>
          <w:lang w:val="es-MX"/>
        </w:rPr>
        <w:t xml:space="preserve"> </w:t>
      </w:r>
      <w:r w:rsidR="00C20102" w:rsidRPr="00E80E7F">
        <w:rPr>
          <w:rFonts w:ascii="Noto Sans" w:hAnsi="Noto Sans" w:cs="Noto Sans"/>
          <w:lang w:val="es-MX"/>
        </w:rPr>
        <w:t>deberá ser</w:t>
      </w:r>
      <w:r w:rsidRPr="00E80E7F">
        <w:rPr>
          <w:rFonts w:ascii="Noto Sans" w:hAnsi="Noto Sans" w:cs="Noto Sans"/>
          <w:lang w:val="es-MX"/>
        </w:rPr>
        <w:t xml:space="preserve"> el </w:t>
      </w:r>
      <w:r w:rsidR="00AD6795" w:rsidRPr="00E80E7F">
        <w:rPr>
          <w:rFonts w:ascii="Noto Sans" w:hAnsi="Noto Sans" w:cs="Noto Sans"/>
          <w:lang w:val="es-MX"/>
        </w:rPr>
        <w:t xml:space="preserve">mismo </w:t>
      </w:r>
      <w:r w:rsidRPr="00E80E7F">
        <w:rPr>
          <w:rFonts w:ascii="Noto Sans" w:hAnsi="Noto Sans" w:cs="Noto Sans"/>
          <w:lang w:val="es-MX"/>
        </w:rPr>
        <w:t xml:space="preserve">que se utilice en el análisis, cálculo e integración de los </w:t>
      </w:r>
      <w:r w:rsidR="00C857FF" w:rsidRPr="00E80E7F">
        <w:rPr>
          <w:rFonts w:ascii="Noto Sans" w:hAnsi="Noto Sans" w:cs="Noto Sans"/>
          <w:bCs/>
        </w:rPr>
        <w:t xml:space="preserve">de los </w:t>
      </w:r>
      <w:r w:rsidRPr="00E80E7F">
        <w:rPr>
          <w:rFonts w:ascii="Noto Sans" w:hAnsi="Noto Sans" w:cs="Noto Sans"/>
          <w:b/>
        </w:rPr>
        <w:t>C</w:t>
      </w:r>
      <w:r w:rsidR="00C857FF" w:rsidRPr="00E80E7F">
        <w:rPr>
          <w:rFonts w:ascii="Noto Sans" w:hAnsi="Noto Sans" w:cs="Noto Sans"/>
          <w:b/>
        </w:rPr>
        <w:t xml:space="preserve">ostos </w:t>
      </w:r>
      <w:r w:rsidRPr="00E80E7F">
        <w:rPr>
          <w:rFonts w:ascii="Noto Sans" w:hAnsi="Noto Sans" w:cs="Noto Sans"/>
          <w:b/>
        </w:rPr>
        <w:t>I</w:t>
      </w:r>
      <w:r w:rsidR="00C857FF" w:rsidRPr="00E80E7F">
        <w:rPr>
          <w:rFonts w:ascii="Noto Sans" w:hAnsi="Noto Sans" w:cs="Noto Sans"/>
          <w:b/>
        </w:rPr>
        <w:t>ndirectos</w:t>
      </w:r>
      <w:r w:rsidRPr="00E80E7F">
        <w:rPr>
          <w:rFonts w:ascii="Noto Sans" w:hAnsi="Noto Sans" w:cs="Noto Sans"/>
          <w:bCs/>
        </w:rPr>
        <w:t xml:space="preserve">, </w:t>
      </w:r>
      <w:r w:rsidR="00C857FF" w:rsidRPr="00E80E7F">
        <w:rPr>
          <w:rFonts w:ascii="Noto Sans" w:hAnsi="Noto Sans" w:cs="Noto Sans"/>
          <w:b/>
        </w:rPr>
        <w:t>por</w:t>
      </w:r>
      <w:r w:rsidRPr="00E80E7F">
        <w:rPr>
          <w:rFonts w:ascii="Noto Sans" w:hAnsi="Noto Sans" w:cs="Noto Sans"/>
          <w:b/>
        </w:rPr>
        <w:t xml:space="preserve"> F</w:t>
      </w:r>
      <w:r w:rsidR="00C857FF" w:rsidRPr="00E80E7F">
        <w:rPr>
          <w:rFonts w:ascii="Noto Sans" w:hAnsi="Noto Sans" w:cs="Noto Sans"/>
          <w:b/>
        </w:rPr>
        <w:t>inanciamiento</w:t>
      </w:r>
      <w:r w:rsidR="00C857FF" w:rsidRPr="00E80E7F">
        <w:rPr>
          <w:rFonts w:ascii="Noto Sans" w:hAnsi="Noto Sans" w:cs="Noto Sans"/>
          <w:bCs/>
        </w:rPr>
        <w:t xml:space="preserve">, </w:t>
      </w:r>
      <w:r w:rsidR="00C857FF" w:rsidRPr="00E80E7F">
        <w:rPr>
          <w:rFonts w:ascii="Noto Sans" w:hAnsi="Noto Sans" w:cs="Noto Sans"/>
          <w:b/>
        </w:rPr>
        <w:t>Cargo por Utilidad</w:t>
      </w:r>
      <w:r w:rsidR="00C857FF" w:rsidRPr="00E80E7F">
        <w:rPr>
          <w:rFonts w:ascii="Noto Sans" w:hAnsi="Noto Sans" w:cs="Noto Sans"/>
          <w:bCs/>
        </w:rPr>
        <w:t xml:space="preserve"> y</w:t>
      </w:r>
      <w:r w:rsidRPr="00E80E7F">
        <w:rPr>
          <w:rFonts w:ascii="Noto Sans" w:hAnsi="Noto Sans" w:cs="Noto Sans"/>
          <w:bCs/>
        </w:rPr>
        <w:t xml:space="preserve"> </w:t>
      </w:r>
      <w:r w:rsidRPr="00E80E7F">
        <w:rPr>
          <w:rFonts w:ascii="Noto Sans" w:hAnsi="Noto Sans" w:cs="Noto Sans"/>
          <w:b/>
        </w:rPr>
        <w:t>C</w:t>
      </w:r>
      <w:r w:rsidR="00C857FF" w:rsidRPr="00E80E7F">
        <w:rPr>
          <w:rFonts w:ascii="Noto Sans" w:hAnsi="Noto Sans" w:cs="Noto Sans"/>
          <w:b/>
        </w:rPr>
        <w:t>argos</w:t>
      </w:r>
      <w:r w:rsidRPr="00E80E7F">
        <w:rPr>
          <w:rFonts w:ascii="Noto Sans" w:hAnsi="Noto Sans" w:cs="Noto Sans"/>
          <w:b/>
        </w:rPr>
        <w:t xml:space="preserve"> </w:t>
      </w:r>
      <w:r w:rsidR="00C857FF" w:rsidRPr="00E80E7F">
        <w:rPr>
          <w:rFonts w:ascii="Noto Sans" w:hAnsi="Noto Sans" w:cs="Noto Sans"/>
          <w:b/>
        </w:rPr>
        <w:t>Adicionales</w:t>
      </w:r>
      <w:r w:rsidR="00D476CC" w:rsidRPr="00E80E7F">
        <w:rPr>
          <w:rFonts w:ascii="Noto Sans" w:hAnsi="Noto Sans" w:cs="Noto Sans"/>
          <w:bCs/>
          <w:lang w:val="es-MX"/>
        </w:rPr>
        <w:t xml:space="preserve">, que </w:t>
      </w:r>
      <w:r w:rsidR="00196206" w:rsidRPr="00E80E7F">
        <w:rPr>
          <w:rFonts w:ascii="Noto Sans" w:hAnsi="Noto Sans" w:cs="Noto Sans"/>
          <w:bCs/>
          <w:lang w:val="es-MX"/>
        </w:rPr>
        <w:t>se</w:t>
      </w:r>
      <w:r w:rsidR="00D476CC" w:rsidRPr="00E80E7F">
        <w:rPr>
          <w:rFonts w:ascii="Noto Sans" w:hAnsi="Noto Sans" w:cs="Noto Sans"/>
          <w:bCs/>
          <w:lang w:val="es-MX"/>
        </w:rPr>
        <w:t xml:space="preserve"> entregar</w:t>
      </w:r>
      <w:r w:rsidR="00196206" w:rsidRPr="00E80E7F">
        <w:rPr>
          <w:rFonts w:ascii="Noto Sans" w:hAnsi="Noto Sans" w:cs="Noto Sans"/>
          <w:bCs/>
          <w:lang w:val="es-MX"/>
        </w:rPr>
        <w:t>án</w:t>
      </w:r>
      <w:r w:rsidR="00D476CC" w:rsidRPr="00E80E7F">
        <w:rPr>
          <w:rFonts w:ascii="Noto Sans" w:hAnsi="Noto Sans" w:cs="Noto Sans"/>
          <w:bCs/>
          <w:lang w:val="es-MX"/>
        </w:rPr>
        <w:t xml:space="preserve"> respectivamente en los </w:t>
      </w:r>
      <w:r w:rsidR="00D476CC" w:rsidRPr="00E80E7F">
        <w:rPr>
          <w:rFonts w:ascii="Noto Sans" w:hAnsi="Noto Sans" w:cs="Noto Sans"/>
          <w:b/>
          <w:lang w:val="es-MX"/>
        </w:rPr>
        <w:t>ANEXOS</w:t>
      </w:r>
      <w:r w:rsidR="00D476CC" w:rsidRPr="00E80E7F">
        <w:rPr>
          <w:rFonts w:ascii="Noto Sans" w:hAnsi="Noto Sans" w:cs="Noto Sans"/>
          <w:bCs/>
          <w:lang w:val="es-MX"/>
        </w:rPr>
        <w:t xml:space="preserve"> </w:t>
      </w:r>
      <w:r w:rsidR="00040176" w:rsidRPr="00E80E7F">
        <w:rPr>
          <w:rFonts w:ascii="Noto Sans" w:hAnsi="Noto Sans" w:cs="Noto Sans"/>
          <w:b/>
          <w:lang w:val="es-MX"/>
        </w:rPr>
        <w:t>12.1, 12.2, 12.3 Y 12.4</w:t>
      </w:r>
      <w:r w:rsidR="00D476CC" w:rsidRPr="00E80E7F">
        <w:rPr>
          <w:rFonts w:ascii="Noto Sans" w:hAnsi="Noto Sans" w:cs="Noto Sans"/>
          <w:bCs/>
          <w:lang w:val="es-MX"/>
        </w:rPr>
        <w:t xml:space="preserve"> del </w:t>
      </w:r>
      <w:r w:rsidR="00D476CC" w:rsidRPr="00E80E7F">
        <w:rPr>
          <w:rFonts w:ascii="Noto Sans" w:hAnsi="Noto Sans" w:cs="Noto Sans"/>
          <w:b/>
          <w:lang w:val="es-MX"/>
        </w:rPr>
        <w:t xml:space="preserve">DOCUMENTO </w:t>
      </w:r>
      <w:r w:rsidR="00040176" w:rsidRPr="00E80E7F">
        <w:rPr>
          <w:rFonts w:ascii="Noto Sans" w:hAnsi="Noto Sans" w:cs="Noto Sans"/>
          <w:b/>
          <w:lang w:val="es-MX"/>
        </w:rPr>
        <w:t>12</w:t>
      </w:r>
      <w:r w:rsidR="00AD6795" w:rsidRPr="00E80E7F">
        <w:rPr>
          <w:rFonts w:ascii="Noto Sans" w:hAnsi="Noto Sans" w:cs="Noto Sans"/>
          <w:b/>
          <w:lang w:val="es-MX"/>
        </w:rPr>
        <w:t xml:space="preserve"> </w:t>
      </w:r>
      <w:r w:rsidR="00AD6795" w:rsidRPr="00E80E7F">
        <w:rPr>
          <w:rFonts w:ascii="Noto Sans" w:hAnsi="Noto Sans" w:cs="Noto Sans"/>
          <w:bCs/>
          <w:lang w:val="es-MX"/>
        </w:rPr>
        <w:t>de la proposición</w:t>
      </w:r>
      <w:r w:rsidR="00D476CC" w:rsidRPr="00E80E7F">
        <w:rPr>
          <w:rFonts w:ascii="Noto Sans" w:hAnsi="Noto Sans" w:cs="Noto Sans"/>
          <w:bCs/>
          <w:lang w:val="es-MX"/>
        </w:rPr>
        <w:t>.</w:t>
      </w:r>
    </w:p>
    <w:p w14:paraId="7C5CF9D2" w14:textId="77777777" w:rsidR="00C857FF" w:rsidRPr="00E80E7F" w:rsidRDefault="00C857FF" w:rsidP="007A1A17">
      <w:pPr>
        <w:pStyle w:val="Textoindependiente2"/>
        <w:tabs>
          <w:tab w:val="left" w:pos="1985"/>
          <w:tab w:val="left" w:pos="2268"/>
          <w:tab w:val="left" w:pos="2552"/>
        </w:tabs>
        <w:spacing w:after="0" w:line="240" w:lineRule="auto"/>
        <w:ind w:left="1985" w:right="-91"/>
        <w:jc w:val="both"/>
        <w:rPr>
          <w:rFonts w:ascii="Noto Sans" w:hAnsi="Noto Sans" w:cs="Noto Sans"/>
        </w:rPr>
      </w:pPr>
    </w:p>
    <w:p w14:paraId="4464D561" w14:textId="0D8FD286" w:rsidR="00FB7203" w:rsidRPr="00E80E7F" w:rsidRDefault="00FB7203" w:rsidP="00384DE2">
      <w:pPr>
        <w:pStyle w:val="Prrafodelista"/>
        <w:numPr>
          <w:ilvl w:val="0"/>
          <w:numId w:val="39"/>
        </w:numPr>
        <w:tabs>
          <w:tab w:val="left" w:pos="1843"/>
        </w:tabs>
        <w:ind w:left="2268" w:right="-91" w:hanging="283"/>
        <w:jc w:val="both"/>
        <w:rPr>
          <w:rFonts w:ascii="Noto Sans" w:hAnsi="Noto Sans" w:cs="Noto Sans"/>
          <w:b/>
        </w:rPr>
      </w:pPr>
      <w:r w:rsidRPr="00E80E7F">
        <w:rPr>
          <w:rFonts w:ascii="Noto Sans" w:hAnsi="Noto Sans" w:cs="Noto Sans"/>
          <w:b/>
        </w:rPr>
        <w:t>“</w:t>
      </w:r>
      <w:bookmarkStart w:id="84" w:name="_Hlk33775795"/>
      <w:r w:rsidRPr="00E80E7F">
        <w:rPr>
          <w:rFonts w:ascii="Noto Sans" w:hAnsi="Noto Sans" w:cs="Noto Sans"/>
          <w:b/>
        </w:rPr>
        <w:t>RELACIÓN DE LOS COSTOS BÁSICOS DE MATERIALE</w:t>
      </w:r>
      <w:r w:rsidR="009563B9" w:rsidRPr="00E80E7F">
        <w:rPr>
          <w:rFonts w:ascii="Noto Sans" w:hAnsi="Noto Sans" w:cs="Noto Sans"/>
          <w:b/>
        </w:rPr>
        <w:t>S</w:t>
      </w:r>
      <w:bookmarkEnd w:id="84"/>
      <w:r w:rsidRPr="00E80E7F">
        <w:rPr>
          <w:rFonts w:ascii="Noto Sans" w:hAnsi="Noto Sans" w:cs="Noto Sans"/>
          <w:b/>
        </w:rPr>
        <w:t>”.</w:t>
      </w:r>
    </w:p>
    <w:p w14:paraId="329DBEC4" w14:textId="77777777" w:rsidR="002A3C3C" w:rsidRPr="00E80E7F" w:rsidRDefault="002A3C3C" w:rsidP="007A1A17">
      <w:pPr>
        <w:pStyle w:val="Prrafodelista"/>
        <w:tabs>
          <w:tab w:val="left" w:pos="1843"/>
        </w:tabs>
        <w:ind w:left="2268" w:right="-91"/>
        <w:jc w:val="both"/>
        <w:rPr>
          <w:rFonts w:ascii="Noto Sans" w:hAnsi="Noto Sans" w:cs="Noto Sans"/>
          <w:b/>
        </w:rPr>
      </w:pPr>
    </w:p>
    <w:p w14:paraId="2C206DD5" w14:textId="70AC68B1" w:rsidR="00E57FFA" w:rsidRPr="00E80E7F" w:rsidRDefault="00DC1B36" w:rsidP="007A1A17">
      <w:pPr>
        <w:pStyle w:val="Textoindependiente"/>
        <w:tabs>
          <w:tab w:val="left" w:pos="2268"/>
        </w:tabs>
        <w:ind w:left="2268" w:right="-91"/>
        <w:rPr>
          <w:rFonts w:ascii="Noto Sans" w:hAnsi="Noto Sans" w:cs="Noto Sans"/>
          <w:sz w:val="20"/>
          <w:lang w:val="es-MX"/>
        </w:rPr>
      </w:pPr>
      <w:r w:rsidRPr="00E80E7F">
        <w:rPr>
          <w:rFonts w:ascii="Noto Sans" w:hAnsi="Noto Sans" w:cs="Noto Sans"/>
          <w:sz w:val="20"/>
          <w:lang w:val="es-MX"/>
        </w:rPr>
        <w:t xml:space="preserve">En este </w:t>
      </w:r>
      <w:r w:rsidRPr="00E80E7F">
        <w:rPr>
          <w:rFonts w:ascii="Noto Sans" w:hAnsi="Noto Sans" w:cs="Noto Sans"/>
          <w:b/>
          <w:bCs/>
          <w:sz w:val="20"/>
          <w:lang w:val="es-MX"/>
        </w:rPr>
        <w:t>rubro</w:t>
      </w:r>
      <w:r w:rsidRPr="00E80E7F">
        <w:rPr>
          <w:rFonts w:ascii="Noto Sans" w:hAnsi="Noto Sans" w:cs="Noto Sans"/>
          <w:sz w:val="20"/>
          <w:lang w:val="es-MX"/>
        </w:rPr>
        <w:t xml:space="preserve"> </w:t>
      </w:r>
      <w:r w:rsidR="00D95A91" w:rsidRPr="00E80E7F">
        <w:rPr>
          <w:rFonts w:ascii="Noto Sans" w:hAnsi="Noto Sans" w:cs="Noto Sans"/>
          <w:sz w:val="20"/>
          <w:lang w:val="es-MX"/>
        </w:rPr>
        <w:t>el CONTRATISTA</w:t>
      </w:r>
      <w:r w:rsidR="00A62CAF" w:rsidRPr="00E80E7F">
        <w:rPr>
          <w:rFonts w:ascii="Noto Sans" w:hAnsi="Noto Sans" w:cs="Noto Sans"/>
          <w:sz w:val="20"/>
          <w:lang w:val="es-MX"/>
        </w:rPr>
        <w:t xml:space="preserve"> </w:t>
      </w:r>
      <w:r w:rsidR="00A80EEF" w:rsidRPr="00E80E7F">
        <w:rPr>
          <w:rFonts w:ascii="Noto Sans" w:hAnsi="Noto Sans" w:cs="Noto Sans"/>
          <w:sz w:val="20"/>
          <w:lang w:val="es-MX"/>
        </w:rPr>
        <w:t xml:space="preserve">tendrá que </w:t>
      </w:r>
      <w:r w:rsidR="00B8427B" w:rsidRPr="00E80E7F">
        <w:rPr>
          <w:rFonts w:ascii="Noto Sans" w:hAnsi="Noto Sans" w:cs="Noto Sans"/>
          <w:sz w:val="20"/>
          <w:lang w:val="es-MX"/>
        </w:rPr>
        <w:t xml:space="preserve">relacionar todos los </w:t>
      </w:r>
      <w:r w:rsidR="00C761DC" w:rsidRPr="00E80E7F">
        <w:rPr>
          <w:rFonts w:ascii="Noto Sans" w:hAnsi="Noto Sans" w:cs="Noto Sans"/>
          <w:b/>
          <w:bCs/>
          <w:sz w:val="20"/>
          <w:lang w:val="es-MX"/>
        </w:rPr>
        <w:t>materiales</w:t>
      </w:r>
      <w:r w:rsidR="00B8427B" w:rsidRPr="00E80E7F">
        <w:rPr>
          <w:rFonts w:ascii="Noto Sans" w:hAnsi="Noto Sans" w:cs="Noto Sans"/>
          <w:sz w:val="20"/>
          <w:lang w:val="es-MX"/>
        </w:rPr>
        <w:t xml:space="preserve"> </w:t>
      </w:r>
      <w:r w:rsidR="0010749F" w:rsidRPr="00E80E7F">
        <w:rPr>
          <w:rFonts w:ascii="Noto Sans" w:hAnsi="Noto Sans" w:cs="Noto Sans"/>
          <w:sz w:val="20"/>
          <w:lang w:val="es-MX"/>
        </w:rPr>
        <w:t xml:space="preserve">cuyas características y usos dentro del </w:t>
      </w:r>
      <w:r w:rsidR="00197C92" w:rsidRPr="00E80E7F">
        <w:rPr>
          <w:rFonts w:ascii="Noto Sans" w:hAnsi="Noto Sans" w:cs="Noto Sans"/>
          <w:sz w:val="20"/>
          <w:lang w:val="es-MX"/>
        </w:rPr>
        <w:t>SERVICIO</w:t>
      </w:r>
      <w:r w:rsidR="0010749F" w:rsidRPr="00E80E7F">
        <w:rPr>
          <w:rFonts w:ascii="Noto Sans" w:hAnsi="Noto Sans" w:cs="Noto Sans"/>
          <w:sz w:val="20"/>
          <w:lang w:val="es-MX"/>
        </w:rPr>
        <w:t xml:space="preserve"> cumplan con lo </w:t>
      </w:r>
      <w:r w:rsidR="00F64D36" w:rsidRPr="00E80E7F">
        <w:rPr>
          <w:rFonts w:ascii="Noto Sans" w:hAnsi="Noto Sans" w:cs="Noto Sans"/>
          <w:bCs/>
          <w:sz w:val="20"/>
          <w:lang w:val="es-MX"/>
        </w:rPr>
        <w:t>indicado</w:t>
      </w:r>
      <w:r w:rsidR="00F64D36" w:rsidRPr="00E80E7F">
        <w:rPr>
          <w:rFonts w:ascii="Noto Sans" w:hAnsi="Noto Sans" w:cs="Noto Sans"/>
          <w:bCs/>
          <w:sz w:val="20"/>
        </w:rPr>
        <w:t xml:space="preserve"> en el primer y segundo párrafo del artículo 193 del REGLAMENTO</w:t>
      </w:r>
      <w:r w:rsidR="00F64D36" w:rsidRPr="00E80E7F">
        <w:rPr>
          <w:rFonts w:ascii="Noto Sans" w:hAnsi="Noto Sans" w:cs="Noto Sans"/>
          <w:bCs/>
          <w:sz w:val="20"/>
          <w:lang w:val="es-MX"/>
        </w:rPr>
        <w:t>,</w:t>
      </w:r>
      <w:r w:rsidR="00F64D36" w:rsidRPr="00E80E7F">
        <w:rPr>
          <w:rFonts w:ascii="Noto Sans" w:hAnsi="Noto Sans" w:cs="Noto Sans"/>
          <w:sz w:val="20"/>
          <w:lang w:val="es-MX"/>
        </w:rPr>
        <w:t xml:space="preserve"> </w:t>
      </w:r>
      <w:r w:rsidR="00B8427B" w:rsidRPr="00E80E7F">
        <w:rPr>
          <w:rFonts w:ascii="Noto Sans" w:hAnsi="Noto Sans" w:cs="Noto Sans"/>
          <w:sz w:val="20"/>
          <w:lang w:val="es-MX"/>
        </w:rPr>
        <w:t xml:space="preserve">que se requieran para la ejecución del </w:t>
      </w:r>
      <w:r w:rsidR="00DD671D" w:rsidRPr="00E80E7F">
        <w:rPr>
          <w:rFonts w:ascii="Noto Sans" w:hAnsi="Noto Sans" w:cs="Noto Sans"/>
          <w:sz w:val="20"/>
          <w:lang w:val="es-MX"/>
        </w:rPr>
        <w:t>SERVICIO</w:t>
      </w:r>
      <w:r w:rsidR="00A80EEF" w:rsidRPr="00E80E7F">
        <w:rPr>
          <w:rFonts w:ascii="Noto Sans" w:hAnsi="Noto Sans" w:cs="Noto Sans"/>
          <w:sz w:val="20"/>
          <w:lang w:val="es-MX"/>
        </w:rPr>
        <w:t xml:space="preserve"> y formen parte de los </w:t>
      </w:r>
      <w:r w:rsidR="00A80EEF" w:rsidRPr="00E80E7F">
        <w:rPr>
          <w:rFonts w:ascii="Noto Sans" w:hAnsi="Noto Sans" w:cs="Noto Sans"/>
          <w:b/>
          <w:bCs/>
          <w:sz w:val="20"/>
          <w:lang w:val="es-MX"/>
        </w:rPr>
        <w:t>Costos Directos</w:t>
      </w:r>
      <w:r w:rsidR="00B8427B" w:rsidRPr="00E80E7F">
        <w:rPr>
          <w:rFonts w:ascii="Noto Sans" w:hAnsi="Noto Sans" w:cs="Noto Sans"/>
          <w:sz w:val="20"/>
          <w:lang w:val="es-MX"/>
        </w:rPr>
        <w:t xml:space="preserve">, indicando de forma tabular sus descripciones completas, unidad de medición y cantidades a utilizar con sus respectivos importes </w:t>
      </w:r>
      <w:r w:rsidR="003A0A14" w:rsidRPr="00E80E7F">
        <w:rPr>
          <w:rFonts w:ascii="Noto Sans" w:hAnsi="Noto Sans" w:cs="Noto Sans"/>
          <w:sz w:val="20"/>
          <w:lang w:val="es-MX"/>
        </w:rPr>
        <w:t>individuales</w:t>
      </w:r>
      <w:r w:rsidR="001354B9" w:rsidRPr="00E80E7F">
        <w:rPr>
          <w:rFonts w:ascii="Noto Sans" w:hAnsi="Noto Sans" w:cs="Noto Sans"/>
          <w:sz w:val="20"/>
          <w:lang w:val="es-MX"/>
        </w:rPr>
        <w:t xml:space="preserve"> </w:t>
      </w:r>
      <w:r w:rsidRPr="00E80E7F">
        <w:rPr>
          <w:rFonts w:ascii="Noto Sans" w:hAnsi="Noto Sans" w:cs="Noto Sans"/>
          <w:sz w:val="20"/>
          <w:lang w:val="es-MX"/>
        </w:rPr>
        <w:t xml:space="preserve">e </w:t>
      </w:r>
      <w:r w:rsidRPr="00E80E7F">
        <w:rPr>
          <w:rFonts w:ascii="Noto Sans" w:hAnsi="Noto Sans" w:cs="Noto Sans"/>
          <w:b/>
          <w:bCs/>
          <w:sz w:val="20"/>
          <w:lang w:val="es-MX"/>
        </w:rPr>
        <w:t>importe total</w:t>
      </w:r>
      <w:r w:rsidR="00A62CAF" w:rsidRPr="00E80E7F">
        <w:rPr>
          <w:rFonts w:ascii="Noto Sans" w:hAnsi="Noto Sans" w:cs="Noto Sans"/>
          <w:sz w:val="20"/>
          <w:lang w:val="es-MX"/>
        </w:rPr>
        <w:t xml:space="preserve"> del </w:t>
      </w:r>
      <w:r w:rsidR="00A62CAF" w:rsidRPr="00E80E7F">
        <w:rPr>
          <w:rFonts w:ascii="Noto Sans" w:hAnsi="Noto Sans" w:cs="Noto Sans"/>
          <w:b/>
          <w:bCs/>
          <w:sz w:val="20"/>
          <w:lang w:val="es-MX"/>
        </w:rPr>
        <w:t>rubro</w:t>
      </w:r>
      <w:r w:rsidRPr="00E80E7F">
        <w:rPr>
          <w:rFonts w:ascii="Noto Sans" w:hAnsi="Noto Sans" w:cs="Noto Sans"/>
          <w:sz w:val="20"/>
          <w:lang w:val="es-MX"/>
        </w:rPr>
        <w:t xml:space="preserve"> </w:t>
      </w:r>
      <w:r w:rsidR="00B8427B" w:rsidRPr="00E80E7F">
        <w:rPr>
          <w:rFonts w:ascii="Noto Sans" w:hAnsi="Noto Sans" w:cs="Noto Sans"/>
          <w:sz w:val="20"/>
          <w:lang w:val="es-MX"/>
        </w:rPr>
        <w:t xml:space="preserve">sin incluir el </w:t>
      </w:r>
      <w:r w:rsidR="001D0240" w:rsidRPr="00E80E7F">
        <w:rPr>
          <w:rFonts w:ascii="Noto Sans" w:hAnsi="Noto Sans" w:cs="Noto Sans"/>
          <w:sz w:val="20"/>
          <w:lang w:val="es-MX"/>
        </w:rPr>
        <w:t>IVA</w:t>
      </w:r>
      <w:r w:rsidR="00E57FFA" w:rsidRPr="00E80E7F">
        <w:rPr>
          <w:rFonts w:ascii="Noto Sans" w:hAnsi="Noto Sans" w:cs="Noto Sans"/>
          <w:sz w:val="20"/>
          <w:lang w:val="es-MX"/>
        </w:rPr>
        <w:t>.</w:t>
      </w:r>
    </w:p>
    <w:p w14:paraId="346A6029" w14:textId="77777777" w:rsidR="00430049" w:rsidRPr="00E80E7F" w:rsidRDefault="00430049" w:rsidP="007A1A17">
      <w:pPr>
        <w:pStyle w:val="Textoindependiente"/>
        <w:tabs>
          <w:tab w:val="left" w:pos="2268"/>
        </w:tabs>
        <w:ind w:left="2268" w:right="-91"/>
        <w:rPr>
          <w:rFonts w:ascii="Noto Sans" w:hAnsi="Noto Sans" w:cs="Noto Sans"/>
          <w:sz w:val="20"/>
          <w:lang w:val="es-MX"/>
        </w:rPr>
      </w:pPr>
    </w:p>
    <w:p w14:paraId="27C905C9" w14:textId="0206F22E" w:rsidR="00FE65EA" w:rsidRPr="00E80E7F" w:rsidRDefault="00935DA2" w:rsidP="007A1A17">
      <w:pPr>
        <w:pStyle w:val="Textoindependiente"/>
        <w:tabs>
          <w:tab w:val="left" w:pos="2268"/>
        </w:tabs>
        <w:ind w:left="2268" w:right="-91"/>
        <w:rPr>
          <w:rFonts w:ascii="Noto Sans" w:hAnsi="Noto Sans" w:cs="Noto Sans"/>
          <w:sz w:val="20"/>
          <w:lang w:val="es-MX"/>
        </w:rPr>
      </w:pPr>
      <w:r w:rsidRPr="00E80E7F">
        <w:rPr>
          <w:rFonts w:ascii="Noto Sans" w:hAnsi="Noto Sans" w:cs="Noto Sans"/>
          <w:sz w:val="20"/>
          <w:lang w:val="es-MX"/>
        </w:rPr>
        <w:t>En este</w:t>
      </w:r>
      <w:r w:rsidR="00B8427B" w:rsidRPr="00E80E7F">
        <w:rPr>
          <w:rFonts w:ascii="Noto Sans" w:hAnsi="Noto Sans" w:cs="Noto Sans"/>
          <w:sz w:val="20"/>
          <w:lang w:val="es-MX"/>
        </w:rPr>
        <w:t xml:space="preserve"> </w:t>
      </w:r>
      <w:r w:rsidR="00292E6F" w:rsidRPr="00E80E7F">
        <w:rPr>
          <w:rFonts w:ascii="Noto Sans" w:hAnsi="Noto Sans" w:cs="Noto Sans"/>
          <w:sz w:val="20"/>
          <w:lang w:val="es-MX"/>
        </w:rPr>
        <w:t>proceso de contratación</w:t>
      </w:r>
      <w:r w:rsidR="00B8427B" w:rsidRPr="00E80E7F">
        <w:rPr>
          <w:rFonts w:ascii="Noto Sans" w:hAnsi="Noto Sans" w:cs="Noto Sans"/>
          <w:sz w:val="20"/>
          <w:lang w:val="es-MX"/>
        </w:rPr>
        <w:t xml:space="preserve"> </w:t>
      </w:r>
      <w:r w:rsidR="00560E06" w:rsidRPr="00E80E7F">
        <w:rPr>
          <w:rFonts w:ascii="Noto Sans" w:hAnsi="Noto Sans" w:cs="Noto Sans"/>
          <w:sz w:val="20"/>
          <w:lang w:val="es-MX"/>
        </w:rPr>
        <w:t xml:space="preserve">la </w:t>
      </w:r>
      <w:r w:rsidR="00AA41B7" w:rsidRPr="00E80E7F">
        <w:rPr>
          <w:rFonts w:ascii="Noto Sans" w:hAnsi="Noto Sans" w:cs="Noto Sans"/>
          <w:sz w:val="20"/>
          <w:lang w:val="es-MX"/>
        </w:rPr>
        <w:t>ASIPONA ALTAMIRA</w:t>
      </w:r>
      <w:r w:rsidR="00B8427B" w:rsidRPr="00E80E7F">
        <w:rPr>
          <w:rFonts w:ascii="Noto Sans" w:hAnsi="Noto Sans" w:cs="Noto Sans"/>
          <w:sz w:val="20"/>
          <w:lang w:val="es-MX"/>
        </w:rPr>
        <w:t xml:space="preserve"> no proporcionará </w:t>
      </w:r>
      <w:r w:rsidR="00C761DC" w:rsidRPr="00E80E7F">
        <w:rPr>
          <w:rFonts w:ascii="Noto Sans" w:hAnsi="Noto Sans" w:cs="Noto Sans"/>
          <w:sz w:val="20"/>
          <w:lang w:val="es-MX"/>
        </w:rPr>
        <w:t>materiales</w:t>
      </w:r>
      <w:r w:rsidR="00B8427B" w:rsidRPr="00E80E7F">
        <w:rPr>
          <w:rFonts w:ascii="Noto Sans" w:hAnsi="Noto Sans" w:cs="Noto Sans"/>
          <w:sz w:val="20"/>
          <w:lang w:val="es-MX"/>
        </w:rPr>
        <w:t>.</w:t>
      </w:r>
    </w:p>
    <w:p w14:paraId="5BDF77FA" w14:textId="77777777" w:rsidR="00CA0D15" w:rsidRPr="00E80E7F" w:rsidRDefault="00CA0D15" w:rsidP="007A1A17">
      <w:pPr>
        <w:pStyle w:val="Textoindependiente"/>
        <w:tabs>
          <w:tab w:val="left" w:pos="2268"/>
        </w:tabs>
        <w:ind w:right="-91"/>
        <w:rPr>
          <w:rFonts w:ascii="Noto Sans" w:hAnsi="Noto Sans" w:cs="Noto Sans"/>
          <w:b/>
          <w:bCs/>
          <w:sz w:val="20"/>
          <w:lang w:val="es-MX"/>
        </w:rPr>
      </w:pPr>
    </w:p>
    <w:p w14:paraId="6221F06D" w14:textId="21A845BA" w:rsidR="006E6A28" w:rsidRPr="00E80E7F" w:rsidRDefault="00071C14" w:rsidP="007A1A17">
      <w:pPr>
        <w:numPr>
          <w:ilvl w:val="12"/>
          <w:numId w:val="0"/>
        </w:numPr>
        <w:tabs>
          <w:tab w:val="left" w:pos="2268"/>
        </w:tabs>
        <w:ind w:left="2268" w:right="-91"/>
        <w:jc w:val="both"/>
        <w:rPr>
          <w:rFonts w:ascii="Noto Sans" w:hAnsi="Noto Sans" w:cs="Noto Sans"/>
          <w:b/>
          <w:bCs/>
        </w:rPr>
      </w:pPr>
      <w:r w:rsidRPr="00E80E7F">
        <w:rPr>
          <w:rFonts w:ascii="Noto Sans" w:hAnsi="Noto Sans" w:cs="Noto Sans"/>
        </w:rPr>
        <w:t xml:space="preserve">Los </w:t>
      </w:r>
      <w:r w:rsidR="00C761DC" w:rsidRPr="00E80E7F">
        <w:rPr>
          <w:rFonts w:ascii="Noto Sans" w:hAnsi="Noto Sans" w:cs="Noto Sans"/>
        </w:rPr>
        <w:t>materiales</w:t>
      </w:r>
      <w:r w:rsidRPr="00E80E7F">
        <w:rPr>
          <w:rFonts w:ascii="Noto Sans" w:hAnsi="Noto Sans" w:cs="Noto Sans"/>
        </w:rPr>
        <w:t xml:space="preserve"> </w:t>
      </w:r>
      <w:r w:rsidR="009F4320" w:rsidRPr="00E80E7F">
        <w:rPr>
          <w:rFonts w:ascii="Noto Sans" w:hAnsi="Noto Sans" w:cs="Noto Sans"/>
        </w:rPr>
        <w:t xml:space="preserve">indicados en este </w:t>
      </w:r>
      <w:r w:rsidR="001A71F8" w:rsidRPr="00E80E7F">
        <w:rPr>
          <w:rFonts w:ascii="Noto Sans" w:hAnsi="Noto Sans" w:cs="Noto Sans"/>
          <w:b/>
          <w:bCs/>
        </w:rPr>
        <w:t>rubro</w:t>
      </w:r>
      <w:r w:rsidRPr="00E80E7F">
        <w:rPr>
          <w:rFonts w:ascii="Noto Sans" w:hAnsi="Noto Sans" w:cs="Noto Sans"/>
        </w:rPr>
        <w:t xml:space="preserve"> deben ser los mismos </w:t>
      </w:r>
      <w:r w:rsidR="00F02FB9" w:rsidRPr="00E80E7F">
        <w:rPr>
          <w:rFonts w:ascii="Noto Sans" w:hAnsi="Noto Sans" w:cs="Noto Sans"/>
        </w:rPr>
        <w:t xml:space="preserve">programados y señalados respectivamente </w:t>
      </w:r>
      <w:r w:rsidRPr="00E80E7F">
        <w:rPr>
          <w:rFonts w:ascii="Noto Sans" w:hAnsi="Noto Sans" w:cs="Noto Sans"/>
        </w:rPr>
        <w:t xml:space="preserve">en </w:t>
      </w:r>
      <w:r w:rsidR="0010258F" w:rsidRPr="00E80E7F">
        <w:rPr>
          <w:rFonts w:ascii="Noto Sans" w:hAnsi="Noto Sans" w:cs="Noto Sans"/>
        </w:rPr>
        <w:t>el</w:t>
      </w:r>
      <w:r w:rsidR="00F02FB9" w:rsidRPr="00E80E7F">
        <w:rPr>
          <w:rFonts w:ascii="Noto Sans" w:hAnsi="Noto Sans" w:cs="Noto Sans"/>
        </w:rPr>
        <w:t xml:space="preserve"> </w:t>
      </w:r>
      <w:r w:rsidR="00560D0A" w:rsidRPr="00E80E7F">
        <w:rPr>
          <w:rFonts w:ascii="Noto Sans" w:hAnsi="Noto Sans" w:cs="Noto Sans"/>
          <w:b/>
          <w:bCs/>
        </w:rPr>
        <w:t>DOCUMENTO</w:t>
      </w:r>
      <w:r w:rsidR="009F4320" w:rsidRPr="00E80E7F">
        <w:rPr>
          <w:rFonts w:ascii="Noto Sans" w:hAnsi="Noto Sans" w:cs="Noto Sans"/>
          <w:b/>
          <w:bCs/>
        </w:rPr>
        <w:t xml:space="preserve"> </w:t>
      </w:r>
      <w:r w:rsidR="00444197" w:rsidRPr="00E80E7F">
        <w:rPr>
          <w:rFonts w:ascii="Noto Sans" w:hAnsi="Noto Sans" w:cs="Noto Sans"/>
          <w:b/>
          <w:bCs/>
        </w:rPr>
        <w:t>08.3</w:t>
      </w:r>
      <w:r w:rsidR="005436A5" w:rsidRPr="00E80E7F">
        <w:rPr>
          <w:rFonts w:ascii="Noto Sans" w:hAnsi="Noto Sans" w:cs="Noto Sans"/>
          <w:b/>
          <w:bCs/>
        </w:rPr>
        <w:t xml:space="preserve"> </w:t>
      </w:r>
      <w:r w:rsidR="006E6A28" w:rsidRPr="00E80E7F">
        <w:rPr>
          <w:rFonts w:ascii="Noto Sans" w:hAnsi="Noto Sans" w:cs="Noto Sans"/>
        </w:rPr>
        <w:t>y en el</w:t>
      </w:r>
      <w:r w:rsidR="006E6A28" w:rsidRPr="00E80E7F">
        <w:rPr>
          <w:rFonts w:ascii="Noto Sans" w:hAnsi="Noto Sans" w:cs="Noto Sans"/>
          <w:b/>
          <w:bCs/>
        </w:rPr>
        <w:t xml:space="preserve"> DOCUMENTO </w:t>
      </w:r>
      <w:r w:rsidR="00444197" w:rsidRPr="00E80E7F">
        <w:rPr>
          <w:rFonts w:ascii="Noto Sans" w:hAnsi="Noto Sans" w:cs="Noto Sans"/>
          <w:b/>
          <w:bCs/>
        </w:rPr>
        <w:t>13</w:t>
      </w:r>
      <w:r w:rsidR="006E6A28" w:rsidRPr="00E80E7F">
        <w:rPr>
          <w:rFonts w:ascii="Noto Sans" w:hAnsi="Noto Sans" w:cs="Noto Sans"/>
        </w:rPr>
        <w:t>.</w:t>
      </w:r>
    </w:p>
    <w:p w14:paraId="7502B7CC" w14:textId="77777777" w:rsidR="006E6A28" w:rsidRPr="00E80E7F" w:rsidRDefault="006E6A28" w:rsidP="007A1A17">
      <w:pPr>
        <w:numPr>
          <w:ilvl w:val="12"/>
          <w:numId w:val="0"/>
        </w:numPr>
        <w:tabs>
          <w:tab w:val="left" w:pos="2268"/>
        </w:tabs>
        <w:ind w:left="2268" w:right="-91"/>
        <w:jc w:val="both"/>
        <w:rPr>
          <w:rFonts w:ascii="Noto Sans" w:hAnsi="Noto Sans" w:cs="Noto Sans"/>
          <w:b/>
          <w:bCs/>
        </w:rPr>
      </w:pPr>
    </w:p>
    <w:p w14:paraId="4F102F1C" w14:textId="7C7755DD" w:rsidR="00C630E5" w:rsidRPr="00E80E7F" w:rsidRDefault="00C630E5" w:rsidP="007A1A17">
      <w:pPr>
        <w:numPr>
          <w:ilvl w:val="12"/>
          <w:numId w:val="0"/>
        </w:numPr>
        <w:tabs>
          <w:tab w:val="left" w:pos="2268"/>
        </w:tabs>
        <w:ind w:left="2268" w:right="-91"/>
        <w:jc w:val="both"/>
        <w:rPr>
          <w:rFonts w:ascii="Noto Sans" w:hAnsi="Noto Sans" w:cs="Noto Sans"/>
        </w:rPr>
      </w:pPr>
      <w:r w:rsidRPr="00E80E7F">
        <w:rPr>
          <w:rFonts w:ascii="Noto Sans" w:hAnsi="Noto Sans" w:cs="Noto Sans"/>
        </w:rPr>
        <w:t xml:space="preserve">En este </w:t>
      </w:r>
      <w:r w:rsidR="00C3535A" w:rsidRPr="00E80E7F">
        <w:rPr>
          <w:rFonts w:ascii="Noto Sans" w:hAnsi="Noto Sans" w:cs="Noto Sans"/>
          <w:b/>
          <w:bCs/>
        </w:rPr>
        <w:t>rubro</w:t>
      </w:r>
      <w:r w:rsidRPr="00E80E7F">
        <w:rPr>
          <w:rFonts w:ascii="Noto Sans" w:hAnsi="Noto Sans" w:cs="Noto Sans"/>
          <w:b/>
          <w:bCs/>
        </w:rPr>
        <w:t xml:space="preserve"> </w:t>
      </w:r>
      <w:r w:rsidRPr="00E80E7F">
        <w:rPr>
          <w:rFonts w:ascii="Noto Sans" w:hAnsi="Noto Sans" w:cs="Noto Sans"/>
        </w:rPr>
        <w:t xml:space="preserve">no deberán considerarse insumos que estén implícitos en los </w:t>
      </w:r>
      <w:r w:rsidR="00CD78E8" w:rsidRPr="00E80E7F">
        <w:rPr>
          <w:rFonts w:ascii="Noto Sans" w:hAnsi="Noto Sans" w:cs="Noto Sans"/>
          <w:b/>
          <w:bCs/>
        </w:rPr>
        <w:t>Costos Horarios</w:t>
      </w:r>
      <w:r w:rsidR="00CD78E8" w:rsidRPr="00E80E7F">
        <w:rPr>
          <w:rFonts w:ascii="Noto Sans" w:hAnsi="Noto Sans" w:cs="Noto Sans"/>
        </w:rPr>
        <w:t xml:space="preserve"> </w:t>
      </w:r>
      <w:r w:rsidR="007F0660" w:rsidRPr="00E80E7F">
        <w:rPr>
          <w:rFonts w:ascii="Noto Sans" w:hAnsi="Noto Sans" w:cs="Noto Sans"/>
        </w:rPr>
        <w:t>del</w:t>
      </w:r>
      <w:r w:rsidR="002539D1" w:rsidRPr="00E80E7F">
        <w:rPr>
          <w:rFonts w:ascii="Noto Sans" w:hAnsi="Noto Sans" w:cs="Noto Sans"/>
        </w:rPr>
        <w:t xml:space="preserve"> Equipo</w:t>
      </w:r>
      <w:r w:rsidRPr="00E80E7F">
        <w:rPr>
          <w:rFonts w:ascii="Noto Sans" w:hAnsi="Noto Sans" w:cs="Noto Sans"/>
        </w:rPr>
        <w:t xml:space="preserve">, toda vez que </w:t>
      </w:r>
      <w:r w:rsidR="00147655" w:rsidRPr="00E80E7F">
        <w:rPr>
          <w:rFonts w:ascii="Noto Sans" w:hAnsi="Noto Sans" w:cs="Noto Sans"/>
        </w:rPr>
        <w:t xml:space="preserve">obligatoriamente </w:t>
      </w:r>
      <w:r w:rsidRPr="00E80E7F">
        <w:rPr>
          <w:rFonts w:ascii="Noto Sans" w:hAnsi="Noto Sans" w:cs="Noto Sans"/>
        </w:rPr>
        <w:t xml:space="preserve">estos tienen que contemplarse en los </w:t>
      </w:r>
      <w:r w:rsidRPr="00E80E7F">
        <w:rPr>
          <w:rFonts w:ascii="Noto Sans" w:hAnsi="Noto Sans" w:cs="Noto Sans"/>
          <w:b/>
          <w:bCs/>
        </w:rPr>
        <w:t>Costos Horarios</w:t>
      </w:r>
      <w:r w:rsidRPr="00E80E7F">
        <w:rPr>
          <w:rFonts w:ascii="Noto Sans" w:hAnsi="Noto Sans" w:cs="Noto Sans"/>
        </w:rPr>
        <w:t xml:space="preserve"> </w:t>
      </w:r>
      <w:r w:rsidR="007F0660" w:rsidRPr="00E80E7F">
        <w:rPr>
          <w:rFonts w:ascii="Noto Sans" w:hAnsi="Noto Sans" w:cs="Noto Sans"/>
        </w:rPr>
        <w:t>del</w:t>
      </w:r>
      <w:r w:rsidR="002539D1" w:rsidRPr="00E80E7F">
        <w:rPr>
          <w:rFonts w:ascii="Noto Sans" w:hAnsi="Noto Sans" w:cs="Noto Sans"/>
        </w:rPr>
        <w:t xml:space="preserve"> Equipo</w:t>
      </w:r>
      <w:r w:rsidRPr="00E80E7F">
        <w:rPr>
          <w:rFonts w:ascii="Noto Sans" w:hAnsi="Noto Sans" w:cs="Noto Sans"/>
        </w:rPr>
        <w:t xml:space="preserve"> </w:t>
      </w:r>
      <w:r w:rsidR="0065242E" w:rsidRPr="00E80E7F">
        <w:rPr>
          <w:rFonts w:ascii="Noto Sans" w:hAnsi="Noto Sans" w:cs="Noto Sans"/>
        </w:rPr>
        <w:t xml:space="preserve">programados y </w:t>
      </w:r>
      <w:r w:rsidR="00147655" w:rsidRPr="00E80E7F">
        <w:rPr>
          <w:rFonts w:ascii="Noto Sans" w:hAnsi="Noto Sans" w:cs="Noto Sans"/>
        </w:rPr>
        <w:t>analizados en</w:t>
      </w:r>
      <w:r w:rsidRPr="00E80E7F">
        <w:rPr>
          <w:rFonts w:ascii="Noto Sans" w:hAnsi="Noto Sans" w:cs="Noto Sans"/>
        </w:rPr>
        <w:t xml:space="preserve"> el </w:t>
      </w:r>
      <w:r w:rsidR="0065242E" w:rsidRPr="00E80E7F">
        <w:rPr>
          <w:rFonts w:ascii="Noto Sans" w:hAnsi="Noto Sans" w:cs="Noto Sans"/>
          <w:b/>
          <w:bCs/>
        </w:rPr>
        <w:t xml:space="preserve">DOCUMENTO </w:t>
      </w:r>
      <w:r w:rsidR="00444197" w:rsidRPr="00E80E7F">
        <w:rPr>
          <w:rFonts w:ascii="Noto Sans" w:hAnsi="Noto Sans" w:cs="Noto Sans"/>
          <w:b/>
          <w:bCs/>
        </w:rPr>
        <w:t>08.2</w:t>
      </w:r>
      <w:r w:rsidR="00526E96" w:rsidRPr="00E80E7F">
        <w:rPr>
          <w:rFonts w:ascii="Noto Sans" w:hAnsi="Noto Sans" w:cs="Noto Sans"/>
          <w:b/>
          <w:bCs/>
        </w:rPr>
        <w:t xml:space="preserve"> </w:t>
      </w:r>
      <w:r w:rsidR="00526E96" w:rsidRPr="00E80E7F">
        <w:rPr>
          <w:rFonts w:ascii="Noto Sans" w:hAnsi="Noto Sans" w:cs="Noto Sans"/>
        </w:rPr>
        <w:t>y</w:t>
      </w:r>
      <w:r w:rsidR="0065242E" w:rsidRPr="00E80E7F">
        <w:rPr>
          <w:rFonts w:ascii="Noto Sans" w:hAnsi="Noto Sans" w:cs="Noto Sans"/>
        </w:rPr>
        <w:t xml:space="preserve"> </w:t>
      </w:r>
      <w:r w:rsidR="003B2E1F" w:rsidRPr="00E80E7F">
        <w:rPr>
          <w:rFonts w:ascii="Noto Sans" w:hAnsi="Noto Sans" w:cs="Noto Sans"/>
        </w:rPr>
        <w:t xml:space="preserve">los </w:t>
      </w:r>
      <w:r w:rsidRPr="00E80E7F">
        <w:rPr>
          <w:rFonts w:ascii="Noto Sans" w:hAnsi="Noto Sans" w:cs="Noto Sans"/>
          <w:b/>
          <w:bCs/>
        </w:rPr>
        <w:t>ANEXO</w:t>
      </w:r>
      <w:r w:rsidR="003B2E1F" w:rsidRPr="00E80E7F">
        <w:rPr>
          <w:rFonts w:ascii="Noto Sans" w:hAnsi="Noto Sans" w:cs="Noto Sans"/>
          <w:b/>
          <w:bCs/>
        </w:rPr>
        <w:t>S</w:t>
      </w:r>
      <w:r w:rsidRPr="00E80E7F">
        <w:rPr>
          <w:rFonts w:ascii="Noto Sans" w:hAnsi="Noto Sans" w:cs="Noto Sans"/>
          <w:b/>
          <w:bCs/>
        </w:rPr>
        <w:t xml:space="preserve"> </w:t>
      </w:r>
      <w:r w:rsidR="00444197" w:rsidRPr="00E80E7F">
        <w:rPr>
          <w:rFonts w:ascii="Noto Sans" w:hAnsi="Noto Sans" w:cs="Noto Sans"/>
          <w:b/>
          <w:bCs/>
        </w:rPr>
        <w:t>10.1 Y 10.2</w:t>
      </w:r>
      <w:r w:rsidR="00147655" w:rsidRPr="00E80E7F">
        <w:rPr>
          <w:rFonts w:ascii="Noto Sans" w:hAnsi="Noto Sans" w:cs="Noto Sans"/>
          <w:b/>
          <w:bCs/>
        </w:rPr>
        <w:t xml:space="preserve"> </w:t>
      </w:r>
      <w:r w:rsidR="00147655" w:rsidRPr="00E80E7F">
        <w:rPr>
          <w:rFonts w:ascii="Noto Sans" w:hAnsi="Noto Sans" w:cs="Noto Sans"/>
        </w:rPr>
        <w:t>del</w:t>
      </w:r>
      <w:r w:rsidR="00147655" w:rsidRPr="00E80E7F">
        <w:rPr>
          <w:rFonts w:ascii="Noto Sans" w:hAnsi="Noto Sans" w:cs="Noto Sans"/>
          <w:b/>
          <w:bCs/>
        </w:rPr>
        <w:t xml:space="preserve"> DOCUMENTO </w:t>
      </w:r>
      <w:r w:rsidR="00444197" w:rsidRPr="00E80E7F">
        <w:rPr>
          <w:rFonts w:ascii="Noto Sans" w:hAnsi="Noto Sans" w:cs="Noto Sans"/>
          <w:b/>
          <w:bCs/>
        </w:rPr>
        <w:t>10</w:t>
      </w:r>
      <w:r w:rsidRPr="00E80E7F">
        <w:rPr>
          <w:rFonts w:ascii="Noto Sans" w:hAnsi="Noto Sans" w:cs="Noto Sans"/>
        </w:rPr>
        <w:t>.</w:t>
      </w:r>
    </w:p>
    <w:p w14:paraId="5DCD1249" w14:textId="77777777" w:rsidR="0065242E" w:rsidRPr="00E80E7F" w:rsidRDefault="0065242E" w:rsidP="007A1A17">
      <w:pPr>
        <w:numPr>
          <w:ilvl w:val="12"/>
          <w:numId w:val="0"/>
        </w:numPr>
        <w:tabs>
          <w:tab w:val="left" w:pos="2268"/>
        </w:tabs>
        <w:ind w:left="2268" w:right="-91"/>
        <w:jc w:val="both"/>
        <w:rPr>
          <w:rFonts w:ascii="Noto Sans" w:hAnsi="Noto Sans" w:cs="Noto Sans"/>
          <w:b/>
        </w:rPr>
      </w:pPr>
    </w:p>
    <w:p w14:paraId="17B43B8F" w14:textId="72CF3533" w:rsidR="00C630E5" w:rsidRPr="00E80E7F" w:rsidRDefault="00C630E5" w:rsidP="007A1A17">
      <w:pPr>
        <w:numPr>
          <w:ilvl w:val="12"/>
          <w:numId w:val="0"/>
        </w:numPr>
        <w:tabs>
          <w:tab w:val="left" w:pos="2268"/>
        </w:tabs>
        <w:ind w:left="2268" w:right="-91"/>
        <w:jc w:val="both"/>
        <w:rPr>
          <w:rFonts w:ascii="Noto Sans" w:hAnsi="Noto Sans" w:cs="Noto Sans"/>
          <w:bCs/>
        </w:rPr>
      </w:pPr>
      <w:r w:rsidRPr="00E80E7F">
        <w:rPr>
          <w:rFonts w:ascii="Noto Sans" w:hAnsi="Noto Sans" w:cs="Noto Sans"/>
          <w:bCs/>
        </w:rPr>
        <w:t xml:space="preserve">El </w:t>
      </w:r>
      <w:r w:rsidRPr="00E80E7F">
        <w:rPr>
          <w:rFonts w:ascii="Noto Sans" w:hAnsi="Noto Sans" w:cs="Noto Sans"/>
          <w:b/>
        </w:rPr>
        <w:t>importe total</w:t>
      </w:r>
      <w:r w:rsidRPr="00E80E7F">
        <w:rPr>
          <w:rFonts w:ascii="Noto Sans" w:hAnsi="Noto Sans" w:cs="Noto Sans"/>
          <w:bCs/>
        </w:rPr>
        <w:t xml:space="preserve"> de este </w:t>
      </w:r>
      <w:r w:rsidR="00BF6147" w:rsidRPr="00E80E7F">
        <w:rPr>
          <w:rFonts w:ascii="Noto Sans" w:hAnsi="Noto Sans" w:cs="Noto Sans"/>
          <w:b/>
        </w:rPr>
        <w:t>rubro</w:t>
      </w:r>
      <w:r w:rsidRPr="00E80E7F">
        <w:rPr>
          <w:rFonts w:ascii="Noto Sans" w:hAnsi="Noto Sans" w:cs="Noto Sans"/>
          <w:bCs/>
        </w:rPr>
        <w:t xml:space="preserve"> debe coincidir con el </w:t>
      </w:r>
      <w:r w:rsidRPr="00E80E7F">
        <w:rPr>
          <w:rFonts w:ascii="Noto Sans" w:hAnsi="Noto Sans" w:cs="Noto Sans"/>
          <w:b/>
        </w:rPr>
        <w:t>importe total</w:t>
      </w:r>
      <w:r w:rsidRPr="00E80E7F">
        <w:rPr>
          <w:rFonts w:ascii="Noto Sans" w:hAnsi="Noto Sans" w:cs="Noto Sans"/>
          <w:bCs/>
        </w:rPr>
        <w:t xml:space="preserve"> de los </w:t>
      </w:r>
      <w:r w:rsidR="00C761DC" w:rsidRPr="00E80E7F">
        <w:rPr>
          <w:rFonts w:ascii="Noto Sans" w:hAnsi="Noto Sans" w:cs="Noto Sans"/>
          <w:b/>
        </w:rPr>
        <w:t>materiales</w:t>
      </w:r>
      <w:r w:rsidRPr="00E80E7F">
        <w:rPr>
          <w:rFonts w:ascii="Noto Sans" w:hAnsi="Noto Sans" w:cs="Noto Sans"/>
          <w:bCs/>
        </w:rPr>
        <w:t xml:space="preserve"> a </w:t>
      </w:r>
      <w:r w:rsidR="00E057A1" w:rsidRPr="00E80E7F">
        <w:rPr>
          <w:rFonts w:ascii="Noto Sans" w:hAnsi="Noto Sans" w:cs="Noto Sans"/>
          <w:b/>
        </w:rPr>
        <w:t>Costo Directo</w:t>
      </w:r>
      <w:r w:rsidRPr="00E80E7F">
        <w:rPr>
          <w:rFonts w:ascii="Noto Sans" w:hAnsi="Noto Sans" w:cs="Noto Sans"/>
          <w:bCs/>
        </w:rPr>
        <w:t xml:space="preserve"> </w:t>
      </w:r>
      <w:r w:rsidR="00BF6147" w:rsidRPr="00E80E7F">
        <w:rPr>
          <w:rFonts w:ascii="Noto Sans" w:hAnsi="Noto Sans" w:cs="Noto Sans"/>
          <w:bCs/>
        </w:rPr>
        <w:t xml:space="preserve">programado en </w:t>
      </w:r>
      <w:r w:rsidRPr="00E80E7F">
        <w:rPr>
          <w:rFonts w:ascii="Noto Sans" w:hAnsi="Noto Sans" w:cs="Noto Sans"/>
          <w:bCs/>
        </w:rPr>
        <w:t>el</w:t>
      </w:r>
      <w:r w:rsidRPr="00E80E7F">
        <w:rPr>
          <w:rFonts w:ascii="Noto Sans" w:hAnsi="Noto Sans" w:cs="Noto Sans"/>
          <w:b/>
        </w:rPr>
        <w:t xml:space="preserve"> DOCUMENTO </w:t>
      </w:r>
      <w:r w:rsidR="00863CC7" w:rsidRPr="00E80E7F">
        <w:rPr>
          <w:rFonts w:ascii="Noto Sans" w:hAnsi="Noto Sans" w:cs="Noto Sans"/>
          <w:b/>
        </w:rPr>
        <w:t>08.3</w:t>
      </w:r>
      <w:r w:rsidRPr="00E80E7F">
        <w:rPr>
          <w:rFonts w:ascii="Noto Sans" w:hAnsi="Noto Sans" w:cs="Noto Sans"/>
          <w:bCs/>
        </w:rPr>
        <w:t>.</w:t>
      </w:r>
    </w:p>
    <w:p w14:paraId="0D2440D2" w14:textId="77777777" w:rsidR="007F0660" w:rsidRPr="00E80E7F" w:rsidRDefault="007F0660" w:rsidP="007A1A17">
      <w:pPr>
        <w:numPr>
          <w:ilvl w:val="12"/>
          <w:numId w:val="0"/>
        </w:numPr>
        <w:tabs>
          <w:tab w:val="left" w:pos="2268"/>
        </w:tabs>
        <w:ind w:left="2268" w:right="-91"/>
        <w:jc w:val="both"/>
        <w:rPr>
          <w:rFonts w:ascii="Noto Sans" w:hAnsi="Noto Sans" w:cs="Noto Sans"/>
          <w:bCs/>
        </w:rPr>
      </w:pPr>
    </w:p>
    <w:p w14:paraId="7603B4D7" w14:textId="64C2C56B" w:rsidR="007C3158" w:rsidRPr="00E80E7F" w:rsidRDefault="007C3158" w:rsidP="00384DE2">
      <w:pPr>
        <w:pStyle w:val="Prrafodelista"/>
        <w:numPr>
          <w:ilvl w:val="0"/>
          <w:numId w:val="39"/>
        </w:numPr>
        <w:tabs>
          <w:tab w:val="left" w:pos="2268"/>
        </w:tabs>
        <w:ind w:left="2268" w:right="-91" w:hanging="283"/>
        <w:jc w:val="both"/>
        <w:rPr>
          <w:rFonts w:ascii="Noto Sans" w:hAnsi="Noto Sans" w:cs="Noto Sans"/>
          <w:b/>
        </w:rPr>
      </w:pPr>
      <w:r w:rsidRPr="00E80E7F">
        <w:rPr>
          <w:rFonts w:ascii="Noto Sans" w:hAnsi="Noto Sans" w:cs="Noto Sans"/>
          <w:b/>
        </w:rPr>
        <w:t>“RELACIÓN DE LOS COSTOS BÁSICOS DE MANO DE OBRA”.</w:t>
      </w:r>
    </w:p>
    <w:p w14:paraId="495FA9B7" w14:textId="77777777" w:rsidR="0099168F" w:rsidRPr="00E80E7F" w:rsidRDefault="0099168F" w:rsidP="007A1A17">
      <w:pPr>
        <w:pStyle w:val="Textoindependiente"/>
        <w:tabs>
          <w:tab w:val="left" w:pos="2268"/>
          <w:tab w:val="left" w:pos="2410"/>
        </w:tabs>
        <w:ind w:left="2268" w:right="-91"/>
        <w:rPr>
          <w:rFonts w:ascii="Noto Sans" w:hAnsi="Noto Sans" w:cs="Noto Sans"/>
          <w:sz w:val="20"/>
          <w:lang w:val="es-MX"/>
        </w:rPr>
      </w:pPr>
    </w:p>
    <w:p w14:paraId="7626211C" w14:textId="7A4C9506" w:rsidR="00EC42A2" w:rsidRPr="00E80E7F" w:rsidRDefault="005F31D4" w:rsidP="007A1A17">
      <w:pPr>
        <w:pStyle w:val="Textoindependiente"/>
        <w:tabs>
          <w:tab w:val="left" w:pos="2268"/>
          <w:tab w:val="left" w:pos="2410"/>
        </w:tabs>
        <w:ind w:left="2268" w:right="-91"/>
        <w:rPr>
          <w:rFonts w:ascii="Noto Sans" w:hAnsi="Noto Sans" w:cs="Noto Sans"/>
          <w:sz w:val="20"/>
          <w:lang w:val="es-MX"/>
        </w:rPr>
      </w:pPr>
      <w:r w:rsidRPr="00E80E7F">
        <w:rPr>
          <w:rFonts w:ascii="Noto Sans" w:hAnsi="Noto Sans" w:cs="Noto Sans"/>
          <w:sz w:val="20"/>
          <w:lang w:val="es-MX"/>
        </w:rPr>
        <w:t xml:space="preserve">En este </w:t>
      </w:r>
      <w:r w:rsidRPr="00E80E7F">
        <w:rPr>
          <w:rFonts w:ascii="Noto Sans" w:hAnsi="Noto Sans" w:cs="Noto Sans"/>
          <w:b/>
          <w:bCs/>
          <w:sz w:val="20"/>
          <w:lang w:val="es-MX"/>
        </w:rPr>
        <w:t>rubro</w:t>
      </w:r>
      <w:r w:rsidRPr="00E80E7F">
        <w:rPr>
          <w:rFonts w:ascii="Noto Sans" w:hAnsi="Noto Sans" w:cs="Noto Sans"/>
          <w:sz w:val="20"/>
          <w:lang w:val="es-MX"/>
        </w:rPr>
        <w:t xml:space="preserve"> s</w:t>
      </w:r>
      <w:r w:rsidR="00EC42A2" w:rsidRPr="00E80E7F">
        <w:rPr>
          <w:rFonts w:ascii="Noto Sans" w:hAnsi="Noto Sans" w:cs="Noto Sans"/>
          <w:sz w:val="20"/>
        </w:rPr>
        <w:t xml:space="preserve">e </w:t>
      </w:r>
      <w:r w:rsidR="00EC42A2" w:rsidRPr="00E80E7F">
        <w:rPr>
          <w:rFonts w:ascii="Noto Sans" w:hAnsi="Noto Sans" w:cs="Noto Sans"/>
          <w:sz w:val="20"/>
          <w:lang w:val="es-MX"/>
        </w:rPr>
        <w:t xml:space="preserve">deberán </w:t>
      </w:r>
      <w:r w:rsidR="00C26D3B" w:rsidRPr="00E80E7F">
        <w:rPr>
          <w:rFonts w:ascii="Noto Sans" w:hAnsi="Noto Sans" w:cs="Noto Sans"/>
          <w:sz w:val="20"/>
          <w:lang w:val="es-MX"/>
        </w:rPr>
        <w:t>incluir</w:t>
      </w:r>
      <w:r w:rsidR="00EC42A2" w:rsidRPr="00E80E7F">
        <w:rPr>
          <w:rFonts w:ascii="Noto Sans" w:hAnsi="Noto Sans" w:cs="Noto Sans"/>
          <w:sz w:val="20"/>
        </w:rPr>
        <w:t xml:space="preserve"> todas las categorías </w:t>
      </w:r>
      <w:r w:rsidR="00EC42A2" w:rsidRPr="00E80E7F">
        <w:rPr>
          <w:rFonts w:ascii="Noto Sans" w:hAnsi="Noto Sans" w:cs="Noto Sans"/>
          <w:sz w:val="20"/>
          <w:lang w:val="es-MX"/>
        </w:rPr>
        <w:t xml:space="preserve">de mano de obra que intervienen en </w:t>
      </w:r>
      <w:r w:rsidR="005D083A" w:rsidRPr="00E80E7F">
        <w:rPr>
          <w:rFonts w:ascii="Noto Sans" w:hAnsi="Noto Sans" w:cs="Noto Sans"/>
          <w:sz w:val="20"/>
          <w:lang w:val="es-MX"/>
        </w:rPr>
        <w:t>los</w:t>
      </w:r>
      <w:r w:rsidR="005D083A" w:rsidRPr="00E80E7F">
        <w:rPr>
          <w:rFonts w:ascii="Noto Sans" w:hAnsi="Noto Sans" w:cs="Noto Sans"/>
          <w:b/>
          <w:bCs/>
          <w:sz w:val="20"/>
          <w:lang w:val="es-MX"/>
        </w:rPr>
        <w:t xml:space="preserve"> Costos Directos</w:t>
      </w:r>
      <w:r w:rsidR="00322200" w:rsidRPr="00E80E7F">
        <w:rPr>
          <w:rFonts w:ascii="Noto Sans" w:hAnsi="Noto Sans" w:cs="Noto Sans"/>
          <w:b/>
          <w:bCs/>
          <w:sz w:val="20"/>
          <w:lang w:val="es-MX"/>
        </w:rPr>
        <w:t xml:space="preserve"> </w:t>
      </w:r>
      <w:r w:rsidR="00322200" w:rsidRPr="00E80E7F">
        <w:rPr>
          <w:rFonts w:ascii="Noto Sans" w:hAnsi="Noto Sans" w:cs="Noto Sans"/>
          <w:sz w:val="20"/>
          <w:lang w:val="es-MX"/>
        </w:rPr>
        <w:t>en</w:t>
      </w:r>
      <w:r w:rsidR="00322200" w:rsidRPr="00E80E7F">
        <w:rPr>
          <w:rFonts w:ascii="Noto Sans" w:hAnsi="Noto Sans" w:cs="Noto Sans"/>
          <w:b/>
          <w:bCs/>
          <w:sz w:val="20"/>
          <w:lang w:val="es-MX"/>
        </w:rPr>
        <w:t xml:space="preserve"> </w:t>
      </w:r>
      <w:r w:rsidR="00322200" w:rsidRPr="00E80E7F">
        <w:rPr>
          <w:rFonts w:ascii="Noto Sans" w:hAnsi="Noto Sans" w:cs="Noto Sans"/>
          <w:sz w:val="20"/>
          <w:lang w:val="es-MX"/>
        </w:rPr>
        <w:t>términos de lo dispuesto en el primer párrafo del artículo 190 del REGLAMENTO</w:t>
      </w:r>
      <w:r w:rsidR="00EC42A2" w:rsidRPr="00E80E7F">
        <w:rPr>
          <w:rFonts w:ascii="Noto Sans" w:hAnsi="Noto Sans" w:cs="Noto Sans"/>
          <w:sz w:val="20"/>
        </w:rPr>
        <w:t xml:space="preserve">, </w:t>
      </w:r>
      <w:r w:rsidR="00EC42A2" w:rsidRPr="00E80E7F">
        <w:rPr>
          <w:rFonts w:ascii="Noto Sans" w:hAnsi="Noto Sans" w:cs="Noto Sans"/>
          <w:sz w:val="20"/>
          <w:lang w:val="es-MX"/>
        </w:rPr>
        <w:t>señalando</w:t>
      </w:r>
      <w:r w:rsidR="00EC42A2" w:rsidRPr="00E80E7F">
        <w:rPr>
          <w:rFonts w:ascii="Noto Sans" w:hAnsi="Noto Sans" w:cs="Noto Sans"/>
          <w:sz w:val="20"/>
        </w:rPr>
        <w:t xml:space="preserve"> sus unidades de medición</w:t>
      </w:r>
      <w:r w:rsidR="00EC42A2" w:rsidRPr="00E80E7F">
        <w:rPr>
          <w:rFonts w:ascii="Noto Sans" w:hAnsi="Noto Sans" w:cs="Noto Sans"/>
          <w:sz w:val="20"/>
          <w:lang w:val="es-MX"/>
        </w:rPr>
        <w:t xml:space="preserve"> </w:t>
      </w:r>
      <w:r w:rsidR="005D083A" w:rsidRPr="00E80E7F">
        <w:rPr>
          <w:rFonts w:ascii="Noto Sans" w:hAnsi="Noto Sans" w:cs="Noto Sans"/>
          <w:sz w:val="20"/>
          <w:lang w:val="es-MX"/>
        </w:rPr>
        <w:t xml:space="preserve">en </w:t>
      </w:r>
      <w:r w:rsidR="00EC42A2" w:rsidRPr="00E80E7F">
        <w:rPr>
          <w:rFonts w:ascii="Noto Sans" w:hAnsi="Noto Sans" w:cs="Noto Sans"/>
          <w:sz w:val="20"/>
          <w:lang w:val="es-MX"/>
        </w:rPr>
        <w:t>jornada</w:t>
      </w:r>
      <w:r w:rsidR="005D083A" w:rsidRPr="00E80E7F">
        <w:rPr>
          <w:rFonts w:ascii="Noto Sans" w:hAnsi="Noto Sans" w:cs="Noto Sans"/>
          <w:sz w:val="20"/>
          <w:lang w:val="es-MX"/>
        </w:rPr>
        <w:t>s</w:t>
      </w:r>
      <w:r w:rsidR="00EC42A2" w:rsidRPr="00E80E7F">
        <w:rPr>
          <w:rFonts w:ascii="Noto Sans" w:hAnsi="Noto Sans" w:cs="Noto Sans"/>
          <w:sz w:val="20"/>
        </w:rPr>
        <w:t>, cantidades totales a utilizar</w:t>
      </w:r>
      <w:r w:rsidR="00EC42A2" w:rsidRPr="00E80E7F">
        <w:rPr>
          <w:rFonts w:ascii="Noto Sans" w:hAnsi="Noto Sans" w:cs="Noto Sans"/>
          <w:sz w:val="20"/>
          <w:lang w:val="es-MX"/>
        </w:rPr>
        <w:t xml:space="preserve"> y</w:t>
      </w:r>
      <w:r w:rsidR="00EC42A2" w:rsidRPr="00E80E7F">
        <w:rPr>
          <w:rFonts w:ascii="Noto Sans" w:hAnsi="Noto Sans" w:cs="Noto Sans"/>
          <w:sz w:val="20"/>
        </w:rPr>
        <w:t xml:space="preserve"> </w:t>
      </w:r>
      <w:r w:rsidR="00EC42A2" w:rsidRPr="00E80E7F">
        <w:rPr>
          <w:rFonts w:ascii="Noto Sans" w:hAnsi="Noto Sans" w:cs="Noto Sans"/>
          <w:sz w:val="20"/>
          <w:lang w:val="es-MX"/>
        </w:rPr>
        <w:t>los</w:t>
      </w:r>
      <w:r w:rsidR="00EC42A2" w:rsidRPr="00E80E7F">
        <w:rPr>
          <w:rFonts w:ascii="Noto Sans" w:hAnsi="Noto Sans" w:cs="Noto Sans"/>
          <w:sz w:val="20"/>
        </w:rPr>
        <w:t xml:space="preserve"> respectivos </w:t>
      </w:r>
      <w:r w:rsidR="001E7261" w:rsidRPr="00E80E7F">
        <w:rPr>
          <w:rFonts w:ascii="Noto Sans" w:hAnsi="Noto Sans" w:cs="Noto Sans"/>
          <w:b/>
          <w:bCs/>
          <w:sz w:val="20"/>
        </w:rPr>
        <w:t xml:space="preserve">Salarios </w:t>
      </w:r>
      <w:r w:rsidR="001E7261" w:rsidRPr="00E80E7F">
        <w:rPr>
          <w:rFonts w:ascii="Noto Sans" w:hAnsi="Noto Sans" w:cs="Noto Sans"/>
          <w:b/>
          <w:bCs/>
          <w:sz w:val="20"/>
          <w:lang w:val="es-MX"/>
        </w:rPr>
        <w:t>Reales</w:t>
      </w:r>
      <w:r w:rsidR="00E9617E" w:rsidRPr="00E80E7F">
        <w:rPr>
          <w:rFonts w:ascii="Noto Sans" w:hAnsi="Noto Sans" w:cs="Noto Sans"/>
          <w:sz w:val="20"/>
          <w:lang w:val="es-MX"/>
        </w:rPr>
        <w:t xml:space="preserve"> calculados </w:t>
      </w:r>
      <w:r w:rsidR="001E7261" w:rsidRPr="00E80E7F">
        <w:rPr>
          <w:rFonts w:ascii="Noto Sans" w:hAnsi="Noto Sans" w:cs="Noto Sans"/>
          <w:sz w:val="20"/>
          <w:lang w:val="es-MX"/>
        </w:rPr>
        <w:t xml:space="preserve">para cada categoría </w:t>
      </w:r>
      <w:r w:rsidR="00B372FA" w:rsidRPr="00E80E7F">
        <w:rPr>
          <w:rFonts w:ascii="Noto Sans" w:hAnsi="Noto Sans" w:cs="Noto Sans"/>
          <w:sz w:val="20"/>
          <w:lang w:val="es-MX"/>
        </w:rPr>
        <w:t xml:space="preserve">de mano de obra </w:t>
      </w:r>
      <w:r w:rsidR="00E9617E" w:rsidRPr="00E80E7F">
        <w:rPr>
          <w:rFonts w:ascii="Noto Sans" w:hAnsi="Noto Sans" w:cs="Noto Sans"/>
          <w:sz w:val="20"/>
          <w:lang w:val="es-MX"/>
        </w:rPr>
        <w:t xml:space="preserve">en el </w:t>
      </w:r>
      <w:r w:rsidR="00E9617E" w:rsidRPr="00E80E7F">
        <w:rPr>
          <w:rFonts w:ascii="Noto Sans" w:hAnsi="Noto Sans" w:cs="Noto Sans"/>
          <w:b/>
          <w:bCs/>
          <w:sz w:val="20"/>
          <w:lang w:val="es-MX"/>
        </w:rPr>
        <w:t xml:space="preserve">DOCUMENTO </w:t>
      </w:r>
      <w:r w:rsidR="00863CC7" w:rsidRPr="00E80E7F">
        <w:rPr>
          <w:rFonts w:ascii="Noto Sans" w:hAnsi="Noto Sans" w:cs="Noto Sans"/>
          <w:b/>
          <w:bCs/>
          <w:sz w:val="20"/>
          <w:lang w:val="es-MX"/>
        </w:rPr>
        <w:t>09</w:t>
      </w:r>
      <w:r w:rsidR="00EC42A2" w:rsidRPr="00E80E7F">
        <w:rPr>
          <w:rFonts w:ascii="Noto Sans" w:hAnsi="Noto Sans" w:cs="Noto Sans"/>
          <w:sz w:val="20"/>
        </w:rPr>
        <w:t xml:space="preserve">, sin incluir </w:t>
      </w:r>
      <w:r w:rsidR="00EC42A2" w:rsidRPr="00E80E7F">
        <w:rPr>
          <w:rFonts w:ascii="Noto Sans" w:hAnsi="Noto Sans" w:cs="Noto Sans"/>
          <w:sz w:val="20"/>
          <w:lang w:val="es-MX"/>
        </w:rPr>
        <w:t xml:space="preserve">el </w:t>
      </w:r>
      <w:r w:rsidR="001D0240" w:rsidRPr="00E80E7F">
        <w:rPr>
          <w:rFonts w:ascii="Noto Sans" w:hAnsi="Noto Sans" w:cs="Noto Sans"/>
          <w:sz w:val="20"/>
        </w:rPr>
        <w:t>IVA</w:t>
      </w:r>
      <w:r w:rsidR="000F2595" w:rsidRPr="00E80E7F">
        <w:rPr>
          <w:rFonts w:ascii="Noto Sans" w:hAnsi="Noto Sans" w:cs="Noto Sans"/>
          <w:sz w:val="20"/>
          <w:lang w:val="es-MX"/>
        </w:rPr>
        <w:t xml:space="preserve"> </w:t>
      </w:r>
      <w:r w:rsidR="005A0668" w:rsidRPr="00E80E7F">
        <w:rPr>
          <w:rFonts w:ascii="Noto Sans" w:hAnsi="Noto Sans" w:cs="Noto Sans"/>
          <w:sz w:val="20"/>
          <w:lang w:val="es-MX"/>
        </w:rPr>
        <w:t>-</w:t>
      </w:r>
      <w:r w:rsidR="000F2595" w:rsidRPr="00E80E7F">
        <w:rPr>
          <w:rFonts w:ascii="Noto Sans" w:hAnsi="Noto Sans" w:cs="Noto Sans"/>
          <w:sz w:val="20"/>
          <w:lang w:val="es-MX"/>
        </w:rPr>
        <w:t xml:space="preserve">a excepción del </w:t>
      </w:r>
      <w:r w:rsidR="000F2595" w:rsidRPr="00E80E7F">
        <w:rPr>
          <w:rFonts w:ascii="Noto Sans" w:hAnsi="Noto Sans" w:cs="Noto Sans"/>
          <w:b/>
          <w:bCs/>
          <w:sz w:val="20"/>
          <w:lang w:val="es-MX"/>
        </w:rPr>
        <w:t>personal</w:t>
      </w:r>
      <w:r w:rsidR="000F2595" w:rsidRPr="00E80E7F">
        <w:rPr>
          <w:rFonts w:ascii="Noto Sans" w:hAnsi="Noto Sans" w:cs="Noto Sans"/>
          <w:sz w:val="20"/>
          <w:lang w:val="es-MX"/>
        </w:rPr>
        <w:t xml:space="preserve"> de </w:t>
      </w:r>
      <w:r w:rsidR="000F2595" w:rsidRPr="00E80E7F">
        <w:rPr>
          <w:rFonts w:ascii="Noto Sans" w:hAnsi="Noto Sans" w:cs="Noto Sans"/>
          <w:b/>
          <w:bCs/>
          <w:sz w:val="20"/>
          <w:lang w:val="es-MX"/>
        </w:rPr>
        <w:t>Costos Indirectos</w:t>
      </w:r>
      <w:r w:rsidR="00363579" w:rsidRPr="00E80E7F">
        <w:rPr>
          <w:rFonts w:ascii="Noto Sans" w:hAnsi="Noto Sans" w:cs="Noto Sans"/>
          <w:b/>
          <w:bCs/>
          <w:sz w:val="20"/>
          <w:lang w:val="es-MX"/>
        </w:rPr>
        <w:t xml:space="preserve"> </w:t>
      </w:r>
      <w:r w:rsidR="00363579" w:rsidRPr="00E80E7F">
        <w:rPr>
          <w:rFonts w:ascii="Noto Sans" w:hAnsi="Noto Sans" w:cs="Noto Sans"/>
          <w:sz w:val="20"/>
          <w:lang w:val="es-MX"/>
        </w:rPr>
        <w:t>que</w:t>
      </w:r>
      <w:r w:rsidR="00363579" w:rsidRPr="00E80E7F">
        <w:rPr>
          <w:rFonts w:ascii="Noto Sans" w:hAnsi="Noto Sans" w:cs="Noto Sans"/>
          <w:b/>
          <w:bCs/>
          <w:sz w:val="20"/>
          <w:lang w:val="es-MX"/>
        </w:rPr>
        <w:t xml:space="preserve"> </w:t>
      </w:r>
      <w:r w:rsidR="00363579" w:rsidRPr="00E80E7F">
        <w:rPr>
          <w:rFonts w:ascii="Noto Sans" w:hAnsi="Noto Sans" w:cs="Noto Sans"/>
          <w:b/>
          <w:bCs/>
          <w:sz w:val="20"/>
          <w:u w:val="single"/>
          <w:lang w:val="es-MX"/>
        </w:rPr>
        <w:t>no deben</w:t>
      </w:r>
      <w:r w:rsidR="00363579" w:rsidRPr="00E80E7F">
        <w:rPr>
          <w:rFonts w:ascii="Noto Sans" w:hAnsi="Noto Sans" w:cs="Noto Sans"/>
          <w:b/>
          <w:bCs/>
          <w:sz w:val="20"/>
          <w:lang w:val="es-MX"/>
        </w:rPr>
        <w:t xml:space="preserve"> </w:t>
      </w:r>
      <w:r w:rsidR="00363579" w:rsidRPr="00E80E7F">
        <w:rPr>
          <w:rFonts w:ascii="Noto Sans" w:hAnsi="Noto Sans" w:cs="Noto Sans"/>
          <w:sz w:val="20"/>
          <w:lang w:val="es-MX"/>
        </w:rPr>
        <w:t xml:space="preserve">considerarse en este </w:t>
      </w:r>
      <w:r w:rsidR="00363579" w:rsidRPr="00E80E7F">
        <w:rPr>
          <w:rFonts w:ascii="Noto Sans" w:hAnsi="Noto Sans" w:cs="Noto Sans"/>
          <w:b/>
          <w:bCs/>
          <w:sz w:val="20"/>
          <w:lang w:val="es-MX"/>
        </w:rPr>
        <w:t>rubro</w:t>
      </w:r>
      <w:r w:rsidR="005A0668" w:rsidRPr="00E80E7F">
        <w:rPr>
          <w:rFonts w:ascii="Noto Sans" w:hAnsi="Noto Sans" w:cs="Noto Sans"/>
          <w:b/>
          <w:bCs/>
          <w:sz w:val="20"/>
          <w:lang w:val="es-MX"/>
        </w:rPr>
        <w:t xml:space="preserve">- </w:t>
      </w:r>
      <w:r w:rsidR="005A0668" w:rsidRPr="00E80E7F">
        <w:rPr>
          <w:rFonts w:ascii="Noto Sans" w:hAnsi="Noto Sans" w:cs="Noto Sans"/>
          <w:sz w:val="20"/>
          <w:lang w:val="es-MX"/>
        </w:rPr>
        <w:t xml:space="preserve">con sus respectivos importes individuales e </w:t>
      </w:r>
      <w:r w:rsidR="005A0668" w:rsidRPr="00E80E7F">
        <w:rPr>
          <w:rFonts w:ascii="Noto Sans" w:hAnsi="Noto Sans" w:cs="Noto Sans"/>
          <w:b/>
          <w:bCs/>
          <w:sz w:val="20"/>
          <w:lang w:val="es-MX"/>
        </w:rPr>
        <w:t>importe total</w:t>
      </w:r>
      <w:r w:rsidR="005A0668" w:rsidRPr="00E80E7F">
        <w:rPr>
          <w:rFonts w:ascii="Noto Sans" w:hAnsi="Noto Sans" w:cs="Noto Sans"/>
          <w:sz w:val="20"/>
          <w:lang w:val="es-MX"/>
        </w:rPr>
        <w:t xml:space="preserve"> del </w:t>
      </w:r>
      <w:r w:rsidR="005A0668" w:rsidRPr="00E80E7F">
        <w:rPr>
          <w:rFonts w:ascii="Noto Sans" w:hAnsi="Noto Sans" w:cs="Noto Sans"/>
          <w:b/>
          <w:bCs/>
          <w:sz w:val="20"/>
          <w:lang w:val="es-MX"/>
        </w:rPr>
        <w:t xml:space="preserve">rubro </w:t>
      </w:r>
      <w:r w:rsidR="005A0668" w:rsidRPr="00E80E7F">
        <w:rPr>
          <w:rFonts w:ascii="Noto Sans" w:hAnsi="Noto Sans" w:cs="Noto Sans"/>
          <w:sz w:val="20"/>
          <w:lang w:val="es-MX"/>
        </w:rPr>
        <w:t>sin incluir el IVA.</w:t>
      </w:r>
    </w:p>
    <w:p w14:paraId="07600A8C" w14:textId="64BA5471" w:rsidR="007E331C" w:rsidRPr="00E80E7F" w:rsidRDefault="007E331C" w:rsidP="007A1A17">
      <w:pPr>
        <w:tabs>
          <w:tab w:val="left" w:pos="1560"/>
          <w:tab w:val="left" w:pos="2268"/>
          <w:tab w:val="left" w:pos="2410"/>
        </w:tabs>
        <w:ind w:left="2268" w:right="-91"/>
        <w:jc w:val="both"/>
        <w:rPr>
          <w:rFonts w:ascii="Noto Sans" w:hAnsi="Noto Sans" w:cs="Noto Sans"/>
          <w:lang w:val="x-none"/>
        </w:rPr>
      </w:pPr>
    </w:p>
    <w:p w14:paraId="4EDC1FF0" w14:textId="330D349C" w:rsidR="002A6131" w:rsidRPr="00E80E7F" w:rsidRDefault="00863938" w:rsidP="007A1A17">
      <w:pPr>
        <w:tabs>
          <w:tab w:val="left" w:pos="2268"/>
          <w:tab w:val="left" w:pos="2410"/>
        </w:tabs>
        <w:ind w:left="2268" w:right="-91"/>
        <w:jc w:val="both"/>
        <w:rPr>
          <w:rFonts w:ascii="Noto Sans" w:hAnsi="Noto Sans" w:cs="Noto Sans"/>
        </w:rPr>
      </w:pPr>
      <w:r w:rsidRPr="00E80E7F">
        <w:rPr>
          <w:rFonts w:ascii="Noto Sans" w:hAnsi="Noto Sans" w:cs="Noto Sans"/>
        </w:rPr>
        <w:t>De acuerdo con</w:t>
      </w:r>
      <w:r w:rsidR="002A6131" w:rsidRPr="00E80E7F">
        <w:rPr>
          <w:rFonts w:ascii="Noto Sans" w:hAnsi="Noto Sans" w:cs="Noto Sans"/>
        </w:rPr>
        <w:t xml:space="preserve"> lo señalado en el artículo 190 del REGLAMENTO, no deberán considerarse dentro de este </w:t>
      </w:r>
      <w:r w:rsidR="00606C0C" w:rsidRPr="00E80E7F">
        <w:rPr>
          <w:rFonts w:ascii="Noto Sans" w:hAnsi="Noto Sans" w:cs="Noto Sans"/>
          <w:b/>
          <w:bCs/>
        </w:rPr>
        <w:t>rubro</w:t>
      </w:r>
      <w:r w:rsidR="002A6131" w:rsidRPr="00E80E7F">
        <w:rPr>
          <w:rFonts w:ascii="Noto Sans" w:hAnsi="Noto Sans" w:cs="Noto Sans"/>
        </w:rPr>
        <w:t xml:space="preserve"> al </w:t>
      </w:r>
      <w:r w:rsidR="00247675" w:rsidRPr="00E80E7F">
        <w:rPr>
          <w:rFonts w:ascii="Noto Sans" w:hAnsi="Noto Sans" w:cs="Noto Sans"/>
          <w:b/>
          <w:bCs/>
        </w:rPr>
        <w:t>personal técnico, administrativo, de control y supervisión</w:t>
      </w:r>
      <w:r w:rsidR="002A6131" w:rsidRPr="00E80E7F">
        <w:rPr>
          <w:rFonts w:ascii="Noto Sans" w:hAnsi="Noto Sans" w:cs="Noto Sans"/>
        </w:rPr>
        <w:t xml:space="preserve"> que corresponden a los </w:t>
      </w:r>
      <w:r w:rsidR="00174EA3" w:rsidRPr="00E80E7F">
        <w:rPr>
          <w:rFonts w:ascii="Noto Sans" w:hAnsi="Noto Sans" w:cs="Noto Sans"/>
          <w:b/>
          <w:bCs/>
        </w:rPr>
        <w:t>Costos Indirectos</w:t>
      </w:r>
      <w:r w:rsidR="00721CE9" w:rsidRPr="00E80E7F">
        <w:rPr>
          <w:rFonts w:ascii="Noto Sans" w:hAnsi="Noto Sans" w:cs="Noto Sans"/>
          <w:b/>
          <w:bCs/>
        </w:rPr>
        <w:t xml:space="preserve"> </w:t>
      </w:r>
      <w:r w:rsidR="004875C1" w:rsidRPr="00E80E7F">
        <w:rPr>
          <w:rFonts w:ascii="Noto Sans" w:hAnsi="Noto Sans" w:cs="Noto Sans"/>
        </w:rPr>
        <w:t>y</w:t>
      </w:r>
      <w:r w:rsidR="004875C1" w:rsidRPr="00E80E7F">
        <w:rPr>
          <w:rFonts w:ascii="Noto Sans" w:hAnsi="Noto Sans" w:cs="Noto Sans"/>
          <w:b/>
          <w:bCs/>
        </w:rPr>
        <w:t xml:space="preserve"> </w:t>
      </w:r>
      <w:r w:rsidR="00F32B32" w:rsidRPr="00E80E7F">
        <w:rPr>
          <w:rFonts w:ascii="Noto Sans" w:hAnsi="Noto Sans" w:cs="Noto Sans"/>
        </w:rPr>
        <w:t>que</w:t>
      </w:r>
      <w:r w:rsidR="00721CE9" w:rsidRPr="00E80E7F">
        <w:rPr>
          <w:rFonts w:ascii="Noto Sans" w:hAnsi="Noto Sans" w:cs="Noto Sans"/>
        </w:rPr>
        <w:t xml:space="preserve"> deben estar incluidos en el</w:t>
      </w:r>
      <w:r w:rsidR="00721CE9" w:rsidRPr="00E80E7F">
        <w:rPr>
          <w:rFonts w:ascii="Noto Sans" w:hAnsi="Noto Sans" w:cs="Noto Sans"/>
          <w:b/>
          <w:bCs/>
        </w:rPr>
        <w:t xml:space="preserve"> DOCUMENTO </w:t>
      </w:r>
      <w:r w:rsidR="00863CC7" w:rsidRPr="00E80E7F">
        <w:rPr>
          <w:rFonts w:ascii="Noto Sans" w:hAnsi="Noto Sans" w:cs="Noto Sans"/>
          <w:b/>
          <w:bCs/>
        </w:rPr>
        <w:t>12.1</w:t>
      </w:r>
      <w:r w:rsidR="002A6131" w:rsidRPr="00E80E7F">
        <w:rPr>
          <w:rFonts w:ascii="Noto Sans" w:hAnsi="Noto Sans" w:cs="Noto Sans"/>
        </w:rPr>
        <w:t>.</w:t>
      </w:r>
    </w:p>
    <w:p w14:paraId="3253913E" w14:textId="77777777" w:rsidR="00F92254" w:rsidRPr="00E80E7F" w:rsidRDefault="00F92254" w:rsidP="007A1A17">
      <w:pPr>
        <w:numPr>
          <w:ilvl w:val="12"/>
          <w:numId w:val="0"/>
        </w:numPr>
        <w:tabs>
          <w:tab w:val="left" w:pos="2268"/>
          <w:tab w:val="left" w:pos="2410"/>
        </w:tabs>
        <w:ind w:left="2268" w:right="-91"/>
        <w:jc w:val="both"/>
        <w:rPr>
          <w:rFonts w:ascii="Noto Sans" w:hAnsi="Noto Sans" w:cs="Noto Sans"/>
          <w:b/>
          <w:bCs/>
        </w:rPr>
      </w:pPr>
    </w:p>
    <w:p w14:paraId="47F79431" w14:textId="4428AB12" w:rsidR="002A6131" w:rsidRPr="00E80E7F" w:rsidRDefault="002A6131" w:rsidP="007A1A17">
      <w:pPr>
        <w:numPr>
          <w:ilvl w:val="12"/>
          <w:numId w:val="0"/>
        </w:numPr>
        <w:tabs>
          <w:tab w:val="left" w:pos="2268"/>
          <w:tab w:val="left" w:pos="2410"/>
        </w:tabs>
        <w:ind w:left="2268" w:right="-91"/>
        <w:jc w:val="both"/>
        <w:rPr>
          <w:rFonts w:ascii="Noto Sans" w:hAnsi="Noto Sans" w:cs="Noto Sans"/>
        </w:rPr>
      </w:pPr>
      <w:r w:rsidRPr="00E80E7F">
        <w:rPr>
          <w:rFonts w:ascii="Noto Sans" w:hAnsi="Noto Sans" w:cs="Noto Sans"/>
        </w:rPr>
        <w:lastRenderedPageBreak/>
        <w:t xml:space="preserve">La mano de obra </w:t>
      </w:r>
      <w:r w:rsidR="00690190" w:rsidRPr="00E80E7F">
        <w:rPr>
          <w:rFonts w:ascii="Noto Sans" w:hAnsi="Noto Sans" w:cs="Noto Sans"/>
        </w:rPr>
        <w:t xml:space="preserve">que integra </w:t>
      </w:r>
      <w:r w:rsidRPr="00E80E7F">
        <w:rPr>
          <w:rFonts w:ascii="Noto Sans" w:hAnsi="Noto Sans" w:cs="Noto Sans"/>
        </w:rPr>
        <w:t xml:space="preserve">este </w:t>
      </w:r>
      <w:r w:rsidR="00982BF9" w:rsidRPr="00E80E7F">
        <w:rPr>
          <w:rFonts w:ascii="Noto Sans" w:hAnsi="Noto Sans" w:cs="Noto Sans"/>
          <w:b/>
          <w:bCs/>
        </w:rPr>
        <w:t>rubro</w:t>
      </w:r>
      <w:r w:rsidRPr="00E80E7F">
        <w:rPr>
          <w:rFonts w:ascii="Noto Sans" w:hAnsi="Noto Sans" w:cs="Noto Sans"/>
        </w:rPr>
        <w:t xml:space="preserve"> debe ser la misma </w:t>
      </w:r>
      <w:r w:rsidR="00BC3C05" w:rsidRPr="00E80E7F">
        <w:rPr>
          <w:rFonts w:ascii="Noto Sans" w:hAnsi="Noto Sans" w:cs="Noto Sans"/>
        </w:rPr>
        <w:t>programada</w:t>
      </w:r>
      <w:r w:rsidR="00690190" w:rsidRPr="00E80E7F">
        <w:rPr>
          <w:rFonts w:ascii="Noto Sans" w:hAnsi="Noto Sans" w:cs="Noto Sans"/>
        </w:rPr>
        <w:t>,</w:t>
      </w:r>
      <w:r w:rsidR="00BC3C05" w:rsidRPr="00E80E7F">
        <w:rPr>
          <w:rFonts w:ascii="Noto Sans" w:hAnsi="Noto Sans" w:cs="Noto Sans"/>
        </w:rPr>
        <w:t xml:space="preserve"> </w:t>
      </w:r>
      <w:r w:rsidRPr="00E80E7F">
        <w:rPr>
          <w:rFonts w:ascii="Noto Sans" w:hAnsi="Noto Sans" w:cs="Noto Sans"/>
        </w:rPr>
        <w:t xml:space="preserve">analizada </w:t>
      </w:r>
      <w:r w:rsidR="00690190" w:rsidRPr="00E80E7F">
        <w:rPr>
          <w:rFonts w:ascii="Noto Sans" w:hAnsi="Noto Sans" w:cs="Noto Sans"/>
        </w:rPr>
        <w:t xml:space="preserve">y considerada </w:t>
      </w:r>
      <w:r w:rsidR="00BC3C05" w:rsidRPr="00E80E7F">
        <w:rPr>
          <w:rFonts w:ascii="Noto Sans" w:hAnsi="Noto Sans" w:cs="Noto Sans"/>
        </w:rPr>
        <w:t xml:space="preserve">respectivamente </w:t>
      </w:r>
      <w:r w:rsidRPr="00E80E7F">
        <w:rPr>
          <w:rFonts w:ascii="Noto Sans" w:hAnsi="Noto Sans" w:cs="Noto Sans"/>
        </w:rPr>
        <w:t xml:space="preserve">en el </w:t>
      </w:r>
      <w:r w:rsidR="00560D0A" w:rsidRPr="00E80E7F">
        <w:rPr>
          <w:rFonts w:ascii="Noto Sans" w:hAnsi="Noto Sans" w:cs="Noto Sans"/>
          <w:b/>
          <w:bCs/>
        </w:rPr>
        <w:t>DOCUMENTO</w:t>
      </w:r>
      <w:r w:rsidRPr="00E80E7F">
        <w:rPr>
          <w:rFonts w:ascii="Noto Sans" w:hAnsi="Noto Sans" w:cs="Noto Sans"/>
          <w:b/>
          <w:bCs/>
        </w:rPr>
        <w:t xml:space="preserve"> </w:t>
      </w:r>
      <w:r w:rsidR="00863CC7" w:rsidRPr="00E80E7F">
        <w:rPr>
          <w:rFonts w:ascii="Noto Sans" w:hAnsi="Noto Sans" w:cs="Noto Sans"/>
          <w:b/>
          <w:bCs/>
        </w:rPr>
        <w:t>08.1</w:t>
      </w:r>
      <w:r w:rsidR="000D38DA" w:rsidRPr="00E80E7F">
        <w:rPr>
          <w:rFonts w:ascii="Noto Sans" w:hAnsi="Noto Sans" w:cs="Noto Sans"/>
        </w:rPr>
        <w:t>,</w:t>
      </w:r>
      <w:r w:rsidRPr="00E80E7F">
        <w:rPr>
          <w:rFonts w:ascii="Noto Sans" w:hAnsi="Noto Sans" w:cs="Noto Sans"/>
        </w:rPr>
        <w:t xml:space="preserve"> </w:t>
      </w:r>
      <w:r w:rsidR="00AE7E40" w:rsidRPr="00E80E7F">
        <w:rPr>
          <w:rFonts w:ascii="Noto Sans" w:hAnsi="Noto Sans" w:cs="Noto Sans"/>
        </w:rPr>
        <w:t xml:space="preserve">en </w:t>
      </w:r>
      <w:r w:rsidRPr="00E80E7F">
        <w:rPr>
          <w:rFonts w:ascii="Noto Sans" w:hAnsi="Noto Sans" w:cs="Noto Sans"/>
        </w:rPr>
        <w:t xml:space="preserve">el </w:t>
      </w:r>
      <w:r w:rsidR="00560D0A" w:rsidRPr="00E80E7F">
        <w:rPr>
          <w:rFonts w:ascii="Noto Sans" w:hAnsi="Noto Sans" w:cs="Noto Sans"/>
          <w:b/>
          <w:bCs/>
        </w:rPr>
        <w:t>DOCUMENTO</w:t>
      </w:r>
      <w:r w:rsidRPr="00E80E7F">
        <w:rPr>
          <w:rFonts w:ascii="Noto Sans" w:hAnsi="Noto Sans" w:cs="Noto Sans"/>
          <w:b/>
          <w:bCs/>
        </w:rPr>
        <w:t xml:space="preserve"> </w:t>
      </w:r>
      <w:r w:rsidR="00863CC7" w:rsidRPr="00E80E7F">
        <w:rPr>
          <w:rFonts w:ascii="Noto Sans" w:hAnsi="Noto Sans" w:cs="Noto Sans"/>
          <w:b/>
          <w:bCs/>
        </w:rPr>
        <w:t>09</w:t>
      </w:r>
      <w:r w:rsidR="00F66C89" w:rsidRPr="00E80E7F">
        <w:rPr>
          <w:rFonts w:ascii="Noto Sans" w:hAnsi="Noto Sans" w:cs="Noto Sans"/>
        </w:rPr>
        <w:t>,</w:t>
      </w:r>
      <w:r w:rsidR="00AE7E40" w:rsidRPr="00E80E7F">
        <w:rPr>
          <w:rFonts w:ascii="Noto Sans" w:hAnsi="Noto Sans" w:cs="Noto Sans"/>
        </w:rPr>
        <w:t xml:space="preserve"> a excepción del </w:t>
      </w:r>
      <w:r w:rsidR="00F66C89" w:rsidRPr="00E80E7F">
        <w:rPr>
          <w:rFonts w:ascii="Noto Sans" w:hAnsi="Noto Sans" w:cs="Noto Sans"/>
          <w:b/>
          <w:bCs/>
        </w:rPr>
        <w:t>personal técnico, administrativo, de control y supervisión</w:t>
      </w:r>
      <w:r w:rsidR="000D38DA" w:rsidRPr="00E80E7F">
        <w:rPr>
          <w:rFonts w:ascii="Noto Sans" w:hAnsi="Noto Sans" w:cs="Noto Sans"/>
        </w:rPr>
        <w:t xml:space="preserve"> y en el</w:t>
      </w:r>
      <w:r w:rsidR="000D38DA" w:rsidRPr="00E80E7F">
        <w:rPr>
          <w:rFonts w:ascii="Noto Sans" w:hAnsi="Noto Sans" w:cs="Noto Sans"/>
          <w:b/>
          <w:bCs/>
        </w:rPr>
        <w:t xml:space="preserve"> DOCUMENTO </w:t>
      </w:r>
      <w:r w:rsidR="00863CC7" w:rsidRPr="00E80E7F">
        <w:rPr>
          <w:rFonts w:ascii="Noto Sans" w:hAnsi="Noto Sans" w:cs="Noto Sans"/>
          <w:b/>
          <w:bCs/>
        </w:rPr>
        <w:t>13</w:t>
      </w:r>
      <w:r w:rsidR="000D38DA" w:rsidRPr="00E80E7F">
        <w:rPr>
          <w:rFonts w:ascii="Noto Sans" w:hAnsi="Noto Sans" w:cs="Noto Sans"/>
        </w:rPr>
        <w:t>.</w:t>
      </w:r>
    </w:p>
    <w:p w14:paraId="45C47A3B" w14:textId="3A27E3F9" w:rsidR="006132A7" w:rsidRPr="00E80E7F" w:rsidRDefault="006132A7" w:rsidP="007A1A17">
      <w:pPr>
        <w:numPr>
          <w:ilvl w:val="12"/>
          <w:numId w:val="0"/>
        </w:numPr>
        <w:tabs>
          <w:tab w:val="left" w:pos="2268"/>
          <w:tab w:val="left" w:pos="2410"/>
        </w:tabs>
        <w:ind w:left="2268" w:right="-91"/>
        <w:jc w:val="both"/>
        <w:rPr>
          <w:rFonts w:ascii="Noto Sans" w:hAnsi="Noto Sans" w:cs="Noto Sans"/>
        </w:rPr>
      </w:pPr>
    </w:p>
    <w:p w14:paraId="3EF063B4" w14:textId="10CC098E" w:rsidR="00ED4A1F" w:rsidRPr="00E80E7F" w:rsidRDefault="00ED4A1F" w:rsidP="007A1A17">
      <w:pPr>
        <w:numPr>
          <w:ilvl w:val="12"/>
          <w:numId w:val="0"/>
        </w:numPr>
        <w:tabs>
          <w:tab w:val="left" w:pos="2268"/>
        </w:tabs>
        <w:ind w:left="2268" w:right="-91"/>
        <w:jc w:val="both"/>
        <w:rPr>
          <w:rFonts w:ascii="Noto Sans" w:hAnsi="Noto Sans" w:cs="Noto Sans"/>
          <w:bCs/>
        </w:rPr>
      </w:pPr>
      <w:r w:rsidRPr="00E80E7F">
        <w:rPr>
          <w:rFonts w:ascii="Noto Sans" w:hAnsi="Noto Sans" w:cs="Noto Sans"/>
          <w:bCs/>
        </w:rPr>
        <w:t xml:space="preserve">El </w:t>
      </w:r>
      <w:r w:rsidRPr="00E80E7F">
        <w:rPr>
          <w:rFonts w:ascii="Noto Sans" w:hAnsi="Noto Sans" w:cs="Noto Sans"/>
          <w:b/>
        </w:rPr>
        <w:t>importe total</w:t>
      </w:r>
      <w:r w:rsidRPr="00E80E7F">
        <w:rPr>
          <w:rFonts w:ascii="Noto Sans" w:hAnsi="Noto Sans" w:cs="Noto Sans"/>
          <w:bCs/>
        </w:rPr>
        <w:t xml:space="preserve"> de este </w:t>
      </w:r>
      <w:r w:rsidR="00D5226F" w:rsidRPr="00E80E7F">
        <w:rPr>
          <w:rFonts w:ascii="Noto Sans" w:hAnsi="Noto Sans" w:cs="Noto Sans"/>
          <w:b/>
        </w:rPr>
        <w:t>rubro</w:t>
      </w:r>
      <w:r w:rsidRPr="00E80E7F">
        <w:rPr>
          <w:rFonts w:ascii="Noto Sans" w:hAnsi="Noto Sans" w:cs="Noto Sans"/>
          <w:bCs/>
        </w:rPr>
        <w:t xml:space="preserve"> debe coincidir con el </w:t>
      </w:r>
      <w:r w:rsidRPr="00E80E7F">
        <w:rPr>
          <w:rFonts w:ascii="Noto Sans" w:hAnsi="Noto Sans" w:cs="Noto Sans"/>
          <w:b/>
        </w:rPr>
        <w:t>importe total</w:t>
      </w:r>
      <w:r w:rsidRPr="00E80E7F">
        <w:rPr>
          <w:rFonts w:ascii="Noto Sans" w:hAnsi="Noto Sans" w:cs="Noto Sans"/>
          <w:bCs/>
        </w:rPr>
        <w:t xml:space="preserve"> de la </w:t>
      </w:r>
      <w:r w:rsidR="00DA3E76" w:rsidRPr="00E80E7F">
        <w:rPr>
          <w:rFonts w:ascii="Noto Sans" w:hAnsi="Noto Sans" w:cs="Noto Sans"/>
          <w:bCs/>
        </w:rPr>
        <w:t>mano de obra</w:t>
      </w:r>
      <w:r w:rsidR="00D5226F" w:rsidRPr="00E80E7F">
        <w:rPr>
          <w:rFonts w:ascii="Noto Sans" w:hAnsi="Noto Sans" w:cs="Noto Sans"/>
          <w:bCs/>
        </w:rPr>
        <w:t xml:space="preserve"> </w:t>
      </w:r>
      <w:r w:rsidRPr="00E80E7F">
        <w:rPr>
          <w:rFonts w:ascii="Noto Sans" w:hAnsi="Noto Sans" w:cs="Noto Sans"/>
          <w:bCs/>
        </w:rPr>
        <w:t xml:space="preserve">a </w:t>
      </w:r>
      <w:r w:rsidR="00E057A1" w:rsidRPr="00E80E7F">
        <w:rPr>
          <w:rFonts w:ascii="Noto Sans" w:hAnsi="Noto Sans" w:cs="Noto Sans"/>
          <w:b/>
        </w:rPr>
        <w:t>Costo Directo</w:t>
      </w:r>
      <w:r w:rsidRPr="00E80E7F">
        <w:rPr>
          <w:rFonts w:ascii="Noto Sans" w:hAnsi="Noto Sans" w:cs="Noto Sans"/>
          <w:bCs/>
        </w:rPr>
        <w:t xml:space="preserve"> </w:t>
      </w:r>
      <w:r w:rsidR="00D5226F" w:rsidRPr="00E80E7F">
        <w:rPr>
          <w:rFonts w:ascii="Noto Sans" w:hAnsi="Noto Sans" w:cs="Noto Sans"/>
          <w:bCs/>
        </w:rPr>
        <w:t xml:space="preserve">programado en el </w:t>
      </w:r>
      <w:r w:rsidR="00D5226F" w:rsidRPr="00E80E7F">
        <w:rPr>
          <w:rFonts w:ascii="Noto Sans" w:hAnsi="Noto Sans" w:cs="Noto Sans"/>
          <w:b/>
          <w:bCs/>
        </w:rPr>
        <w:t xml:space="preserve">DOCUMENTO </w:t>
      </w:r>
      <w:r w:rsidR="00863CC7" w:rsidRPr="00E80E7F">
        <w:rPr>
          <w:rFonts w:ascii="Noto Sans" w:hAnsi="Noto Sans" w:cs="Noto Sans"/>
          <w:b/>
          <w:bCs/>
        </w:rPr>
        <w:t>08.1</w:t>
      </w:r>
      <w:r w:rsidRPr="00E80E7F">
        <w:rPr>
          <w:rFonts w:ascii="Noto Sans" w:hAnsi="Noto Sans" w:cs="Noto Sans"/>
          <w:bCs/>
        </w:rPr>
        <w:t>.</w:t>
      </w:r>
    </w:p>
    <w:p w14:paraId="1908507F" w14:textId="77777777" w:rsidR="00BE289E" w:rsidRPr="00E80E7F" w:rsidRDefault="00BE289E" w:rsidP="007A1A17">
      <w:pPr>
        <w:numPr>
          <w:ilvl w:val="12"/>
          <w:numId w:val="0"/>
        </w:numPr>
        <w:tabs>
          <w:tab w:val="left" w:pos="2268"/>
        </w:tabs>
        <w:ind w:left="2268" w:right="-91"/>
        <w:jc w:val="both"/>
        <w:rPr>
          <w:rFonts w:ascii="Noto Sans" w:hAnsi="Noto Sans" w:cs="Noto Sans"/>
          <w:bCs/>
        </w:rPr>
      </w:pPr>
    </w:p>
    <w:p w14:paraId="5F9526D5" w14:textId="251DAA08" w:rsidR="00E326AF" w:rsidRPr="00E80E7F" w:rsidRDefault="00E326AF" w:rsidP="00384DE2">
      <w:pPr>
        <w:pStyle w:val="Prrafodelista"/>
        <w:numPr>
          <w:ilvl w:val="0"/>
          <w:numId w:val="39"/>
        </w:numPr>
        <w:tabs>
          <w:tab w:val="left" w:pos="2268"/>
        </w:tabs>
        <w:ind w:left="2268" w:right="-91" w:hanging="283"/>
        <w:jc w:val="both"/>
        <w:rPr>
          <w:rFonts w:ascii="Noto Sans" w:hAnsi="Noto Sans" w:cs="Noto Sans"/>
          <w:b/>
        </w:rPr>
      </w:pPr>
      <w:r w:rsidRPr="00E80E7F">
        <w:rPr>
          <w:rFonts w:ascii="Noto Sans" w:hAnsi="Noto Sans" w:cs="Noto Sans"/>
          <w:b/>
        </w:rPr>
        <w:t>“RELACIÓN DE LOS COSTOS BÁSICOS DE</w:t>
      </w:r>
      <w:r w:rsidR="00E66C42" w:rsidRPr="00E80E7F">
        <w:rPr>
          <w:rFonts w:ascii="Noto Sans" w:hAnsi="Noto Sans" w:cs="Noto Sans"/>
          <w:b/>
        </w:rPr>
        <w:t xml:space="preserve">L </w:t>
      </w:r>
      <w:r w:rsidR="001D1A1B" w:rsidRPr="00E80E7F">
        <w:rPr>
          <w:rFonts w:ascii="Noto Sans" w:hAnsi="Noto Sans" w:cs="Noto Sans"/>
          <w:b/>
        </w:rPr>
        <w:t>EQUIPO</w:t>
      </w:r>
      <w:r w:rsidRPr="00E80E7F">
        <w:rPr>
          <w:rFonts w:ascii="Noto Sans" w:hAnsi="Noto Sans" w:cs="Noto Sans"/>
          <w:b/>
        </w:rPr>
        <w:t>”.</w:t>
      </w:r>
    </w:p>
    <w:p w14:paraId="746EF40A" w14:textId="77777777" w:rsidR="00E326AF" w:rsidRPr="00E80E7F" w:rsidRDefault="00E326AF" w:rsidP="007A1A17">
      <w:pPr>
        <w:pStyle w:val="Textoindependiente"/>
        <w:tabs>
          <w:tab w:val="left" w:pos="1560"/>
          <w:tab w:val="left" w:pos="2268"/>
        </w:tabs>
        <w:ind w:left="1560" w:right="-91" w:hanging="284"/>
        <w:rPr>
          <w:rFonts w:ascii="Noto Sans" w:hAnsi="Noto Sans" w:cs="Noto Sans"/>
          <w:b/>
          <w:sz w:val="20"/>
          <w:lang w:val="es-MX"/>
        </w:rPr>
      </w:pPr>
    </w:p>
    <w:p w14:paraId="1CC2F5A7" w14:textId="688A80E6" w:rsidR="007E331C" w:rsidRPr="00E80E7F" w:rsidRDefault="00CF3E97" w:rsidP="007A1A17">
      <w:pPr>
        <w:tabs>
          <w:tab w:val="left" w:pos="2268"/>
          <w:tab w:val="left" w:pos="7797"/>
        </w:tabs>
        <w:ind w:left="2268" w:right="-91"/>
        <w:jc w:val="both"/>
        <w:rPr>
          <w:rFonts w:ascii="Noto Sans" w:hAnsi="Noto Sans" w:cs="Noto Sans"/>
        </w:rPr>
      </w:pPr>
      <w:r w:rsidRPr="00E80E7F">
        <w:rPr>
          <w:rFonts w:ascii="Noto Sans" w:hAnsi="Noto Sans" w:cs="Noto Sans"/>
          <w:bCs/>
        </w:rPr>
        <w:t xml:space="preserve">En este </w:t>
      </w:r>
      <w:r w:rsidRPr="00E80E7F">
        <w:rPr>
          <w:rFonts w:ascii="Noto Sans" w:hAnsi="Noto Sans" w:cs="Noto Sans"/>
          <w:b/>
        </w:rPr>
        <w:t>rubro</w:t>
      </w:r>
      <w:r w:rsidRPr="00E80E7F">
        <w:rPr>
          <w:rFonts w:ascii="Noto Sans" w:hAnsi="Noto Sans" w:cs="Noto Sans"/>
          <w:bCs/>
        </w:rPr>
        <w:t xml:space="preserve"> s</w:t>
      </w:r>
      <w:r w:rsidR="007E331C" w:rsidRPr="00E80E7F">
        <w:rPr>
          <w:rFonts w:ascii="Noto Sans" w:hAnsi="Noto Sans" w:cs="Noto Sans"/>
          <w:bCs/>
        </w:rPr>
        <w:t>e</w:t>
      </w:r>
      <w:r w:rsidR="007E331C" w:rsidRPr="00E80E7F">
        <w:rPr>
          <w:rFonts w:ascii="Noto Sans" w:hAnsi="Noto Sans" w:cs="Noto Sans"/>
        </w:rPr>
        <w:t xml:space="preserve"> </w:t>
      </w:r>
      <w:r w:rsidR="00083300" w:rsidRPr="00E80E7F">
        <w:rPr>
          <w:rFonts w:ascii="Noto Sans" w:hAnsi="Noto Sans" w:cs="Noto Sans"/>
        </w:rPr>
        <w:t>incluirá</w:t>
      </w:r>
      <w:r w:rsidR="007E331C" w:rsidRPr="00E80E7F">
        <w:rPr>
          <w:rFonts w:ascii="Noto Sans" w:hAnsi="Noto Sans" w:cs="Noto Sans"/>
        </w:rPr>
        <w:t xml:space="preserve"> tod</w:t>
      </w:r>
      <w:r w:rsidR="00E66C42" w:rsidRPr="00E80E7F">
        <w:rPr>
          <w:rFonts w:ascii="Noto Sans" w:hAnsi="Noto Sans" w:cs="Noto Sans"/>
        </w:rPr>
        <w:t xml:space="preserve">a </w:t>
      </w:r>
      <w:r w:rsidR="002539D1" w:rsidRPr="00E80E7F">
        <w:rPr>
          <w:rFonts w:ascii="Noto Sans" w:hAnsi="Noto Sans" w:cs="Noto Sans"/>
        </w:rPr>
        <w:t>el Equipo</w:t>
      </w:r>
      <w:r w:rsidR="007E331C" w:rsidRPr="00E80E7F">
        <w:rPr>
          <w:rFonts w:ascii="Noto Sans" w:hAnsi="Noto Sans" w:cs="Noto Sans"/>
        </w:rPr>
        <w:t xml:space="preserve"> que </w:t>
      </w:r>
      <w:r w:rsidR="009F6476" w:rsidRPr="00E80E7F">
        <w:rPr>
          <w:rFonts w:ascii="Noto Sans" w:hAnsi="Noto Sans" w:cs="Noto Sans"/>
        </w:rPr>
        <w:t>el CONTRATISTA</w:t>
      </w:r>
      <w:r w:rsidR="007E331C" w:rsidRPr="00E80E7F">
        <w:rPr>
          <w:rFonts w:ascii="Noto Sans" w:hAnsi="Noto Sans" w:cs="Noto Sans"/>
        </w:rPr>
        <w:t xml:space="preserve"> proponga utilizar para la ejecución </w:t>
      </w:r>
      <w:r w:rsidR="00461A52" w:rsidRPr="00E80E7F">
        <w:rPr>
          <w:rFonts w:ascii="Noto Sans" w:hAnsi="Noto Sans" w:cs="Noto Sans"/>
        </w:rPr>
        <w:t xml:space="preserve">directa </w:t>
      </w:r>
      <w:r w:rsidR="007E331C" w:rsidRPr="00E80E7F">
        <w:rPr>
          <w:rFonts w:ascii="Noto Sans" w:hAnsi="Noto Sans" w:cs="Noto Sans"/>
        </w:rPr>
        <w:t xml:space="preserve">de los </w:t>
      </w:r>
      <w:r w:rsidR="00AC7D60" w:rsidRPr="00E80E7F">
        <w:rPr>
          <w:rFonts w:ascii="Noto Sans" w:hAnsi="Noto Sans" w:cs="Noto Sans"/>
        </w:rPr>
        <w:t>SERVICIOS</w:t>
      </w:r>
      <w:r w:rsidR="007E331C" w:rsidRPr="00E80E7F">
        <w:rPr>
          <w:rFonts w:ascii="Noto Sans" w:hAnsi="Noto Sans" w:cs="Noto Sans"/>
        </w:rPr>
        <w:t xml:space="preserve">, conteniendo </w:t>
      </w:r>
      <w:r w:rsidR="00E05A65" w:rsidRPr="00E80E7F">
        <w:rPr>
          <w:rFonts w:ascii="Noto Sans" w:hAnsi="Noto Sans" w:cs="Noto Sans"/>
        </w:rPr>
        <w:t xml:space="preserve">todos </w:t>
      </w:r>
      <w:r w:rsidR="007E331C" w:rsidRPr="00E80E7F">
        <w:rPr>
          <w:rFonts w:ascii="Noto Sans" w:hAnsi="Noto Sans" w:cs="Noto Sans"/>
        </w:rPr>
        <w:t xml:space="preserve">los datos </w:t>
      </w:r>
      <w:r w:rsidR="00E05A65" w:rsidRPr="00E80E7F">
        <w:rPr>
          <w:rFonts w:ascii="Noto Sans" w:hAnsi="Noto Sans" w:cs="Noto Sans"/>
        </w:rPr>
        <w:t xml:space="preserve">mínimos </w:t>
      </w:r>
      <w:r w:rsidR="007E331C" w:rsidRPr="00E80E7F">
        <w:rPr>
          <w:rFonts w:ascii="Noto Sans" w:hAnsi="Noto Sans" w:cs="Noto Sans"/>
        </w:rPr>
        <w:t xml:space="preserve">solicitados </w:t>
      </w:r>
      <w:r w:rsidR="00695BFF" w:rsidRPr="00E80E7F">
        <w:rPr>
          <w:rFonts w:ascii="Noto Sans" w:hAnsi="Noto Sans" w:cs="Noto Sans"/>
        </w:rPr>
        <w:t>en</w:t>
      </w:r>
      <w:r w:rsidR="007E331C" w:rsidRPr="00E80E7F">
        <w:rPr>
          <w:rFonts w:ascii="Noto Sans" w:hAnsi="Noto Sans" w:cs="Noto Sans"/>
        </w:rPr>
        <w:t xml:space="preserve"> la </w:t>
      </w:r>
      <w:r w:rsidR="00D32BD1" w:rsidRPr="00E80E7F">
        <w:rPr>
          <w:rFonts w:ascii="Noto Sans" w:hAnsi="Noto Sans" w:cs="Noto Sans"/>
        </w:rPr>
        <w:t>CONVOCATORIA</w:t>
      </w:r>
      <w:r w:rsidR="002134CB" w:rsidRPr="00E80E7F">
        <w:rPr>
          <w:rFonts w:ascii="Noto Sans" w:hAnsi="Noto Sans" w:cs="Noto Sans"/>
        </w:rPr>
        <w:t xml:space="preserve"> y con sus respectivos importes individuales e </w:t>
      </w:r>
      <w:r w:rsidR="002134CB" w:rsidRPr="00E80E7F">
        <w:rPr>
          <w:rFonts w:ascii="Noto Sans" w:hAnsi="Noto Sans" w:cs="Noto Sans"/>
          <w:b/>
          <w:bCs/>
        </w:rPr>
        <w:t>importe total</w:t>
      </w:r>
      <w:r w:rsidR="002134CB" w:rsidRPr="00E80E7F">
        <w:rPr>
          <w:rFonts w:ascii="Noto Sans" w:hAnsi="Noto Sans" w:cs="Noto Sans"/>
        </w:rPr>
        <w:t xml:space="preserve"> del </w:t>
      </w:r>
      <w:r w:rsidR="002134CB" w:rsidRPr="00E80E7F">
        <w:rPr>
          <w:rFonts w:ascii="Noto Sans" w:hAnsi="Noto Sans" w:cs="Noto Sans"/>
          <w:b/>
          <w:bCs/>
        </w:rPr>
        <w:t>rubro</w:t>
      </w:r>
      <w:r w:rsidR="002134CB" w:rsidRPr="00E80E7F">
        <w:rPr>
          <w:rFonts w:ascii="Noto Sans" w:hAnsi="Noto Sans" w:cs="Noto Sans"/>
        </w:rPr>
        <w:t xml:space="preserve"> sin incluir el IVA.</w:t>
      </w:r>
    </w:p>
    <w:p w14:paraId="5251683F" w14:textId="77777777" w:rsidR="0076401C" w:rsidRPr="00E80E7F" w:rsidRDefault="0076401C" w:rsidP="007A1A17">
      <w:pPr>
        <w:tabs>
          <w:tab w:val="left" w:pos="2268"/>
        </w:tabs>
        <w:ind w:left="2268" w:right="-91"/>
        <w:jc w:val="both"/>
        <w:rPr>
          <w:rFonts w:ascii="Noto Sans" w:hAnsi="Noto Sans" w:cs="Noto Sans"/>
        </w:rPr>
      </w:pPr>
    </w:p>
    <w:p w14:paraId="582CE1B7" w14:textId="43F044CF" w:rsidR="00F04430" w:rsidRPr="00E80E7F" w:rsidRDefault="00B61DE0" w:rsidP="007A1A17">
      <w:pPr>
        <w:numPr>
          <w:ilvl w:val="12"/>
          <w:numId w:val="0"/>
        </w:numPr>
        <w:tabs>
          <w:tab w:val="left" w:pos="2268"/>
        </w:tabs>
        <w:ind w:left="2268" w:right="-91"/>
        <w:jc w:val="both"/>
        <w:rPr>
          <w:rFonts w:ascii="Noto Sans" w:hAnsi="Noto Sans" w:cs="Noto Sans"/>
          <w:b/>
          <w:bCs/>
        </w:rPr>
      </w:pPr>
      <w:r w:rsidRPr="00E80E7F">
        <w:rPr>
          <w:rFonts w:ascii="Noto Sans" w:hAnsi="Noto Sans" w:cs="Noto Sans"/>
        </w:rPr>
        <w:t>Tod</w:t>
      </w:r>
      <w:r w:rsidR="002433BB" w:rsidRPr="00E80E7F">
        <w:rPr>
          <w:rFonts w:ascii="Noto Sans" w:hAnsi="Noto Sans" w:cs="Noto Sans"/>
        </w:rPr>
        <w:t>a</w:t>
      </w:r>
      <w:r w:rsidRPr="00E80E7F">
        <w:rPr>
          <w:rFonts w:ascii="Noto Sans" w:hAnsi="Noto Sans" w:cs="Noto Sans"/>
        </w:rPr>
        <w:t xml:space="preserve">s </w:t>
      </w:r>
      <w:r w:rsidR="002433BB" w:rsidRPr="00E80E7F">
        <w:rPr>
          <w:rFonts w:ascii="Noto Sans" w:hAnsi="Noto Sans" w:cs="Noto Sans"/>
        </w:rPr>
        <w:t xml:space="preserve">las descripciones, </w:t>
      </w:r>
      <w:r w:rsidRPr="00E80E7F">
        <w:rPr>
          <w:rFonts w:ascii="Noto Sans" w:hAnsi="Noto Sans" w:cs="Noto Sans"/>
        </w:rPr>
        <w:t xml:space="preserve">los datos </w:t>
      </w:r>
      <w:r w:rsidR="002433BB" w:rsidRPr="00E80E7F">
        <w:rPr>
          <w:rFonts w:ascii="Noto Sans" w:hAnsi="Noto Sans" w:cs="Noto Sans"/>
        </w:rPr>
        <w:t xml:space="preserve">y características </w:t>
      </w:r>
      <w:r w:rsidR="007F0660" w:rsidRPr="00E80E7F">
        <w:rPr>
          <w:rFonts w:ascii="Noto Sans" w:hAnsi="Noto Sans" w:cs="Noto Sans"/>
        </w:rPr>
        <w:t>del</w:t>
      </w:r>
      <w:r w:rsidR="002539D1" w:rsidRPr="00E80E7F">
        <w:rPr>
          <w:rFonts w:ascii="Noto Sans" w:hAnsi="Noto Sans" w:cs="Noto Sans"/>
        </w:rPr>
        <w:t xml:space="preserve"> Equipo</w:t>
      </w:r>
      <w:r w:rsidR="00F04430" w:rsidRPr="00E80E7F">
        <w:rPr>
          <w:rFonts w:ascii="Noto Sans" w:hAnsi="Noto Sans" w:cs="Noto Sans"/>
        </w:rPr>
        <w:t xml:space="preserve"> analizad</w:t>
      </w:r>
      <w:r w:rsidR="002433BB" w:rsidRPr="00E80E7F">
        <w:rPr>
          <w:rFonts w:ascii="Noto Sans" w:hAnsi="Noto Sans" w:cs="Noto Sans"/>
        </w:rPr>
        <w:t>os</w:t>
      </w:r>
      <w:r w:rsidR="00F04430" w:rsidRPr="00E80E7F">
        <w:rPr>
          <w:rFonts w:ascii="Noto Sans" w:hAnsi="Noto Sans" w:cs="Noto Sans"/>
        </w:rPr>
        <w:t xml:space="preserve"> en este </w:t>
      </w:r>
      <w:r w:rsidR="00F04430" w:rsidRPr="00E80E7F">
        <w:rPr>
          <w:rFonts w:ascii="Noto Sans" w:hAnsi="Noto Sans" w:cs="Noto Sans"/>
          <w:b/>
          <w:bCs/>
        </w:rPr>
        <w:t>rubro</w:t>
      </w:r>
      <w:r w:rsidR="00F04430" w:rsidRPr="00E80E7F">
        <w:rPr>
          <w:rFonts w:ascii="Noto Sans" w:hAnsi="Noto Sans" w:cs="Noto Sans"/>
        </w:rPr>
        <w:t xml:space="preserve"> deberá</w:t>
      </w:r>
      <w:r w:rsidR="00C46C33" w:rsidRPr="00E80E7F">
        <w:rPr>
          <w:rFonts w:ascii="Noto Sans" w:hAnsi="Noto Sans" w:cs="Noto Sans"/>
        </w:rPr>
        <w:t>n</w:t>
      </w:r>
      <w:r w:rsidR="00F04430" w:rsidRPr="00E80E7F">
        <w:rPr>
          <w:rFonts w:ascii="Noto Sans" w:hAnsi="Noto Sans" w:cs="Noto Sans"/>
        </w:rPr>
        <w:t xml:space="preserve"> guardar </w:t>
      </w:r>
      <w:r w:rsidR="00436A97" w:rsidRPr="00E80E7F">
        <w:rPr>
          <w:rFonts w:ascii="Noto Sans" w:hAnsi="Noto Sans" w:cs="Noto Sans"/>
        </w:rPr>
        <w:t xml:space="preserve">una estricta </w:t>
      </w:r>
      <w:r w:rsidR="00F04430" w:rsidRPr="00E80E7F">
        <w:rPr>
          <w:rFonts w:ascii="Noto Sans" w:hAnsi="Noto Sans" w:cs="Noto Sans"/>
        </w:rPr>
        <w:t xml:space="preserve">congruencia con los </w:t>
      </w:r>
      <w:r w:rsidR="00CC09F6" w:rsidRPr="00E80E7F">
        <w:rPr>
          <w:rFonts w:ascii="Noto Sans" w:hAnsi="Noto Sans" w:cs="Noto Sans"/>
        </w:rPr>
        <w:t>equipos</w:t>
      </w:r>
      <w:r w:rsidR="00F04430" w:rsidRPr="00E80E7F">
        <w:rPr>
          <w:rFonts w:ascii="Noto Sans" w:hAnsi="Noto Sans" w:cs="Noto Sans"/>
        </w:rPr>
        <w:t xml:space="preserve"> programados</w:t>
      </w:r>
      <w:r w:rsidR="00690190" w:rsidRPr="00E80E7F">
        <w:rPr>
          <w:rFonts w:ascii="Noto Sans" w:hAnsi="Noto Sans" w:cs="Noto Sans"/>
        </w:rPr>
        <w:t>,</w:t>
      </w:r>
      <w:r w:rsidR="00F04430" w:rsidRPr="00E80E7F">
        <w:rPr>
          <w:rFonts w:ascii="Noto Sans" w:hAnsi="Noto Sans" w:cs="Noto Sans"/>
        </w:rPr>
        <w:t xml:space="preserve"> analizados </w:t>
      </w:r>
      <w:r w:rsidR="00690190" w:rsidRPr="00E80E7F">
        <w:rPr>
          <w:rFonts w:ascii="Noto Sans" w:hAnsi="Noto Sans" w:cs="Noto Sans"/>
        </w:rPr>
        <w:t xml:space="preserve">y considerados </w:t>
      </w:r>
      <w:r w:rsidR="00F04430" w:rsidRPr="00E80E7F">
        <w:rPr>
          <w:rFonts w:ascii="Noto Sans" w:hAnsi="Noto Sans" w:cs="Noto Sans"/>
        </w:rPr>
        <w:t xml:space="preserve">respectivamente en el </w:t>
      </w:r>
      <w:r w:rsidR="00F04430" w:rsidRPr="00E80E7F">
        <w:rPr>
          <w:rFonts w:ascii="Noto Sans" w:hAnsi="Noto Sans" w:cs="Noto Sans"/>
          <w:b/>
          <w:bCs/>
        </w:rPr>
        <w:t xml:space="preserve">DOCUMENTO </w:t>
      </w:r>
      <w:r w:rsidR="00F25451" w:rsidRPr="00E80E7F">
        <w:rPr>
          <w:rFonts w:ascii="Noto Sans" w:hAnsi="Noto Sans" w:cs="Noto Sans"/>
          <w:b/>
          <w:bCs/>
        </w:rPr>
        <w:t>08.2</w:t>
      </w:r>
      <w:r w:rsidR="00690190" w:rsidRPr="00E80E7F">
        <w:rPr>
          <w:rFonts w:ascii="Noto Sans" w:hAnsi="Noto Sans" w:cs="Noto Sans"/>
        </w:rPr>
        <w:t>,</w:t>
      </w:r>
      <w:r w:rsidR="00F04430" w:rsidRPr="00E80E7F">
        <w:rPr>
          <w:rFonts w:ascii="Noto Sans" w:hAnsi="Noto Sans" w:cs="Noto Sans"/>
          <w:b/>
          <w:bCs/>
        </w:rPr>
        <w:t xml:space="preserve"> </w:t>
      </w:r>
      <w:r w:rsidR="00F04430" w:rsidRPr="00E80E7F">
        <w:rPr>
          <w:rFonts w:ascii="Noto Sans" w:hAnsi="Noto Sans" w:cs="Noto Sans"/>
        </w:rPr>
        <w:t xml:space="preserve">en los </w:t>
      </w:r>
      <w:r w:rsidR="00F04430" w:rsidRPr="00E80E7F">
        <w:rPr>
          <w:rFonts w:ascii="Noto Sans" w:hAnsi="Noto Sans" w:cs="Noto Sans"/>
          <w:b/>
          <w:bCs/>
        </w:rPr>
        <w:t>ANEXOS</w:t>
      </w:r>
      <w:r w:rsidR="00F04430" w:rsidRPr="00E80E7F">
        <w:rPr>
          <w:rFonts w:ascii="Noto Sans" w:hAnsi="Noto Sans" w:cs="Noto Sans"/>
        </w:rPr>
        <w:t xml:space="preserve"> </w:t>
      </w:r>
      <w:r w:rsidR="00F25451" w:rsidRPr="00E80E7F">
        <w:rPr>
          <w:rFonts w:ascii="Noto Sans" w:hAnsi="Noto Sans" w:cs="Noto Sans"/>
          <w:b/>
          <w:bCs/>
        </w:rPr>
        <w:t>10.1 Y 10.2</w:t>
      </w:r>
      <w:r w:rsidR="00B7263F" w:rsidRPr="00E80E7F">
        <w:rPr>
          <w:rFonts w:ascii="Noto Sans" w:hAnsi="Noto Sans" w:cs="Noto Sans"/>
        </w:rPr>
        <w:t xml:space="preserve"> </w:t>
      </w:r>
      <w:r w:rsidR="00F04430" w:rsidRPr="00E80E7F">
        <w:rPr>
          <w:rFonts w:ascii="Noto Sans" w:hAnsi="Noto Sans" w:cs="Noto Sans"/>
        </w:rPr>
        <w:t xml:space="preserve">que </w:t>
      </w:r>
      <w:r w:rsidR="00074CDA" w:rsidRPr="00E80E7F">
        <w:rPr>
          <w:rFonts w:ascii="Noto Sans" w:hAnsi="Noto Sans" w:cs="Noto Sans"/>
        </w:rPr>
        <w:t>componen</w:t>
      </w:r>
      <w:r w:rsidR="00F04430" w:rsidRPr="00E80E7F">
        <w:rPr>
          <w:rFonts w:ascii="Noto Sans" w:hAnsi="Noto Sans" w:cs="Noto Sans"/>
        </w:rPr>
        <w:t xml:space="preserve"> el </w:t>
      </w:r>
      <w:r w:rsidR="00F04430" w:rsidRPr="00E80E7F">
        <w:rPr>
          <w:rFonts w:ascii="Noto Sans" w:hAnsi="Noto Sans" w:cs="Noto Sans"/>
          <w:b/>
          <w:bCs/>
        </w:rPr>
        <w:t xml:space="preserve">DOCUMENTO </w:t>
      </w:r>
      <w:r w:rsidR="00F25451" w:rsidRPr="00E80E7F">
        <w:rPr>
          <w:rFonts w:ascii="Noto Sans" w:hAnsi="Noto Sans" w:cs="Noto Sans"/>
          <w:b/>
          <w:bCs/>
        </w:rPr>
        <w:t>10</w:t>
      </w:r>
      <w:r w:rsidR="00690190" w:rsidRPr="00E80E7F">
        <w:rPr>
          <w:rFonts w:ascii="Noto Sans" w:hAnsi="Noto Sans" w:cs="Noto Sans"/>
          <w:b/>
          <w:bCs/>
        </w:rPr>
        <w:t xml:space="preserve"> </w:t>
      </w:r>
      <w:r w:rsidR="00690190" w:rsidRPr="00E80E7F">
        <w:rPr>
          <w:rFonts w:ascii="Noto Sans" w:hAnsi="Noto Sans" w:cs="Noto Sans"/>
        </w:rPr>
        <w:t>y en el</w:t>
      </w:r>
      <w:r w:rsidR="00690190" w:rsidRPr="00E80E7F">
        <w:rPr>
          <w:rFonts w:ascii="Noto Sans" w:hAnsi="Noto Sans" w:cs="Noto Sans"/>
          <w:b/>
          <w:bCs/>
        </w:rPr>
        <w:t xml:space="preserve"> DOCUMENTO </w:t>
      </w:r>
      <w:r w:rsidR="00F25451" w:rsidRPr="00E80E7F">
        <w:rPr>
          <w:rFonts w:ascii="Noto Sans" w:hAnsi="Noto Sans" w:cs="Noto Sans"/>
          <w:b/>
          <w:bCs/>
        </w:rPr>
        <w:t>13</w:t>
      </w:r>
      <w:r w:rsidR="00F04430" w:rsidRPr="00E80E7F">
        <w:rPr>
          <w:rFonts w:ascii="Noto Sans" w:hAnsi="Noto Sans" w:cs="Noto Sans"/>
        </w:rPr>
        <w:t>.</w:t>
      </w:r>
    </w:p>
    <w:p w14:paraId="0D78A90B" w14:textId="77777777" w:rsidR="00F04430" w:rsidRPr="00E80E7F" w:rsidRDefault="00F04430" w:rsidP="007A1A17">
      <w:pPr>
        <w:numPr>
          <w:ilvl w:val="12"/>
          <w:numId w:val="0"/>
        </w:numPr>
        <w:tabs>
          <w:tab w:val="left" w:pos="2268"/>
        </w:tabs>
        <w:ind w:left="2268" w:right="-91"/>
        <w:jc w:val="both"/>
        <w:rPr>
          <w:rFonts w:ascii="Noto Sans" w:hAnsi="Noto Sans" w:cs="Noto Sans"/>
          <w:b/>
          <w:bCs/>
        </w:rPr>
      </w:pPr>
    </w:p>
    <w:p w14:paraId="7B8B7B7F" w14:textId="3547EB96" w:rsidR="00F04430" w:rsidRPr="00E80E7F" w:rsidRDefault="00F04430" w:rsidP="007A1A17">
      <w:pPr>
        <w:numPr>
          <w:ilvl w:val="12"/>
          <w:numId w:val="0"/>
        </w:numPr>
        <w:tabs>
          <w:tab w:val="left" w:pos="2268"/>
        </w:tabs>
        <w:ind w:left="2268" w:right="-91"/>
        <w:jc w:val="both"/>
        <w:rPr>
          <w:rFonts w:ascii="Noto Sans" w:hAnsi="Noto Sans" w:cs="Noto Sans"/>
          <w:bCs/>
        </w:rPr>
      </w:pPr>
      <w:r w:rsidRPr="00E80E7F">
        <w:rPr>
          <w:rFonts w:ascii="Noto Sans" w:hAnsi="Noto Sans" w:cs="Noto Sans"/>
          <w:bCs/>
        </w:rPr>
        <w:t xml:space="preserve">El </w:t>
      </w:r>
      <w:r w:rsidRPr="00E80E7F">
        <w:rPr>
          <w:rFonts w:ascii="Noto Sans" w:hAnsi="Noto Sans" w:cs="Noto Sans"/>
          <w:b/>
        </w:rPr>
        <w:t>importe total</w:t>
      </w:r>
      <w:r w:rsidRPr="00E80E7F">
        <w:rPr>
          <w:rFonts w:ascii="Noto Sans" w:hAnsi="Noto Sans" w:cs="Noto Sans"/>
          <w:bCs/>
        </w:rPr>
        <w:t xml:space="preserve"> de este </w:t>
      </w:r>
      <w:r w:rsidR="00B74461" w:rsidRPr="00E80E7F">
        <w:rPr>
          <w:rFonts w:ascii="Noto Sans" w:hAnsi="Noto Sans" w:cs="Noto Sans"/>
          <w:bCs/>
        </w:rPr>
        <w:t xml:space="preserve">rubro </w:t>
      </w:r>
      <w:r w:rsidRPr="00E80E7F">
        <w:rPr>
          <w:rFonts w:ascii="Noto Sans" w:hAnsi="Noto Sans" w:cs="Noto Sans"/>
          <w:bCs/>
        </w:rPr>
        <w:t xml:space="preserve">debe coincidir con el </w:t>
      </w:r>
      <w:r w:rsidRPr="00E80E7F">
        <w:rPr>
          <w:rFonts w:ascii="Noto Sans" w:hAnsi="Noto Sans" w:cs="Noto Sans"/>
          <w:b/>
        </w:rPr>
        <w:t>importe total</w:t>
      </w:r>
      <w:r w:rsidRPr="00E80E7F">
        <w:rPr>
          <w:rFonts w:ascii="Noto Sans" w:hAnsi="Noto Sans" w:cs="Noto Sans"/>
          <w:bCs/>
        </w:rPr>
        <w:t xml:space="preserve"> </w:t>
      </w:r>
      <w:r w:rsidR="007F0660" w:rsidRPr="00E80E7F">
        <w:rPr>
          <w:rFonts w:ascii="Noto Sans" w:hAnsi="Noto Sans" w:cs="Noto Sans"/>
          <w:bCs/>
        </w:rPr>
        <w:t>del</w:t>
      </w:r>
      <w:r w:rsidR="002539D1" w:rsidRPr="00E80E7F">
        <w:rPr>
          <w:rFonts w:ascii="Noto Sans" w:hAnsi="Noto Sans" w:cs="Noto Sans"/>
          <w:bCs/>
        </w:rPr>
        <w:t xml:space="preserve"> Equipo</w:t>
      </w:r>
      <w:r w:rsidRPr="00E80E7F">
        <w:rPr>
          <w:rFonts w:ascii="Noto Sans" w:hAnsi="Noto Sans" w:cs="Noto Sans"/>
          <w:bCs/>
        </w:rPr>
        <w:t xml:space="preserve"> a </w:t>
      </w:r>
      <w:r w:rsidR="00E057A1" w:rsidRPr="00E80E7F">
        <w:rPr>
          <w:rFonts w:ascii="Noto Sans" w:hAnsi="Noto Sans" w:cs="Noto Sans"/>
          <w:b/>
        </w:rPr>
        <w:t>Costo Directo</w:t>
      </w:r>
      <w:r w:rsidRPr="00E80E7F">
        <w:rPr>
          <w:rFonts w:ascii="Noto Sans" w:hAnsi="Noto Sans" w:cs="Noto Sans"/>
          <w:bCs/>
        </w:rPr>
        <w:t xml:space="preserve"> </w:t>
      </w:r>
      <w:r w:rsidR="00B74461" w:rsidRPr="00E80E7F">
        <w:rPr>
          <w:rFonts w:ascii="Noto Sans" w:hAnsi="Noto Sans" w:cs="Noto Sans"/>
          <w:bCs/>
        </w:rPr>
        <w:t>programado</w:t>
      </w:r>
      <w:r w:rsidRPr="00E80E7F">
        <w:rPr>
          <w:rFonts w:ascii="Noto Sans" w:hAnsi="Noto Sans" w:cs="Noto Sans"/>
          <w:bCs/>
        </w:rPr>
        <w:t xml:space="preserve"> en</w:t>
      </w:r>
      <w:r w:rsidR="00B74461" w:rsidRPr="00E80E7F">
        <w:rPr>
          <w:rFonts w:ascii="Noto Sans" w:hAnsi="Noto Sans" w:cs="Noto Sans"/>
        </w:rPr>
        <w:t xml:space="preserve"> el </w:t>
      </w:r>
      <w:r w:rsidR="00B74461" w:rsidRPr="00E80E7F">
        <w:rPr>
          <w:rFonts w:ascii="Noto Sans" w:hAnsi="Noto Sans" w:cs="Noto Sans"/>
          <w:b/>
          <w:bCs/>
        </w:rPr>
        <w:t xml:space="preserve">DOCUMENTO </w:t>
      </w:r>
      <w:r w:rsidR="00F25451" w:rsidRPr="00E80E7F">
        <w:rPr>
          <w:rFonts w:ascii="Noto Sans" w:hAnsi="Noto Sans" w:cs="Noto Sans"/>
          <w:b/>
          <w:bCs/>
        </w:rPr>
        <w:t>08.2</w:t>
      </w:r>
      <w:r w:rsidRPr="00E80E7F">
        <w:rPr>
          <w:rFonts w:ascii="Noto Sans" w:hAnsi="Noto Sans" w:cs="Noto Sans"/>
          <w:bCs/>
        </w:rPr>
        <w:t>.</w:t>
      </w:r>
    </w:p>
    <w:p w14:paraId="28AFEA3F" w14:textId="77777777" w:rsidR="007F0660" w:rsidRPr="00E80E7F" w:rsidRDefault="007F0660" w:rsidP="007A1A17">
      <w:pPr>
        <w:pStyle w:val="Textoindependiente3"/>
        <w:tabs>
          <w:tab w:val="left" w:pos="2268"/>
        </w:tabs>
        <w:ind w:left="2268" w:right="-91"/>
        <w:rPr>
          <w:rFonts w:ascii="Noto Sans" w:hAnsi="Noto Sans" w:cs="Noto Sans"/>
          <w:bCs/>
          <w:i w:val="0"/>
          <w:iCs/>
          <w:color w:val="auto"/>
        </w:rPr>
      </w:pPr>
    </w:p>
    <w:p w14:paraId="2300443B" w14:textId="36885EF7" w:rsidR="00D822AD" w:rsidRPr="00E80E7F" w:rsidRDefault="00D822AD" w:rsidP="007A1A17">
      <w:pPr>
        <w:pStyle w:val="Textoindependiente3"/>
        <w:tabs>
          <w:tab w:val="left" w:pos="2268"/>
        </w:tabs>
        <w:ind w:left="2268" w:right="-91"/>
        <w:rPr>
          <w:rFonts w:ascii="Noto Sans" w:hAnsi="Noto Sans" w:cs="Noto Sans"/>
          <w:bCs/>
          <w:i w:val="0"/>
          <w:iCs/>
          <w:color w:val="auto"/>
        </w:rPr>
      </w:pPr>
      <w:r w:rsidRPr="00E80E7F">
        <w:rPr>
          <w:rFonts w:ascii="Noto Sans" w:hAnsi="Noto Sans" w:cs="Noto Sans"/>
          <w:bCs/>
          <w:i w:val="0"/>
          <w:iCs/>
          <w:color w:val="auto"/>
        </w:rPr>
        <w:t xml:space="preserve">El </w:t>
      </w:r>
      <w:r w:rsidR="00147628" w:rsidRPr="00E80E7F">
        <w:rPr>
          <w:rFonts w:ascii="Noto Sans" w:hAnsi="Noto Sans" w:cs="Noto Sans"/>
          <w:bCs/>
          <w:i w:val="0"/>
          <w:iCs/>
          <w:color w:val="auto"/>
        </w:rPr>
        <w:t>CONTRATISTA</w:t>
      </w:r>
      <w:r w:rsidRPr="00E80E7F">
        <w:rPr>
          <w:rFonts w:ascii="Noto Sans" w:hAnsi="Noto Sans" w:cs="Noto Sans"/>
          <w:bCs/>
          <w:i w:val="0"/>
          <w:iCs/>
          <w:color w:val="auto"/>
        </w:rPr>
        <w:t xml:space="preserve"> deberá </w:t>
      </w:r>
      <w:r w:rsidR="00CE64AE" w:rsidRPr="00E80E7F">
        <w:rPr>
          <w:rFonts w:ascii="Noto Sans" w:hAnsi="Noto Sans" w:cs="Noto Sans"/>
          <w:bCs/>
          <w:i w:val="0"/>
          <w:iCs/>
          <w:color w:val="auto"/>
        </w:rPr>
        <w:t>incluir</w:t>
      </w:r>
      <w:r w:rsidRPr="00E80E7F">
        <w:rPr>
          <w:rFonts w:ascii="Noto Sans" w:hAnsi="Noto Sans" w:cs="Noto Sans"/>
          <w:bCs/>
          <w:i w:val="0"/>
          <w:iCs/>
          <w:color w:val="auto"/>
        </w:rPr>
        <w:t xml:space="preserve"> únicamente </w:t>
      </w:r>
      <w:r w:rsidR="002539D1" w:rsidRPr="00E80E7F">
        <w:rPr>
          <w:rFonts w:ascii="Noto Sans" w:hAnsi="Noto Sans" w:cs="Noto Sans"/>
          <w:bCs/>
          <w:i w:val="0"/>
          <w:iCs/>
          <w:color w:val="auto"/>
        </w:rPr>
        <w:t>el Equipo</w:t>
      </w:r>
      <w:r w:rsidRPr="00E80E7F">
        <w:rPr>
          <w:rFonts w:ascii="Noto Sans" w:hAnsi="Noto Sans" w:cs="Noto Sans"/>
          <w:b/>
          <w:i w:val="0"/>
          <w:iCs/>
          <w:color w:val="auto"/>
        </w:rPr>
        <w:t>s</w:t>
      </w:r>
      <w:r w:rsidRPr="00E80E7F">
        <w:rPr>
          <w:rFonts w:ascii="Noto Sans" w:hAnsi="Noto Sans" w:cs="Noto Sans"/>
          <w:bCs/>
          <w:i w:val="0"/>
          <w:iCs/>
          <w:color w:val="auto"/>
        </w:rPr>
        <w:t xml:space="preserve"> adecuados y necesarios para la ejecución directa de los </w:t>
      </w:r>
      <w:r w:rsidR="001D1A1B" w:rsidRPr="00E80E7F">
        <w:rPr>
          <w:rFonts w:ascii="Noto Sans" w:hAnsi="Noto Sans" w:cs="Noto Sans"/>
          <w:bCs/>
          <w:i w:val="0"/>
          <w:iCs/>
          <w:color w:val="auto"/>
        </w:rPr>
        <w:t>conceptos</w:t>
      </w:r>
      <w:r w:rsidRPr="00E80E7F">
        <w:rPr>
          <w:rFonts w:ascii="Noto Sans" w:hAnsi="Noto Sans" w:cs="Noto Sans"/>
          <w:bCs/>
          <w:i w:val="0"/>
          <w:iCs/>
          <w:color w:val="auto"/>
        </w:rPr>
        <w:t xml:space="preserve"> que integran el </w:t>
      </w:r>
      <w:r w:rsidRPr="00E80E7F">
        <w:rPr>
          <w:rFonts w:ascii="Noto Sans" w:hAnsi="Noto Sans" w:cs="Noto Sans"/>
          <w:b/>
          <w:i w:val="0"/>
          <w:iCs/>
          <w:color w:val="auto"/>
        </w:rPr>
        <w:t>Catálogo de Conceptos</w:t>
      </w:r>
      <w:r w:rsidRPr="00E80E7F">
        <w:rPr>
          <w:rFonts w:ascii="Noto Sans" w:hAnsi="Noto Sans" w:cs="Noto Sans"/>
          <w:bCs/>
          <w:i w:val="0"/>
          <w:iCs/>
          <w:color w:val="auto"/>
        </w:rPr>
        <w:t xml:space="preserve">. </w:t>
      </w:r>
    </w:p>
    <w:p w14:paraId="5C465FE0" w14:textId="77777777" w:rsidR="00D822AD" w:rsidRPr="00E80E7F" w:rsidRDefault="00D822AD" w:rsidP="007A1A17">
      <w:pPr>
        <w:pStyle w:val="Textoindependiente3"/>
        <w:tabs>
          <w:tab w:val="left" w:pos="2268"/>
        </w:tabs>
        <w:ind w:left="2268" w:right="-91"/>
        <w:rPr>
          <w:rFonts w:ascii="Noto Sans" w:hAnsi="Noto Sans" w:cs="Noto Sans"/>
          <w:bCs/>
          <w:i w:val="0"/>
          <w:iCs/>
          <w:color w:val="auto"/>
        </w:rPr>
      </w:pPr>
    </w:p>
    <w:p w14:paraId="12D9096B" w14:textId="355028A1" w:rsidR="00D822AD" w:rsidRPr="00E80E7F" w:rsidRDefault="00614EF8" w:rsidP="007A1A17">
      <w:pPr>
        <w:pStyle w:val="Textoindependiente3"/>
        <w:tabs>
          <w:tab w:val="left" w:pos="2268"/>
        </w:tabs>
        <w:ind w:left="2268" w:right="-91"/>
        <w:rPr>
          <w:rFonts w:ascii="Noto Sans" w:hAnsi="Noto Sans" w:cs="Noto Sans"/>
          <w:bCs/>
          <w:i w:val="0"/>
          <w:iCs/>
          <w:color w:val="auto"/>
        </w:rPr>
      </w:pPr>
      <w:r w:rsidRPr="00E80E7F">
        <w:rPr>
          <w:rFonts w:ascii="Noto Sans" w:hAnsi="Noto Sans" w:cs="Noto Sans"/>
          <w:bCs/>
          <w:i w:val="0"/>
          <w:iCs/>
          <w:color w:val="auto"/>
        </w:rPr>
        <w:t>El</w:t>
      </w:r>
      <w:r w:rsidR="00D822AD" w:rsidRPr="00E80E7F">
        <w:rPr>
          <w:rFonts w:ascii="Noto Sans" w:hAnsi="Noto Sans" w:cs="Noto Sans"/>
          <w:bCs/>
          <w:i w:val="0"/>
          <w:iCs/>
          <w:color w:val="auto"/>
        </w:rPr>
        <w:t xml:space="preserve"> </w:t>
      </w:r>
      <w:r w:rsidR="001D1A1B" w:rsidRPr="00E80E7F">
        <w:rPr>
          <w:rFonts w:ascii="Noto Sans" w:hAnsi="Noto Sans" w:cs="Noto Sans"/>
          <w:bCs/>
          <w:i w:val="0"/>
          <w:iCs/>
          <w:color w:val="auto"/>
        </w:rPr>
        <w:t>equipo</w:t>
      </w:r>
      <w:r w:rsidR="00D822AD" w:rsidRPr="00E80E7F">
        <w:rPr>
          <w:rFonts w:ascii="Noto Sans" w:hAnsi="Noto Sans" w:cs="Noto Sans"/>
          <w:bCs/>
          <w:i w:val="0"/>
          <w:iCs/>
          <w:color w:val="auto"/>
        </w:rPr>
        <w:t xml:space="preserve"> para el transporte de personal </w:t>
      </w:r>
      <w:r w:rsidR="00602ED5" w:rsidRPr="00E80E7F">
        <w:rPr>
          <w:rFonts w:ascii="Noto Sans" w:hAnsi="Noto Sans" w:cs="Noto Sans"/>
          <w:bCs/>
          <w:i w:val="0"/>
          <w:iCs/>
          <w:color w:val="auto"/>
        </w:rPr>
        <w:t xml:space="preserve">no debe incluirse en este rubro, toda vez que </w:t>
      </w:r>
      <w:r w:rsidR="00974532" w:rsidRPr="00E80E7F">
        <w:rPr>
          <w:rFonts w:ascii="Noto Sans" w:hAnsi="Noto Sans" w:cs="Noto Sans"/>
          <w:bCs/>
          <w:i w:val="0"/>
          <w:iCs/>
          <w:color w:val="auto"/>
        </w:rPr>
        <w:t xml:space="preserve">sin excepción alguna </w:t>
      </w:r>
      <w:r w:rsidR="000957C1" w:rsidRPr="00E80E7F">
        <w:rPr>
          <w:rFonts w:ascii="Noto Sans" w:hAnsi="Noto Sans" w:cs="Noto Sans"/>
          <w:bCs/>
          <w:i w:val="0"/>
          <w:iCs/>
          <w:color w:val="auto"/>
        </w:rPr>
        <w:t>tendrá que</w:t>
      </w:r>
      <w:r w:rsidR="00D822AD" w:rsidRPr="00E80E7F">
        <w:rPr>
          <w:rFonts w:ascii="Noto Sans" w:hAnsi="Noto Sans" w:cs="Noto Sans"/>
          <w:bCs/>
          <w:i w:val="0"/>
          <w:iCs/>
          <w:color w:val="auto"/>
        </w:rPr>
        <w:t xml:space="preserve"> </w:t>
      </w:r>
      <w:r w:rsidR="00602ED5" w:rsidRPr="00E80E7F">
        <w:rPr>
          <w:rFonts w:ascii="Noto Sans" w:hAnsi="Noto Sans" w:cs="Noto Sans"/>
          <w:bCs/>
          <w:i w:val="0"/>
          <w:iCs/>
          <w:color w:val="auto"/>
        </w:rPr>
        <w:t>formar parte</w:t>
      </w:r>
      <w:r w:rsidR="00D822AD" w:rsidRPr="00E80E7F">
        <w:rPr>
          <w:rFonts w:ascii="Noto Sans" w:hAnsi="Noto Sans" w:cs="Noto Sans"/>
          <w:bCs/>
          <w:i w:val="0"/>
          <w:iCs/>
          <w:color w:val="auto"/>
        </w:rPr>
        <w:t xml:space="preserve"> </w:t>
      </w:r>
      <w:r w:rsidR="00602ED5" w:rsidRPr="00E80E7F">
        <w:rPr>
          <w:rFonts w:ascii="Noto Sans" w:hAnsi="Noto Sans" w:cs="Noto Sans"/>
          <w:bCs/>
          <w:i w:val="0"/>
          <w:iCs/>
          <w:color w:val="auto"/>
        </w:rPr>
        <w:t>de</w:t>
      </w:r>
      <w:r w:rsidR="00D822AD" w:rsidRPr="00E80E7F">
        <w:rPr>
          <w:rFonts w:ascii="Noto Sans" w:hAnsi="Noto Sans" w:cs="Noto Sans"/>
          <w:bCs/>
          <w:i w:val="0"/>
          <w:iCs/>
          <w:color w:val="auto"/>
        </w:rPr>
        <w:t xml:space="preserve"> los </w:t>
      </w:r>
      <w:r w:rsidR="00D822AD" w:rsidRPr="00E80E7F">
        <w:rPr>
          <w:rFonts w:ascii="Noto Sans" w:hAnsi="Noto Sans" w:cs="Noto Sans"/>
          <w:b/>
          <w:i w:val="0"/>
          <w:iCs/>
          <w:color w:val="auto"/>
        </w:rPr>
        <w:t>Costos Indirectos</w:t>
      </w:r>
      <w:r w:rsidR="00D822AD" w:rsidRPr="00E80E7F">
        <w:rPr>
          <w:rFonts w:ascii="Noto Sans" w:hAnsi="Noto Sans" w:cs="Noto Sans"/>
          <w:bCs/>
          <w:i w:val="0"/>
          <w:iCs/>
          <w:color w:val="auto"/>
        </w:rPr>
        <w:t xml:space="preserve">. </w:t>
      </w:r>
    </w:p>
    <w:p w14:paraId="30957FFB" w14:textId="77777777" w:rsidR="00EB770D" w:rsidRPr="00E80E7F" w:rsidRDefault="00EB770D" w:rsidP="007A1A17">
      <w:pPr>
        <w:pStyle w:val="Textoindependiente3"/>
        <w:tabs>
          <w:tab w:val="left" w:pos="2268"/>
        </w:tabs>
        <w:ind w:left="2268" w:right="-91"/>
        <w:rPr>
          <w:rFonts w:ascii="Noto Sans" w:hAnsi="Noto Sans" w:cs="Noto Sans"/>
          <w:bCs/>
          <w:i w:val="0"/>
          <w:iCs/>
          <w:color w:val="auto"/>
        </w:rPr>
      </w:pPr>
    </w:p>
    <w:p w14:paraId="433C9E5E" w14:textId="7700570C" w:rsidR="0027197B" w:rsidRPr="00E80E7F" w:rsidRDefault="0027197B" w:rsidP="00384DE2">
      <w:pPr>
        <w:pStyle w:val="Prrafodelista"/>
        <w:numPr>
          <w:ilvl w:val="0"/>
          <w:numId w:val="41"/>
        </w:numPr>
        <w:tabs>
          <w:tab w:val="left" w:pos="1701"/>
        </w:tabs>
        <w:ind w:left="1701" w:right="-91" w:hanging="141"/>
        <w:jc w:val="both"/>
        <w:rPr>
          <w:rFonts w:ascii="Noto Sans" w:hAnsi="Noto Sans" w:cs="Noto Sans"/>
          <w:b/>
        </w:rPr>
      </w:pPr>
      <w:r w:rsidRPr="00E80E7F">
        <w:rPr>
          <w:rFonts w:ascii="Noto Sans" w:hAnsi="Noto Sans" w:cs="Noto Sans"/>
          <w:b/>
        </w:rPr>
        <w:t xml:space="preserve">DOCUMENTO </w:t>
      </w:r>
      <w:r w:rsidR="00F25451" w:rsidRPr="00E80E7F">
        <w:rPr>
          <w:rFonts w:ascii="Noto Sans" w:hAnsi="Noto Sans" w:cs="Noto Sans"/>
          <w:b/>
        </w:rPr>
        <w:t>12</w:t>
      </w:r>
      <w:r w:rsidRPr="00E80E7F">
        <w:rPr>
          <w:rFonts w:ascii="Noto Sans" w:hAnsi="Noto Sans" w:cs="Noto Sans"/>
          <w:b/>
        </w:rPr>
        <w:t xml:space="preserve">: </w:t>
      </w:r>
      <w:r w:rsidR="00E70FCF" w:rsidRPr="00E80E7F">
        <w:rPr>
          <w:rFonts w:ascii="Noto Sans" w:hAnsi="Noto Sans" w:cs="Noto Sans"/>
          <w:b/>
        </w:rPr>
        <w:t>“</w:t>
      </w:r>
      <w:r w:rsidR="00E208CB" w:rsidRPr="00E80E7F">
        <w:rPr>
          <w:rFonts w:ascii="Noto Sans" w:hAnsi="Noto Sans" w:cs="Noto Sans"/>
          <w:b/>
        </w:rPr>
        <w:t>ANÁLISIS, CÁLCULO E INTEGRACIÓN DE LOS COSTOS INDIRECTOS, POR FINANCIAMIENTO, CARGO POR UTILIDAD Y CARGOS ADICIONALES</w:t>
      </w:r>
      <w:r w:rsidR="00E70FCF" w:rsidRPr="00E80E7F">
        <w:rPr>
          <w:rFonts w:ascii="Noto Sans" w:hAnsi="Noto Sans" w:cs="Noto Sans"/>
          <w:b/>
        </w:rPr>
        <w:t xml:space="preserve">”. </w:t>
      </w:r>
    </w:p>
    <w:p w14:paraId="7A352DBC" w14:textId="365AEAFF" w:rsidR="00200A0C" w:rsidRPr="00E80E7F" w:rsidRDefault="00200A0C" w:rsidP="007A1A17">
      <w:pPr>
        <w:tabs>
          <w:tab w:val="left" w:pos="1276"/>
        </w:tabs>
        <w:ind w:left="1276" w:right="-91"/>
        <w:jc w:val="both"/>
        <w:rPr>
          <w:rFonts w:ascii="Noto Sans" w:hAnsi="Noto Sans" w:cs="Noto Sans"/>
          <w:b/>
        </w:rPr>
      </w:pPr>
    </w:p>
    <w:bookmarkEnd w:id="79"/>
    <w:p w14:paraId="28A3BEA1" w14:textId="13E51E69" w:rsidR="00E208CB" w:rsidRPr="00E80E7F" w:rsidRDefault="00F25451" w:rsidP="00384DE2">
      <w:pPr>
        <w:pStyle w:val="Prrafodelista"/>
        <w:numPr>
          <w:ilvl w:val="0"/>
          <w:numId w:val="40"/>
        </w:numPr>
        <w:tabs>
          <w:tab w:val="left" w:pos="1985"/>
        </w:tabs>
        <w:ind w:left="1985" w:right="-91" w:hanging="284"/>
        <w:jc w:val="both"/>
        <w:rPr>
          <w:rFonts w:ascii="Noto Sans" w:hAnsi="Noto Sans" w:cs="Noto Sans"/>
          <w:b/>
          <w:bCs/>
        </w:rPr>
      </w:pPr>
      <w:r w:rsidRPr="00E80E7F">
        <w:rPr>
          <w:rFonts w:ascii="Noto Sans" w:hAnsi="Noto Sans" w:cs="Noto Sans"/>
          <w:b/>
          <w:bCs/>
        </w:rPr>
        <w:t>DOC.12.1</w:t>
      </w:r>
      <w:r w:rsidR="004879A0" w:rsidRPr="00E80E7F">
        <w:rPr>
          <w:rFonts w:ascii="Noto Sans" w:hAnsi="Noto Sans" w:cs="Noto Sans"/>
          <w:b/>
          <w:bCs/>
        </w:rPr>
        <w:t>1</w:t>
      </w:r>
      <w:r w:rsidR="0045545C" w:rsidRPr="00E80E7F">
        <w:rPr>
          <w:rFonts w:ascii="Noto Sans" w:hAnsi="Noto Sans" w:cs="Noto Sans"/>
          <w:b/>
          <w:bCs/>
        </w:rPr>
        <w:t>:</w:t>
      </w:r>
      <w:r w:rsidR="005204C8" w:rsidRPr="00E80E7F">
        <w:rPr>
          <w:rFonts w:ascii="Noto Sans" w:hAnsi="Noto Sans" w:cs="Noto Sans"/>
          <w:b/>
          <w:bCs/>
        </w:rPr>
        <w:t xml:space="preserve"> </w:t>
      </w:r>
      <w:r w:rsidR="0045545C" w:rsidRPr="00E80E7F">
        <w:rPr>
          <w:rFonts w:ascii="Noto Sans" w:hAnsi="Noto Sans" w:cs="Noto Sans"/>
          <w:b/>
          <w:bCs/>
        </w:rPr>
        <w:t>“A</w:t>
      </w:r>
      <w:r w:rsidR="0045545C" w:rsidRPr="00E80E7F">
        <w:rPr>
          <w:rFonts w:ascii="Noto Sans" w:hAnsi="Noto Sans" w:cs="Noto Sans"/>
          <w:b/>
        </w:rPr>
        <w:t>NÁLISIS, CÁLCULO E INTEGRACIÓN DE LOS COSTOS INDIRECTOS”.</w:t>
      </w:r>
    </w:p>
    <w:p w14:paraId="6438CC45" w14:textId="77777777" w:rsidR="00E71918" w:rsidRPr="00E80E7F" w:rsidRDefault="00E71918" w:rsidP="007A1A17">
      <w:pPr>
        <w:tabs>
          <w:tab w:val="left" w:pos="1276"/>
        </w:tabs>
        <w:ind w:left="1276" w:right="-91"/>
        <w:jc w:val="both"/>
        <w:rPr>
          <w:rFonts w:ascii="Noto Sans" w:hAnsi="Noto Sans" w:cs="Noto Sans"/>
        </w:rPr>
      </w:pPr>
    </w:p>
    <w:p w14:paraId="2D079AC2" w14:textId="0EC603C5" w:rsidR="00940C5C" w:rsidRPr="00E80E7F" w:rsidRDefault="00940C5C" w:rsidP="007A1A17">
      <w:pPr>
        <w:tabs>
          <w:tab w:val="left" w:pos="1985"/>
        </w:tabs>
        <w:ind w:left="1985" w:right="-91"/>
        <w:jc w:val="both"/>
        <w:rPr>
          <w:rFonts w:ascii="Noto Sans" w:hAnsi="Noto Sans" w:cs="Noto Sans"/>
        </w:rPr>
      </w:pPr>
      <w:r w:rsidRPr="00E80E7F">
        <w:rPr>
          <w:rFonts w:ascii="Noto Sans" w:hAnsi="Noto Sans" w:cs="Noto Sans"/>
        </w:rPr>
        <w:t>En cumplimiento a l</w:t>
      </w:r>
      <w:r w:rsidR="00CA7882" w:rsidRPr="00E80E7F">
        <w:rPr>
          <w:rFonts w:ascii="Noto Sans" w:hAnsi="Noto Sans" w:cs="Noto Sans"/>
        </w:rPr>
        <w:t>os</w:t>
      </w:r>
      <w:r w:rsidRPr="00E80E7F">
        <w:rPr>
          <w:rFonts w:ascii="Noto Sans" w:hAnsi="Noto Sans" w:cs="Noto Sans"/>
        </w:rPr>
        <w:t xml:space="preserve"> </w:t>
      </w:r>
      <w:r w:rsidR="00CA7882" w:rsidRPr="00E80E7F">
        <w:rPr>
          <w:rFonts w:ascii="Noto Sans" w:hAnsi="Noto Sans" w:cs="Noto Sans"/>
        </w:rPr>
        <w:t xml:space="preserve">artículos 45 </w:t>
      </w:r>
      <w:r w:rsidRPr="00E80E7F">
        <w:rPr>
          <w:rFonts w:ascii="Noto Sans" w:hAnsi="Noto Sans" w:cs="Noto Sans"/>
        </w:rPr>
        <w:t xml:space="preserve">fracción V </w:t>
      </w:r>
      <w:r w:rsidR="00CA7882" w:rsidRPr="00E80E7F">
        <w:rPr>
          <w:rFonts w:ascii="Noto Sans" w:hAnsi="Noto Sans" w:cs="Noto Sans"/>
        </w:rPr>
        <w:t xml:space="preserve">y </w:t>
      </w:r>
      <w:r w:rsidR="00CA7882" w:rsidRPr="00E80E7F">
        <w:rPr>
          <w:rFonts w:ascii="Noto Sans" w:hAnsi="Noto Sans" w:cs="Noto Sans"/>
          <w:bCs/>
        </w:rPr>
        <w:t>254 fracción VII apartado B</w:t>
      </w:r>
      <w:r w:rsidR="00CA7882" w:rsidRPr="00E80E7F">
        <w:rPr>
          <w:rFonts w:ascii="Noto Sans" w:hAnsi="Noto Sans" w:cs="Noto Sans"/>
        </w:rPr>
        <w:t xml:space="preserve"> </w:t>
      </w:r>
      <w:r w:rsidRPr="00E80E7F">
        <w:rPr>
          <w:rFonts w:ascii="Noto Sans" w:hAnsi="Noto Sans" w:cs="Noto Sans"/>
        </w:rPr>
        <w:t xml:space="preserve">del REGLAMENTO, </w:t>
      </w:r>
      <w:r w:rsidR="00D95A91" w:rsidRPr="00E80E7F">
        <w:rPr>
          <w:rFonts w:ascii="Noto Sans" w:hAnsi="Noto Sans" w:cs="Noto Sans"/>
        </w:rPr>
        <w:t>el CONTRATISTA</w:t>
      </w:r>
      <w:r w:rsidRPr="00E80E7F">
        <w:rPr>
          <w:rFonts w:ascii="Noto Sans" w:hAnsi="Noto Sans" w:cs="Noto Sans"/>
        </w:rPr>
        <w:t xml:space="preserve"> deberán presentar el análisis, cálculo e integración de los </w:t>
      </w:r>
      <w:r w:rsidRPr="00E80E7F">
        <w:rPr>
          <w:rFonts w:ascii="Noto Sans" w:hAnsi="Noto Sans" w:cs="Noto Sans"/>
          <w:b/>
          <w:bCs/>
        </w:rPr>
        <w:t>Costos Indirectos</w:t>
      </w:r>
      <w:r w:rsidRPr="00E80E7F">
        <w:rPr>
          <w:rFonts w:ascii="Noto Sans" w:hAnsi="Noto Sans" w:cs="Noto Sans"/>
        </w:rPr>
        <w:t>, de</w:t>
      </w:r>
      <w:r w:rsidRPr="00E80E7F">
        <w:rPr>
          <w:rFonts w:ascii="Noto Sans" w:hAnsi="Noto Sans" w:cs="Noto Sans"/>
          <w:lang w:val="es-ES_tradnl"/>
        </w:rPr>
        <w:t xml:space="preserve"> acuerdo con lo establecido en la </w:t>
      </w:r>
      <w:r w:rsidRPr="00E80E7F">
        <w:rPr>
          <w:rFonts w:ascii="Noto Sans" w:hAnsi="Noto Sans" w:cs="Noto Sans"/>
          <w:b/>
          <w:bCs/>
          <w:lang w:val="es-ES_tradnl"/>
        </w:rPr>
        <w:t>Sección III</w:t>
      </w:r>
      <w:r w:rsidRPr="00E80E7F">
        <w:rPr>
          <w:rFonts w:ascii="Noto Sans" w:hAnsi="Noto Sans" w:cs="Noto Sans"/>
          <w:lang w:val="es-ES_tradnl"/>
        </w:rPr>
        <w:t xml:space="preserve"> del </w:t>
      </w:r>
      <w:r w:rsidRPr="00E80E7F">
        <w:rPr>
          <w:rFonts w:ascii="Noto Sans" w:hAnsi="Noto Sans" w:cs="Noto Sans"/>
          <w:b/>
          <w:bCs/>
          <w:lang w:val="es-ES_tradnl"/>
        </w:rPr>
        <w:t>Costo Indirecto</w:t>
      </w:r>
      <w:r w:rsidRPr="00E80E7F">
        <w:rPr>
          <w:rFonts w:ascii="Noto Sans" w:hAnsi="Noto Sans" w:cs="Noto Sans"/>
          <w:lang w:val="es-ES_tradnl"/>
        </w:rPr>
        <w:t xml:space="preserve">, artículos 211 al 213 del REGLAMENTO, </w:t>
      </w:r>
      <w:r w:rsidRPr="00E80E7F">
        <w:rPr>
          <w:rFonts w:ascii="Noto Sans" w:hAnsi="Noto Sans" w:cs="Noto Sans"/>
        </w:rPr>
        <w:lastRenderedPageBreak/>
        <w:t xml:space="preserve">considerando que los </w:t>
      </w:r>
      <w:r w:rsidRPr="00E80E7F">
        <w:rPr>
          <w:rFonts w:ascii="Noto Sans" w:hAnsi="Noto Sans" w:cs="Noto Sans"/>
          <w:b/>
          <w:bCs/>
        </w:rPr>
        <w:t>Costos Indirectos</w:t>
      </w:r>
      <w:r w:rsidRPr="00E80E7F">
        <w:rPr>
          <w:rFonts w:ascii="Noto Sans" w:hAnsi="Noto Sans" w:cs="Noto Sans"/>
        </w:rPr>
        <w:t xml:space="preserve"> serán expresados como un porcentaje del </w:t>
      </w:r>
      <w:r w:rsidRPr="00E80E7F">
        <w:rPr>
          <w:rFonts w:ascii="Noto Sans" w:hAnsi="Noto Sans" w:cs="Noto Sans"/>
          <w:b/>
          <w:bCs/>
        </w:rPr>
        <w:t>Costo Directo</w:t>
      </w:r>
      <w:r w:rsidR="000147BC" w:rsidRPr="00E80E7F">
        <w:rPr>
          <w:rFonts w:ascii="Noto Sans" w:hAnsi="Noto Sans" w:cs="Noto Sans"/>
        </w:rPr>
        <w:t>.</w:t>
      </w:r>
      <w:r w:rsidRPr="00E80E7F">
        <w:rPr>
          <w:rFonts w:ascii="Noto Sans" w:hAnsi="Noto Sans" w:cs="Noto Sans"/>
        </w:rPr>
        <w:t xml:space="preserve"> </w:t>
      </w:r>
      <w:r w:rsidR="000147BC" w:rsidRPr="00E80E7F">
        <w:rPr>
          <w:rFonts w:ascii="Noto Sans" w:hAnsi="Noto Sans" w:cs="Noto Sans"/>
        </w:rPr>
        <w:t>Estos</w:t>
      </w:r>
      <w:r w:rsidRPr="00E80E7F">
        <w:rPr>
          <w:rFonts w:ascii="Noto Sans" w:hAnsi="Noto Sans" w:cs="Noto Sans"/>
        </w:rPr>
        <w:t xml:space="preserve"> costos se desglosarán en lo correspondiente a los gastos presupuestados tanto en sus oficinas centrales como en sus oficinas de campo en el sitio de ejecución de los </w:t>
      </w:r>
      <w:r w:rsidR="00AC7D60" w:rsidRPr="00E80E7F">
        <w:rPr>
          <w:rFonts w:ascii="Noto Sans" w:hAnsi="Noto Sans" w:cs="Noto Sans"/>
        </w:rPr>
        <w:t>SERVICIOS</w:t>
      </w:r>
      <w:r w:rsidRPr="00E80E7F">
        <w:rPr>
          <w:rFonts w:ascii="Noto Sans" w:hAnsi="Noto Sans" w:cs="Noto Sans"/>
        </w:rPr>
        <w:t>.</w:t>
      </w:r>
    </w:p>
    <w:p w14:paraId="646D8106" w14:textId="77777777" w:rsidR="00E41171" w:rsidRPr="00E80E7F" w:rsidRDefault="00E41171" w:rsidP="007A1A17">
      <w:pPr>
        <w:tabs>
          <w:tab w:val="left" w:pos="1985"/>
        </w:tabs>
        <w:ind w:left="1985" w:right="-91"/>
        <w:jc w:val="both"/>
        <w:rPr>
          <w:rFonts w:ascii="Noto Sans" w:hAnsi="Noto Sans" w:cs="Noto Sans"/>
        </w:rPr>
      </w:pPr>
    </w:p>
    <w:p w14:paraId="0DC994D6" w14:textId="6D9A2299" w:rsidR="00940C5C" w:rsidRPr="00E80E7F" w:rsidRDefault="00940C5C" w:rsidP="007A1A17">
      <w:pPr>
        <w:tabs>
          <w:tab w:val="left" w:pos="1985"/>
        </w:tabs>
        <w:ind w:left="1985" w:right="-91"/>
        <w:jc w:val="both"/>
        <w:rPr>
          <w:rFonts w:ascii="Noto Sans" w:hAnsi="Noto Sans" w:cs="Noto Sans"/>
        </w:rPr>
      </w:pPr>
      <w:r w:rsidRPr="00E80E7F">
        <w:rPr>
          <w:rFonts w:ascii="Noto Sans" w:hAnsi="Noto Sans" w:cs="Noto Sans"/>
        </w:rPr>
        <w:t xml:space="preserve">Para la determinación de los </w:t>
      </w:r>
      <w:r w:rsidRPr="00E80E7F">
        <w:rPr>
          <w:rFonts w:ascii="Noto Sans" w:hAnsi="Noto Sans" w:cs="Noto Sans"/>
          <w:b/>
          <w:bCs/>
        </w:rPr>
        <w:t>Costos Indirectos</w:t>
      </w:r>
      <w:r w:rsidRPr="00E80E7F">
        <w:rPr>
          <w:rFonts w:ascii="Noto Sans" w:hAnsi="Noto Sans" w:cs="Noto Sans"/>
        </w:rPr>
        <w:t xml:space="preserve"> de la</w:t>
      </w:r>
      <w:r w:rsidR="000A1F4A" w:rsidRPr="00E80E7F">
        <w:rPr>
          <w:rFonts w:ascii="Noto Sans" w:hAnsi="Noto Sans" w:cs="Noto Sans"/>
        </w:rPr>
        <w:t xml:space="preserve"> </w:t>
      </w:r>
      <w:r w:rsidR="000A1F4A" w:rsidRPr="00E80E7F">
        <w:rPr>
          <w:rFonts w:ascii="Noto Sans" w:hAnsi="Noto Sans" w:cs="Noto Sans"/>
          <w:b/>
          <w:bCs/>
        </w:rPr>
        <w:t>Administración de</w:t>
      </w:r>
      <w:r w:rsidRPr="00E80E7F">
        <w:rPr>
          <w:rFonts w:ascii="Noto Sans" w:hAnsi="Noto Sans" w:cs="Noto Sans"/>
        </w:rPr>
        <w:t xml:space="preserve"> </w:t>
      </w:r>
      <w:r w:rsidRPr="00E80E7F">
        <w:rPr>
          <w:rFonts w:ascii="Noto Sans" w:hAnsi="Noto Sans" w:cs="Noto Sans"/>
          <w:b/>
        </w:rPr>
        <w:t>oficina central</w:t>
      </w:r>
      <w:r w:rsidR="00D474AB" w:rsidRPr="00E80E7F">
        <w:rPr>
          <w:rFonts w:ascii="Noto Sans" w:hAnsi="Noto Sans" w:cs="Noto Sans"/>
          <w:bCs/>
        </w:rPr>
        <w:t>,</w:t>
      </w:r>
      <w:r w:rsidRPr="00E80E7F">
        <w:rPr>
          <w:rFonts w:ascii="Noto Sans" w:hAnsi="Noto Sans" w:cs="Noto Sans"/>
        </w:rPr>
        <w:t xml:space="preserve"> </w:t>
      </w:r>
      <w:r w:rsidR="00D95A91" w:rsidRPr="00E80E7F">
        <w:rPr>
          <w:rFonts w:ascii="Noto Sans" w:hAnsi="Noto Sans" w:cs="Noto Sans"/>
        </w:rPr>
        <w:t>el CONTRATISTA</w:t>
      </w:r>
      <w:r w:rsidRPr="00E80E7F">
        <w:rPr>
          <w:rFonts w:ascii="Noto Sans" w:hAnsi="Noto Sans" w:cs="Noto Sans"/>
        </w:rPr>
        <w:t xml:space="preserve"> considerará únicamente </w:t>
      </w:r>
      <w:r w:rsidR="00702160" w:rsidRPr="00E80E7F">
        <w:rPr>
          <w:rFonts w:ascii="Noto Sans" w:hAnsi="Noto Sans" w:cs="Noto Sans"/>
        </w:rPr>
        <w:t>los</w:t>
      </w:r>
      <w:r w:rsidRPr="00E80E7F">
        <w:rPr>
          <w:rFonts w:ascii="Noto Sans" w:hAnsi="Noto Sans" w:cs="Noto Sans"/>
        </w:rPr>
        <w:t xml:space="preserve"> gastos necesarios </w:t>
      </w:r>
      <w:r w:rsidR="00FA1237" w:rsidRPr="00E80E7F">
        <w:rPr>
          <w:rFonts w:ascii="Noto Sans" w:hAnsi="Noto Sans" w:cs="Noto Sans"/>
        </w:rPr>
        <w:t>que a nivel centr</w:t>
      </w:r>
      <w:r w:rsidR="009D2296" w:rsidRPr="00E80E7F">
        <w:rPr>
          <w:rFonts w:ascii="Noto Sans" w:hAnsi="Noto Sans" w:cs="Noto Sans"/>
        </w:rPr>
        <w:t>al</w:t>
      </w:r>
      <w:r w:rsidR="00FA1237" w:rsidRPr="00E80E7F">
        <w:rPr>
          <w:rFonts w:ascii="Noto Sans" w:hAnsi="Noto Sans" w:cs="Noto Sans"/>
        </w:rPr>
        <w:t xml:space="preserve"> se requieran </w:t>
      </w:r>
      <w:r w:rsidRPr="00E80E7F">
        <w:rPr>
          <w:rFonts w:ascii="Noto Sans" w:hAnsi="Noto Sans" w:cs="Noto Sans"/>
        </w:rPr>
        <w:t xml:space="preserve">para dar apoyo técnico y administrativo a la Superintendencia del CONTRATISTA. </w:t>
      </w:r>
    </w:p>
    <w:p w14:paraId="095F973C" w14:textId="77777777" w:rsidR="00940C5C" w:rsidRPr="00E80E7F" w:rsidRDefault="00940C5C" w:rsidP="007A1A17">
      <w:pPr>
        <w:tabs>
          <w:tab w:val="left" w:pos="1985"/>
        </w:tabs>
        <w:ind w:left="1985" w:right="-91"/>
        <w:jc w:val="both"/>
        <w:rPr>
          <w:rFonts w:ascii="Noto Sans" w:hAnsi="Noto Sans" w:cs="Noto Sans"/>
        </w:rPr>
      </w:pPr>
    </w:p>
    <w:p w14:paraId="333982D5" w14:textId="2AC1F935" w:rsidR="00940C5C" w:rsidRPr="00E80E7F" w:rsidRDefault="00940C5C" w:rsidP="007A1A17">
      <w:pPr>
        <w:tabs>
          <w:tab w:val="left" w:pos="1985"/>
        </w:tabs>
        <w:ind w:left="1985" w:right="-91"/>
        <w:jc w:val="both"/>
        <w:rPr>
          <w:rFonts w:ascii="Noto Sans" w:hAnsi="Noto Sans" w:cs="Noto Sans"/>
        </w:rPr>
      </w:pPr>
      <w:r w:rsidRPr="00E80E7F">
        <w:rPr>
          <w:rFonts w:ascii="Noto Sans" w:hAnsi="Noto Sans" w:cs="Noto Sans"/>
        </w:rPr>
        <w:t xml:space="preserve">En el caso de los </w:t>
      </w:r>
      <w:r w:rsidRPr="00E80E7F">
        <w:rPr>
          <w:rFonts w:ascii="Noto Sans" w:hAnsi="Noto Sans" w:cs="Noto Sans"/>
          <w:b/>
          <w:bCs/>
        </w:rPr>
        <w:t>Costos Indirectos</w:t>
      </w:r>
      <w:r w:rsidRPr="00E80E7F">
        <w:rPr>
          <w:rFonts w:ascii="Noto Sans" w:hAnsi="Noto Sans" w:cs="Noto Sans"/>
        </w:rPr>
        <w:t xml:space="preserve"> de la</w:t>
      </w:r>
      <w:r w:rsidR="00351351" w:rsidRPr="00E80E7F">
        <w:rPr>
          <w:rFonts w:ascii="Noto Sans" w:hAnsi="Noto Sans" w:cs="Noto Sans"/>
        </w:rPr>
        <w:t xml:space="preserve"> </w:t>
      </w:r>
      <w:r w:rsidR="00351351" w:rsidRPr="00E80E7F">
        <w:rPr>
          <w:rFonts w:ascii="Noto Sans" w:hAnsi="Noto Sans" w:cs="Noto Sans"/>
          <w:b/>
          <w:bCs/>
        </w:rPr>
        <w:t>Administración de</w:t>
      </w:r>
      <w:r w:rsidRPr="00E80E7F">
        <w:rPr>
          <w:rFonts w:ascii="Noto Sans" w:hAnsi="Noto Sans" w:cs="Noto Sans"/>
        </w:rPr>
        <w:t xml:space="preserve"> </w:t>
      </w:r>
      <w:r w:rsidRPr="00E80E7F">
        <w:rPr>
          <w:rFonts w:ascii="Noto Sans" w:hAnsi="Noto Sans" w:cs="Noto Sans"/>
          <w:b/>
        </w:rPr>
        <w:t>oficina de campo</w:t>
      </w:r>
      <w:r w:rsidRPr="00E80E7F">
        <w:rPr>
          <w:rFonts w:ascii="Noto Sans" w:hAnsi="Noto Sans" w:cs="Noto Sans"/>
        </w:rPr>
        <w:t xml:space="preserve"> se deberán considerar </w:t>
      </w:r>
      <w:r w:rsidR="00355CA0" w:rsidRPr="00E80E7F">
        <w:rPr>
          <w:rFonts w:ascii="Noto Sans" w:hAnsi="Noto Sans" w:cs="Noto Sans"/>
        </w:rPr>
        <w:t>tod</w:t>
      </w:r>
      <w:r w:rsidR="000A1F4A" w:rsidRPr="00E80E7F">
        <w:rPr>
          <w:rFonts w:ascii="Noto Sans" w:hAnsi="Noto Sans" w:cs="Noto Sans"/>
        </w:rPr>
        <w:t>o</w:t>
      </w:r>
      <w:r w:rsidR="00355CA0" w:rsidRPr="00E80E7F">
        <w:rPr>
          <w:rFonts w:ascii="Noto Sans" w:hAnsi="Noto Sans" w:cs="Noto Sans"/>
        </w:rPr>
        <w:t xml:space="preserve">s </w:t>
      </w:r>
      <w:r w:rsidR="00B55A1D" w:rsidRPr="00E80E7F">
        <w:rPr>
          <w:rFonts w:ascii="Noto Sans" w:hAnsi="Noto Sans" w:cs="Noto Sans"/>
        </w:rPr>
        <w:t xml:space="preserve">los </w:t>
      </w:r>
      <w:r w:rsidR="000A1F4A" w:rsidRPr="00E80E7F">
        <w:rPr>
          <w:rFonts w:ascii="Noto Sans" w:hAnsi="Noto Sans" w:cs="Noto Sans"/>
        </w:rPr>
        <w:t xml:space="preserve">conceptos y actividades </w:t>
      </w:r>
      <w:r w:rsidR="00B55A1D" w:rsidRPr="00E80E7F">
        <w:rPr>
          <w:rFonts w:ascii="Noto Sans" w:hAnsi="Noto Sans" w:cs="Noto Sans"/>
        </w:rPr>
        <w:t xml:space="preserve">que son realizadas en el lugar donde se ejecuta </w:t>
      </w:r>
      <w:r w:rsidR="00DD671D" w:rsidRPr="00E80E7F">
        <w:rPr>
          <w:rFonts w:ascii="Noto Sans" w:hAnsi="Noto Sans" w:cs="Noto Sans"/>
        </w:rPr>
        <w:t>e</w:t>
      </w:r>
      <w:r w:rsidR="00B55A1D" w:rsidRPr="00E80E7F">
        <w:rPr>
          <w:rFonts w:ascii="Noto Sans" w:hAnsi="Noto Sans" w:cs="Noto Sans"/>
        </w:rPr>
        <w:t xml:space="preserve">l </w:t>
      </w:r>
      <w:r w:rsidR="00DD671D" w:rsidRPr="00E80E7F">
        <w:rPr>
          <w:rFonts w:ascii="Noto Sans" w:hAnsi="Noto Sans" w:cs="Noto Sans"/>
        </w:rPr>
        <w:t>SERVICIO</w:t>
      </w:r>
      <w:r w:rsidR="00D060E4" w:rsidRPr="00E80E7F">
        <w:rPr>
          <w:rFonts w:ascii="Noto Sans" w:hAnsi="Noto Sans" w:cs="Noto Sans"/>
        </w:rPr>
        <w:t xml:space="preserve"> y</w:t>
      </w:r>
      <w:r w:rsidR="00B55A1D" w:rsidRPr="00E80E7F">
        <w:rPr>
          <w:rFonts w:ascii="Noto Sans" w:hAnsi="Noto Sans" w:cs="Noto Sans"/>
        </w:rPr>
        <w:t xml:space="preserve"> se requier</w:t>
      </w:r>
      <w:r w:rsidR="00351351" w:rsidRPr="00E80E7F">
        <w:rPr>
          <w:rFonts w:ascii="Noto Sans" w:hAnsi="Noto Sans" w:cs="Noto Sans"/>
        </w:rPr>
        <w:t>e</w:t>
      </w:r>
      <w:r w:rsidR="00B55A1D" w:rsidRPr="00E80E7F">
        <w:rPr>
          <w:rFonts w:ascii="Noto Sans" w:hAnsi="Noto Sans" w:cs="Noto Sans"/>
        </w:rPr>
        <w:t xml:space="preserve">n para el correcto </w:t>
      </w:r>
      <w:r w:rsidR="00F753F5" w:rsidRPr="00E80E7F">
        <w:rPr>
          <w:rFonts w:ascii="Noto Sans" w:hAnsi="Noto Sans" w:cs="Noto Sans"/>
        </w:rPr>
        <w:t xml:space="preserve">funcionamiento y </w:t>
      </w:r>
      <w:r w:rsidR="00B55A1D" w:rsidRPr="00E80E7F">
        <w:rPr>
          <w:rFonts w:ascii="Noto Sans" w:hAnsi="Noto Sans" w:cs="Noto Sans"/>
        </w:rPr>
        <w:t xml:space="preserve">desarrollo de los </w:t>
      </w:r>
      <w:r w:rsidR="00AC7D60" w:rsidRPr="00E80E7F">
        <w:rPr>
          <w:rFonts w:ascii="Noto Sans" w:hAnsi="Noto Sans" w:cs="Noto Sans"/>
        </w:rPr>
        <w:t>SERVICIOS</w:t>
      </w:r>
      <w:r w:rsidR="00351351" w:rsidRPr="00E80E7F">
        <w:rPr>
          <w:rFonts w:ascii="Noto Sans" w:hAnsi="Noto Sans" w:cs="Noto Sans"/>
        </w:rPr>
        <w:t xml:space="preserve">, además </w:t>
      </w:r>
      <w:r w:rsidR="000A1F4A" w:rsidRPr="00E80E7F">
        <w:rPr>
          <w:rFonts w:ascii="Noto Sans" w:hAnsi="Noto Sans" w:cs="Noto Sans"/>
        </w:rPr>
        <w:t>que no correspond</w:t>
      </w:r>
      <w:r w:rsidR="009D2296" w:rsidRPr="00E80E7F">
        <w:rPr>
          <w:rFonts w:ascii="Noto Sans" w:hAnsi="Noto Sans" w:cs="Noto Sans"/>
        </w:rPr>
        <w:t>e</w:t>
      </w:r>
      <w:r w:rsidR="00B55A1D" w:rsidRPr="00E80E7F">
        <w:rPr>
          <w:rFonts w:ascii="Noto Sans" w:hAnsi="Noto Sans" w:cs="Noto Sans"/>
        </w:rPr>
        <w:t>n</w:t>
      </w:r>
      <w:r w:rsidR="000A1F4A" w:rsidRPr="00E80E7F">
        <w:rPr>
          <w:rFonts w:ascii="Noto Sans" w:hAnsi="Noto Sans" w:cs="Noto Sans"/>
        </w:rPr>
        <w:t xml:space="preserve"> a </w:t>
      </w:r>
      <w:r w:rsidR="00355CA0" w:rsidRPr="00E80E7F">
        <w:rPr>
          <w:rFonts w:ascii="Noto Sans" w:hAnsi="Noto Sans" w:cs="Noto Sans"/>
        </w:rPr>
        <w:t xml:space="preserve">la </w:t>
      </w:r>
      <w:r w:rsidR="009D2296" w:rsidRPr="00E80E7F">
        <w:rPr>
          <w:rFonts w:ascii="Noto Sans" w:hAnsi="Noto Sans" w:cs="Noto Sans"/>
          <w:b/>
          <w:bCs/>
        </w:rPr>
        <w:t>Administración de</w:t>
      </w:r>
      <w:r w:rsidR="009D2296" w:rsidRPr="00E80E7F">
        <w:rPr>
          <w:rFonts w:ascii="Noto Sans" w:hAnsi="Noto Sans" w:cs="Noto Sans"/>
        </w:rPr>
        <w:t xml:space="preserve"> </w:t>
      </w:r>
      <w:r w:rsidR="009D2296" w:rsidRPr="00E80E7F">
        <w:rPr>
          <w:rFonts w:ascii="Noto Sans" w:hAnsi="Noto Sans" w:cs="Noto Sans"/>
          <w:b/>
        </w:rPr>
        <w:t>oficina central</w:t>
      </w:r>
      <w:r w:rsidR="009D2296" w:rsidRPr="00E80E7F">
        <w:rPr>
          <w:rFonts w:ascii="Noto Sans" w:hAnsi="Noto Sans" w:cs="Noto Sans"/>
        </w:rPr>
        <w:t xml:space="preserve"> </w:t>
      </w:r>
      <w:r w:rsidR="00355CA0" w:rsidRPr="00E80E7F">
        <w:rPr>
          <w:rFonts w:ascii="Noto Sans" w:hAnsi="Noto Sans" w:cs="Noto Sans"/>
        </w:rPr>
        <w:t xml:space="preserve">y </w:t>
      </w:r>
      <w:r w:rsidR="000A1F4A" w:rsidRPr="00E80E7F">
        <w:rPr>
          <w:rFonts w:ascii="Noto Sans" w:hAnsi="Noto Sans" w:cs="Noto Sans"/>
        </w:rPr>
        <w:t>tampoco se consider</w:t>
      </w:r>
      <w:r w:rsidR="00556D2C" w:rsidRPr="00E80E7F">
        <w:rPr>
          <w:rFonts w:ascii="Noto Sans" w:hAnsi="Noto Sans" w:cs="Noto Sans"/>
        </w:rPr>
        <w:t>a</w:t>
      </w:r>
      <w:r w:rsidR="000A1F4A" w:rsidRPr="00E80E7F">
        <w:rPr>
          <w:rFonts w:ascii="Noto Sans" w:hAnsi="Noto Sans" w:cs="Noto Sans"/>
        </w:rPr>
        <w:t xml:space="preserve">n </w:t>
      </w:r>
      <w:r w:rsidR="00D474AB" w:rsidRPr="00E80E7F">
        <w:rPr>
          <w:rFonts w:ascii="Noto Sans" w:hAnsi="Noto Sans" w:cs="Noto Sans"/>
        </w:rPr>
        <w:t xml:space="preserve">parte de los </w:t>
      </w:r>
      <w:r w:rsidR="000A1F4A" w:rsidRPr="00E80E7F">
        <w:rPr>
          <w:rFonts w:ascii="Noto Sans" w:hAnsi="Noto Sans" w:cs="Noto Sans"/>
          <w:b/>
          <w:bCs/>
        </w:rPr>
        <w:t>Costo</w:t>
      </w:r>
      <w:r w:rsidR="00D474AB" w:rsidRPr="00E80E7F">
        <w:rPr>
          <w:rFonts w:ascii="Noto Sans" w:hAnsi="Noto Sans" w:cs="Noto Sans"/>
          <w:b/>
          <w:bCs/>
        </w:rPr>
        <w:t>s</w:t>
      </w:r>
      <w:r w:rsidR="000A1F4A" w:rsidRPr="00E80E7F">
        <w:rPr>
          <w:rFonts w:ascii="Noto Sans" w:hAnsi="Noto Sans" w:cs="Noto Sans"/>
          <w:b/>
          <w:bCs/>
        </w:rPr>
        <w:t xml:space="preserve"> Directo</w:t>
      </w:r>
      <w:r w:rsidR="00D474AB" w:rsidRPr="00E80E7F">
        <w:rPr>
          <w:rFonts w:ascii="Noto Sans" w:hAnsi="Noto Sans" w:cs="Noto Sans"/>
          <w:b/>
          <w:bCs/>
        </w:rPr>
        <w:t>s</w:t>
      </w:r>
      <w:r w:rsidRPr="00E80E7F">
        <w:rPr>
          <w:rFonts w:ascii="Noto Sans" w:hAnsi="Noto Sans" w:cs="Noto Sans"/>
        </w:rPr>
        <w:t>.</w:t>
      </w:r>
    </w:p>
    <w:p w14:paraId="57E4CC96" w14:textId="77777777" w:rsidR="00355CA0" w:rsidRPr="00E80E7F" w:rsidRDefault="00355CA0" w:rsidP="007A1A17">
      <w:pPr>
        <w:tabs>
          <w:tab w:val="left" w:pos="1134"/>
          <w:tab w:val="left" w:pos="1985"/>
        </w:tabs>
        <w:ind w:left="1985" w:right="-91"/>
        <w:jc w:val="both"/>
        <w:rPr>
          <w:rFonts w:ascii="Noto Sans" w:hAnsi="Noto Sans" w:cs="Noto Sans"/>
          <w:b/>
        </w:rPr>
      </w:pPr>
      <w:bookmarkStart w:id="85" w:name="_Hlk112144392"/>
    </w:p>
    <w:p w14:paraId="4A253F9C" w14:textId="3AF58B8F" w:rsidR="00940C5C" w:rsidRPr="00E80E7F" w:rsidRDefault="00940C5C" w:rsidP="007A1A17">
      <w:pPr>
        <w:tabs>
          <w:tab w:val="left" w:pos="1134"/>
          <w:tab w:val="left" w:pos="1985"/>
        </w:tabs>
        <w:ind w:left="1985" w:right="-91"/>
        <w:jc w:val="both"/>
        <w:rPr>
          <w:rFonts w:ascii="Noto Sans" w:hAnsi="Noto Sans" w:cs="Noto Sans"/>
          <w:bCs/>
        </w:rPr>
      </w:pPr>
      <w:r w:rsidRPr="00E80E7F">
        <w:rPr>
          <w:rFonts w:ascii="Noto Sans" w:hAnsi="Noto Sans" w:cs="Noto Sans"/>
          <w:bCs/>
        </w:rPr>
        <w:t>Los costos establecidos para cada uno de los rubros</w:t>
      </w:r>
      <w:r w:rsidR="006979B7" w:rsidRPr="00E80E7F">
        <w:rPr>
          <w:rFonts w:ascii="Noto Sans" w:hAnsi="Noto Sans" w:cs="Noto Sans"/>
          <w:bCs/>
        </w:rPr>
        <w:t xml:space="preserve"> y </w:t>
      </w:r>
      <w:proofErr w:type="spellStart"/>
      <w:r w:rsidR="006979B7" w:rsidRPr="00E80E7F">
        <w:rPr>
          <w:rFonts w:ascii="Noto Sans" w:hAnsi="Noto Sans" w:cs="Noto Sans"/>
          <w:bCs/>
        </w:rPr>
        <w:t>subrubros</w:t>
      </w:r>
      <w:proofErr w:type="spellEnd"/>
      <w:r w:rsidRPr="00E80E7F">
        <w:rPr>
          <w:rFonts w:ascii="Noto Sans" w:hAnsi="Noto Sans" w:cs="Noto Sans"/>
          <w:bCs/>
        </w:rPr>
        <w:t xml:space="preserve"> que componen los </w:t>
      </w:r>
      <w:r w:rsidRPr="00E80E7F">
        <w:rPr>
          <w:rFonts w:ascii="Noto Sans" w:hAnsi="Noto Sans" w:cs="Noto Sans"/>
          <w:b/>
        </w:rPr>
        <w:t>Costos Indirectos</w:t>
      </w:r>
      <w:r w:rsidRPr="00E80E7F">
        <w:rPr>
          <w:rFonts w:ascii="Noto Sans" w:hAnsi="Noto Sans" w:cs="Noto Sans"/>
          <w:bCs/>
        </w:rPr>
        <w:t xml:space="preserve"> deberán guardar congruencia y proporción con las actividades objeto del presente proceso de contratación para las cuales son considerados</w:t>
      </w:r>
      <w:r w:rsidR="002C2A2D" w:rsidRPr="00E80E7F">
        <w:rPr>
          <w:rFonts w:ascii="Noto Sans" w:hAnsi="Noto Sans" w:cs="Noto Sans"/>
          <w:bCs/>
        </w:rPr>
        <w:t xml:space="preserve">, estar debidamente </w:t>
      </w:r>
      <w:r w:rsidR="005F1B94" w:rsidRPr="00E80E7F">
        <w:rPr>
          <w:rFonts w:ascii="Noto Sans" w:hAnsi="Noto Sans" w:cs="Noto Sans"/>
          <w:bCs/>
        </w:rPr>
        <w:t xml:space="preserve">señalados y </w:t>
      </w:r>
      <w:r w:rsidR="00027BB5" w:rsidRPr="00E80E7F">
        <w:rPr>
          <w:rFonts w:ascii="Noto Sans" w:hAnsi="Noto Sans" w:cs="Noto Sans"/>
          <w:bCs/>
        </w:rPr>
        <w:t>desglosa</w:t>
      </w:r>
      <w:r w:rsidR="002C2A2D" w:rsidRPr="00E80E7F">
        <w:rPr>
          <w:rFonts w:ascii="Noto Sans" w:hAnsi="Noto Sans" w:cs="Noto Sans"/>
          <w:bCs/>
        </w:rPr>
        <w:t>dos de tal manera que</w:t>
      </w:r>
      <w:r w:rsidR="003D430E" w:rsidRPr="00E80E7F">
        <w:rPr>
          <w:rFonts w:ascii="Noto Sans" w:hAnsi="Noto Sans" w:cs="Noto Sans"/>
          <w:bCs/>
        </w:rPr>
        <w:t xml:space="preserve"> la CONVOCANTE</w:t>
      </w:r>
      <w:r w:rsidR="002C2A2D" w:rsidRPr="00E80E7F">
        <w:rPr>
          <w:rFonts w:ascii="Noto Sans" w:hAnsi="Noto Sans" w:cs="Noto Sans"/>
          <w:bCs/>
        </w:rPr>
        <w:t xml:space="preserve"> </w:t>
      </w:r>
      <w:r w:rsidRPr="00E80E7F">
        <w:rPr>
          <w:rFonts w:ascii="Noto Sans" w:hAnsi="Noto Sans" w:cs="Noto Sans"/>
          <w:bCs/>
        </w:rPr>
        <w:t xml:space="preserve">claramente </w:t>
      </w:r>
      <w:r w:rsidR="002C2A2D" w:rsidRPr="00E80E7F">
        <w:rPr>
          <w:rFonts w:ascii="Noto Sans" w:hAnsi="Noto Sans" w:cs="Noto Sans"/>
          <w:bCs/>
        </w:rPr>
        <w:t xml:space="preserve">pueda identificar </w:t>
      </w:r>
      <w:r w:rsidRPr="00E80E7F">
        <w:rPr>
          <w:rFonts w:ascii="Noto Sans" w:hAnsi="Noto Sans" w:cs="Noto Sans"/>
          <w:bCs/>
        </w:rPr>
        <w:t>a que actividad</w:t>
      </w:r>
      <w:r w:rsidR="00944611" w:rsidRPr="00E80E7F">
        <w:rPr>
          <w:rFonts w:ascii="Noto Sans" w:hAnsi="Noto Sans" w:cs="Noto Sans"/>
          <w:bCs/>
        </w:rPr>
        <w:t xml:space="preserve"> o concepto </w:t>
      </w:r>
      <w:r w:rsidRPr="00E80E7F">
        <w:rPr>
          <w:rFonts w:ascii="Noto Sans" w:hAnsi="Noto Sans" w:cs="Noto Sans"/>
          <w:bCs/>
        </w:rPr>
        <w:t>se refieren.</w:t>
      </w:r>
    </w:p>
    <w:p w14:paraId="6E95A2BF" w14:textId="77777777" w:rsidR="008222E7" w:rsidRPr="00E80E7F" w:rsidRDefault="008222E7" w:rsidP="007A1A17">
      <w:pPr>
        <w:tabs>
          <w:tab w:val="left" w:pos="1134"/>
          <w:tab w:val="left" w:pos="1985"/>
        </w:tabs>
        <w:ind w:left="1985" w:right="-91"/>
        <w:jc w:val="both"/>
        <w:rPr>
          <w:rFonts w:ascii="Noto Sans" w:hAnsi="Noto Sans" w:cs="Noto Sans"/>
          <w:b/>
        </w:rPr>
      </w:pPr>
    </w:p>
    <w:p w14:paraId="37FB763C" w14:textId="44B95E78" w:rsidR="007A4E9C" w:rsidRPr="00E80E7F" w:rsidRDefault="007A4E9C" w:rsidP="007A1A17">
      <w:pPr>
        <w:tabs>
          <w:tab w:val="left" w:pos="1134"/>
          <w:tab w:val="left" w:pos="1985"/>
        </w:tabs>
        <w:ind w:left="1985" w:right="-91"/>
        <w:jc w:val="both"/>
        <w:rPr>
          <w:rFonts w:ascii="Noto Sans" w:hAnsi="Noto Sans" w:cs="Noto Sans"/>
          <w:bCs/>
        </w:rPr>
      </w:pPr>
      <w:r w:rsidRPr="00E80E7F">
        <w:rPr>
          <w:rFonts w:ascii="Noto Sans" w:hAnsi="Noto Sans" w:cs="Noto Sans"/>
          <w:bCs/>
        </w:rPr>
        <w:t xml:space="preserve">No deberá considerar en la </w:t>
      </w:r>
      <w:r w:rsidRPr="00E80E7F">
        <w:rPr>
          <w:rFonts w:ascii="Noto Sans" w:hAnsi="Noto Sans" w:cs="Noto Sans"/>
          <w:b/>
          <w:bCs/>
        </w:rPr>
        <w:t>Administración de</w:t>
      </w:r>
      <w:r w:rsidRPr="00E80E7F">
        <w:rPr>
          <w:rFonts w:ascii="Noto Sans" w:hAnsi="Noto Sans" w:cs="Noto Sans"/>
        </w:rPr>
        <w:t xml:space="preserve"> </w:t>
      </w:r>
      <w:r w:rsidRPr="00E80E7F">
        <w:rPr>
          <w:rFonts w:ascii="Noto Sans" w:hAnsi="Noto Sans" w:cs="Noto Sans"/>
          <w:b/>
        </w:rPr>
        <w:t xml:space="preserve">oficina central </w:t>
      </w:r>
      <w:r w:rsidRPr="00E80E7F">
        <w:rPr>
          <w:rFonts w:ascii="Noto Sans" w:hAnsi="Noto Sans" w:cs="Noto Sans"/>
          <w:bCs/>
        </w:rPr>
        <w:t xml:space="preserve">costos que por su naturaleza, propósito, objetivo y uso dentro de la ejecución de los trabajos objeto del presente proceso de contratación deben ser incluidos únicamente como parte de la </w:t>
      </w:r>
      <w:r w:rsidRPr="00E80E7F">
        <w:rPr>
          <w:rFonts w:ascii="Noto Sans" w:hAnsi="Noto Sans" w:cs="Noto Sans"/>
          <w:b/>
          <w:bCs/>
        </w:rPr>
        <w:t>Administración de</w:t>
      </w:r>
      <w:r w:rsidRPr="00E80E7F">
        <w:rPr>
          <w:rFonts w:ascii="Noto Sans" w:hAnsi="Noto Sans" w:cs="Noto Sans"/>
        </w:rPr>
        <w:t xml:space="preserve"> </w:t>
      </w:r>
      <w:r w:rsidRPr="00E80E7F">
        <w:rPr>
          <w:rFonts w:ascii="Noto Sans" w:hAnsi="Noto Sans" w:cs="Noto Sans"/>
          <w:b/>
        </w:rPr>
        <w:t xml:space="preserve">oficina de campo </w:t>
      </w:r>
      <w:proofErr w:type="gramStart"/>
      <w:r w:rsidRPr="00E80E7F">
        <w:rPr>
          <w:rFonts w:ascii="Noto Sans" w:hAnsi="Noto Sans" w:cs="Noto Sans"/>
          <w:bCs/>
        </w:rPr>
        <w:t>o</w:t>
      </w:r>
      <w:proofErr w:type="gramEnd"/>
      <w:r w:rsidRPr="00E80E7F">
        <w:rPr>
          <w:rFonts w:ascii="Noto Sans" w:hAnsi="Noto Sans" w:cs="Noto Sans"/>
          <w:bCs/>
        </w:rPr>
        <w:t xml:space="preserve"> por el contrario, que siendo costos de la </w:t>
      </w:r>
      <w:r w:rsidRPr="00E80E7F">
        <w:rPr>
          <w:rFonts w:ascii="Noto Sans" w:hAnsi="Noto Sans" w:cs="Noto Sans"/>
          <w:b/>
          <w:bCs/>
        </w:rPr>
        <w:t>Administración de</w:t>
      </w:r>
      <w:r w:rsidRPr="00E80E7F">
        <w:rPr>
          <w:rFonts w:ascii="Noto Sans" w:hAnsi="Noto Sans" w:cs="Noto Sans"/>
        </w:rPr>
        <w:t xml:space="preserve"> </w:t>
      </w:r>
      <w:r w:rsidRPr="00E80E7F">
        <w:rPr>
          <w:rFonts w:ascii="Noto Sans" w:hAnsi="Noto Sans" w:cs="Noto Sans"/>
          <w:b/>
        </w:rPr>
        <w:t xml:space="preserve">oficina central </w:t>
      </w:r>
      <w:r w:rsidRPr="00E80E7F">
        <w:rPr>
          <w:rFonts w:ascii="Noto Sans" w:hAnsi="Noto Sans" w:cs="Noto Sans"/>
          <w:bCs/>
        </w:rPr>
        <w:t>se consideren dentro de la</w:t>
      </w:r>
      <w:r w:rsidRPr="00E80E7F">
        <w:rPr>
          <w:rFonts w:ascii="Noto Sans" w:hAnsi="Noto Sans" w:cs="Noto Sans"/>
          <w:b/>
        </w:rPr>
        <w:t xml:space="preserve"> </w:t>
      </w:r>
      <w:r w:rsidRPr="00E80E7F">
        <w:rPr>
          <w:rFonts w:ascii="Noto Sans" w:hAnsi="Noto Sans" w:cs="Noto Sans"/>
          <w:b/>
          <w:bCs/>
        </w:rPr>
        <w:t>Administración de</w:t>
      </w:r>
      <w:r w:rsidRPr="00E80E7F">
        <w:rPr>
          <w:rFonts w:ascii="Noto Sans" w:hAnsi="Noto Sans" w:cs="Noto Sans"/>
        </w:rPr>
        <w:t xml:space="preserve"> </w:t>
      </w:r>
      <w:r w:rsidRPr="00E80E7F">
        <w:rPr>
          <w:rFonts w:ascii="Noto Sans" w:hAnsi="Noto Sans" w:cs="Noto Sans"/>
          <w:b/>
        </w:rPr>
        <w:t>oficina de campo</w:t>
      </w:r>
      <w:r w:rsidRPr="00E80E7F">
        <w:rPr>
          <w:rFonts w:ascii="Noto Sans" w:hAnsi="Noto Sans" w:cs="Noto Sans"/>
          <w:bCs/>
        </w:rPr>
        <w:t>.</w:t>
      </w:r>
    </w:p>
    <w:p w14:paraId="7409F637" w14:textId="41304CF2" w:rsidR="00AE6167" w:rsidRPr="00E80E7F" w:rsidRDefault="00AE6167" w:rsidP="007A1A17">
      <w:pPr>
        <w:tabs>
          <w:tab w:val="left" w:pos="1134"/>
          <w:tab w:val="left" w:pos="1985"/>
        </w:tabs>
        <w:ind w:left="1985" w:right="-91"/>
        <w:jc w:val="both"/>
        <w:rPr>
          <w:rFonts w:ascii="Noto Sans" w:hAnsi="Noto Sans" w:cs="Noto Sans"/>
          <w:bCs/>
        </w:rPr>
      </w:pPr>
    </w:p>
    <w:p w14:paraId="0C52662B" w14:textId="0E79A445" w:rsidR="001E1726" w:rsidRPr="00E80E7F" w:rsidRDefault="00AE6167" w:rsidP="007A1A17">
      <w:pPr>
        <w:tabs>
          <w:tab w:val="left" w:pos="1134"/>
          <w:tab w:val="left" w:pos="1985"/>
        </w:tabs>
        <w:ind w:left="1985" w:right="-91"/>
        <w:jc w:val="both"/>
        <w:rPr>
          <w:rFonts w:ascii="Noto Sans" w:hAnsi="Noto Sans" w:cs="Noto Sans"/>
          <w:b/>
        </w:rPr>
      </w:pPr>
      <w:r w:rsidRPr="00E80E7F">
        <w:rPr>
          <w:rFonts w:ascii="Noto Sans" w:hAnsi="Noto Sans" w:cs="Noto Sans"/>
          <w:bCs/>
        </w:rPr>
        <w:t xml:space="preserve">El formato proporcionado en la CONVOCATORIA para el </w:t>
      </w:r>
      <w:bookmarkEnd w:id="85"/>
      <w:r w:rsidRPr="00E80E7F">
        <w:rPr>
          <w:rFonts w:ascii="Noto Sans" w:hAnsi="Noto Sans" w:cs="Noto Sans"/>
        </w:rPr>
        <w:t>análisis, cálculo e integración de los</w:t>
      </w:r>
      <w:r w:rsidRPr="00E80E7F">
        <w:rPr>
          <w:rFonts w:ascii="Noto Sans" w:hAnsi="Noto Sans" w:cs="Noto Sans"/>
          <w:b/>
        </w:rPr>
        <w:t xml:space="preserve"> Costos </w:t>
      </w:r>
      <w:r w:rsidR="00510220" w:rsidRPr="00E80E7F">
        <w:rPr>
          <w:rFonts w:ascii="Noto Sans" w:hAnsi="Noto Sans" w:cs="Noto Sans"/>
          <w:b/>
        </w:rPr>
        <w:t>Indirectos</w:t>
      </w:r>
      <w:r w:rsidRPr="00E80E7F">
        <w:rPr>
          <w:rFonts w:ascii="Noto Sans" w:hAnsi="Noto Sans" w:cs="Noto Sans"/>
          <w:bCs/>
        </w:rPr>
        <w:t xml:space="preserve"> deberá </w:t>
      </w:r>
      <w:r w:rsidR="003372B8" w:rsidRPr="00E80E7F">
        <w:rPr>
          <w:rFonts w:ascii="Noto Sans" w:hAnsi="Noto Sans" w:cs="Noto Sans"/>
          <w:bCs/>
        </w:rPr>
        <w:t xml:space="preserve">utilizarse como una guía que </w:t>
      </w:r>
      <w:r w:rsidR="00002F99" w:rsidRPr="00E80E7F">
        <w:rPr>
          <w:rFonts w:ascii="Noto Sans" w:hAnsi="Noto Sans" w:cs="Noto Sans"/>
          <w:bCs/>
        </w:rPr>
        <w:t>es susceptible de ser</w:t>
      </w:r>
      <w:r w:rsidRPr="00E80E7F">
        <w:rPr>
          <w:rFonts w:ascii="Noto Sans" w:hAnsi="Noto Sans" w:cs="Noto Sans"/>
          <w:b/>
        </w:rPr>
        <w:t xml:space="preserve"> </w:t>
      </w:r>
      <w:r w:rsidRPr="00E80E7F">
        <w:rPr>
          <w:rFonts w:ascii="Noto Sans" w:hAnsi="Noto Sans" w:cs="Noto Sans"/>
          <w:bCs/>
        </w:rPr>
        <w:t>adaptad</w:t>
      </w:r>
      <w:r w:rsidR="00A66280" w:rsidRPr="00E80E7F">
        <w:rPr>
          <w:rFonts w:ascii="Noto Sans" w:hAnsi="Noto Sans" w:cs="Noto Sans"/>
          <w:bCs/>
        </w:rPr>
        <w:t>a</w:t>
      </w:r>
      <w:r w:rsidRPr="00E80E7F">
        <w:rPr>
          <w:rFonts w:ascii="Noto Sans" w:hAnsi="Noto Sans" w:cs="Noto Sans"/>
          <w:bCs/>
        </w:rPr>
        <w:t xml:space="preserve"> por </w:t>
      </w:r>
      <w:r w:rsidR="00D95A91" w:rsidRPr="00E80E7F">
        <w:rPr>
          <w:rFonts w:ascii="Noto Sans" w:hAnsi="Noto Sans" w:cs="Noto Sans"/>
          <w:bCs/>
        </w:rPr>
        <w:t>el CONTRATISTA</w:t>
      </w:r>
      <w:r w:rsidRPr="00E80E7F">
        <w:rPr>
          <w:rFonts w:ascii="Noto Sans" w:hAnsi="Noto Sans" w:cs="Noto Sans"/>
          <w:bCs/>
        </w:rPr>
        <w:t xml:space="preserve"> para </w:t>
      </w:r>
      <w:r w:rsidR="003372B8" w:rsidRPr="00E80E7F">
        <w:rPr>
          <w:rFonts w:ascii="Noto Sans" w:hAnsi="Noto Sans" w:cs="Noto Sans"/>
          <w:bCs/>
        </w:rPr>
        <w:t>incluir</w:t>
      </w:r>
      <w:r w:rsidRPr="00E80E7F">
        <w:rPr>
          <w:rFonts w:ascii="Noto Sans" w:hAnsi="Noto Sans" w:cs="Noto Sans"/>
          <w:bCs/>
        </w:rPr>
        <w:t xml:space="preserve"> todos los rubros y </w:t>
      </w:r>
      <w:proofErr w:type="spellStart"/>
      <w:r w:rsidRPr="00E80E7F">
        <w:rPr>
          <w:rFonts w:ascii="Noto Sans" w:hAnsi="Noto Sans" w:cs="Noto Sans"/>
          <w:bCs/>
        </w:rPr>
        <w:t>subrubros</w:t>
      </w:r>
      <w:proofErr w:type="spellEnd"/>
      <w:r w:rsidRPr="00E80E7F">
        <w:rPr>
          <w:rFonts w:ascii="Noto Sans" w:hAnsi="Noto Sans" w:cs="Noto Sans"/>
          <w:bCs/>
        </w:rPr>
        <w:t xml:space="preserve"> requeridos en la CONVOCATORIA</w:t>
      </w:r>
      <w:r w:rsidR="00312555" w:rsidRPr="00E80E7F">
        <w:rPr>
          <w:rFonts w:ascii="Noto Sans" w:hAnsi="Noto Sans" w:cs="Noto Sans"/>
          <w:bCs/>
        </w:rPr>
        <w:t xml:space="preserve">, así como los que el </w:t>
      </w:r>
      <w:r w:rsidR="00147628" w:rsidRPr="00E80E7F">
        <w:rPr>
          <w:rFonts w:ascii="Noto Sans" w:hAnsi="Noto Sans" w:cs="Noto Sans"/>
          <w:bCs/>
        </w:rPr>
        <w:t>CONTRATISTA</w:t>
      </w:r>
      <w:r w:rsidR="00312555" w:rsidRPr="00E80E7F">
        <w:rPr>
          <w:rFonts w:ascii="Noto Sans" w:hAnsi="Noto Sans" w:cs="Noto Sans"/>
          <w:bCs/>
        </w:rPr>
        <w:t xml:space="preserve"> considere pertinentes,</w:t>
      </w:r>
      <w:r w:rsidR="003372B8" w:rsidRPr="00E80E7F">
        <w:rPr>
          <w:rFonts w:ascii="Noto Sans" w:hAnsi="Noto Sans" w:cs="Noto Sans"/>
          <w:bCs/>
        </w:rPr>
        <w:t xml:space="preserve"> en atención y cumplimiento a los requisitos antes descritos</w:t>
      </w:r>
      <w:r w:rsidRPr="00E80E7F">
        <w:rPr>
          <w:rFonts w:ascii="Noto Sans" w:hAnsi="Noto Sans" w:cs="Noto Sans"/>
          <w:bCs/>
        </w:rPr>
        <w:t>.</w:t>
      </w:r>
    </w:p>
    <w:p w14:paraId="4E9B8FB7" w14:textId="77777777" w:rsidR="00AE6167" w:rsidRPr="00E80E7F" w:rsidRDefault="00AE6167" w:rsidP="007A1A17">
      <w:pPr>
        <w:tabs>
          <w:tab w:val="left" w:pos="1134"/>
          <w:tab w:val="left" w:pos="1276"/>
        </w:tabs>
        <w:ind w:left="1560" w:right="-91" w:hanging="284"/>
        <w:jc w:val="both"/>
        <w:rPr>
          <w:rFonts w:ascii="Noto Sans" w:hAnsi="Noto Sans" w:cs="Noto Sans"/>
          <w:b/>
        </w:rPr>
      </w:pPr>
    </w:p>
    <w:p w14:paraId="68908DAB" w14:textId="468D094D" w:rsidR="00E71918" w:rsidRPr="00E80E7F" w:rsidRDefault="00F25451" w:rsidP="00384DE2">
      <w:pPr>
        <w:pStyle w:val="Prrafodelista"/>
        <w:numPr>
          <w:ilvl w:val="0"/>
          <w:numId w:val="40"/>
        </w:numPr>
        <w:tabs>
          <w:tab w:val="left" w:pos="1985"/>
        </w:tabs>
        <w:ind w:left="1985" w:right="-91" w:hanging="284"/>
        <w:jc w:val="both"/>
        <w:rPr>
          <w:rFonts w:ascii="Noto Sans" w:hAnsi="Noto Sans" w:cs="Noto Sans"/>
          <w:b/>
        </w:rPr>
      </w:pPr>
      <w:bookmarkStart w:id="86" w:name="_Hlk108107122"/>
      <w:r w:rsidRPr="00E80E7F">
        <w:rPr>
          <w:rFonts w:ascii="Noto Sans" w:hAnsi="Noto Sans" w:cs="Noto Sans"/>
          <w:b/>
          <w:bCs/>
        </w:rPr>
        <w:t>DOC.12.2</w:t>
      </w:r>
      <w:r w:rsidR="00027A5C" w:rsidRPr="00E80E7F">
        <w:rPr>
          <w:rFonts w:ascii="Noto Sans" w:hAnsi="Noto Sans" w:cs="Noto Sans"/>
          <w:b/>
          <w:bCs/>
        </w:rPr>
        <w:t>:</w:t>
      </w:r>
      <w:r w:rsidR="00027A5C" w:rsidRPr="00E80E7F">
        <w:rPr>
          <w:rFonts w:ascii="Noto Sans" w:hAnsi="Noto Sans" w:cs="Noto Sans"/>
        </w:rPr>
        <w:t xml:space="preserve"> </w:t>
      </w:r>
      <w:r w:rsidR="00A34155" w:rsidRPr="00E80E7F">
        <w:rPr>
          <w:rFonts w:ascii="Noto Sans" w:hAnsi="Noto Sans" w:cs="Noto Sans"/>
        </w:rPr>
        <w:t>“</w:t>
      </w:r>
      <w:r w:rsidR="00A34155" w:rsidRPr="00E80E7F">
        <w:rPr>
          <w:rFonts w:ascii="Noto Sans" w:hAnsi="Noto Sans" w:cs="Noto Sans"/>
          <w:b/>
          <w:bCs/>
        </w:rPr>
        <w:t>A</w:t>
      </w:r>
      <w:r w:rsidR="00A34155" w:rsidRPr="00E80E7F">
        <w:rPr>
          <w:rFonts w:ascii="Noto Sans" w:hAnsi="Noto Sans" w:cs="Noto Sans"/>
          <w:b/>
        </w:rPr>
        <w:t>NÁLISIS, CÁLCULO E INTEGRACIÓN DEL COSTO POR FINANCIAMIENTO”.</w:t>
      </w:r>
    </w:p>
    <w:p w14:paraId="1C3F3CFD" w14:textId="77777777" w:rsidR="00A34155" w:rsidRPr="00E80E7F" w:rsidRDefault="00A34155" w:rsidP="007A1A17">
      <w:pPr>
        <w:tabs>
          <w:tab w:val="left" w:pos="1276"/>
        </w:tabs>
        <w:ind w:left="1276" w:right="-91"/>
        <w:jc w:val="both"/>
        <w:rPr>
          <w:rFonts w:ascii="Noto Sans" w:hAnsi="Noto Sans" w:cs="Noto Sans"/>
        </w:rPr>
      </w:pPr>
    </w:p>
    <w:p w14:paraId="04F6922A" w14:textId="6C307899" w:rsidR="006E0D4E" w:rsidRPr="00E80E7F" w:rsidRDefault="001A57DD" w:rsidP="007A1A17">
      <w:pPr>
        <w:tabs>
          <w:tab w:val="left" w:pos="1985"/>
        </w:tabs>
        <w:ind w:left="1985" w:right="-91"/>
        <w:jc w:val="both"/>
        <w:rPr>
          <w:rFonts w:ascii="Noto Sans" w:hAnsi="Noto Sans" w:cs="Noto Sans"/>
        </w:rPr>
      </w:pPr>
      <w:r w:rsidRPr="00E80E7F">
        <w:rPr>
          <w:rFonts w:ascii="Noto Sans" w:hAnsi="Noto Sans" w:cs="Noto Sans"/>
        </w:rPr>
        <w:t>En cumplimiento a l</w:t>
      </w:r>
      <w:r w:rsidR="00A6576D" w:rsidRPr="00E80E7F">
        <w:rPr>
          <w:rFonts w:ascii="Noto Sans" w:hAnsi="Noto Sans" w:cs="Noto Sans"/>
        </w:rPr>
        <w:t>os artículos 45</w:t>
      </w:r>
      <w:r w:rsidRPr="00E80E7F">
        <w:rPr>
          <w:rFonts w:ascii="Noto Sans" w:hAnsi="Noto Sans" w:cs="Noto Sans"/>
        </w:rPr>
        <w:t xml:space="preserve"> fracción VI </w:t>
      </w:r>
      <w:r w:rsidR="00A6576D" w:rsidRPr="00E80E7F">
        <w:rPr>
          <w:rFonts w:ascii="Noto Sans" w:hAnsi="Noto Sans" w:cs="Noto Sans"/>
        </w:rPr>
        <w:t xml:space="preserve">y </w:t>
      </w:r>
      <w:r w:rsidR="00A6576D" w:rsidRPr="00E80E7F">
        <w:rPr>
          <w:rFonts w:ascii="Noto Sans" w:hAnsi="Noto Sans" w:cs="Noto Sans"/>
          <w:bCs/>
        </w:rPr>
        <w:t>254</w:t>
      </w:r>
      <w:r w:rsidR="002F3157" w:rsidRPr="00E80E7F">
        <w:rPr>
          <w:rFonts w:ascii="Noto Sans" w:hAnsi="Noto Sans" w:cs="Noto Sans"/>
          <w:bCs/>
        </w:rPr>
        <w:t xml:space="preserve"> </w:t>
      </w:r>
      <w:r w:rsidR="00A6576D" w:rsidRPr="00E80E7F">
        <w:rPr>
          <w:rFonts w:ascii="Noto Sans" w:hAnsi="Noto Sans" w:cs="Noto Sans"/>
          <w:bCs/>
        </w:rPr>
        <w:t>fracción VII apartado B</w:t>
      </w:r>
      <w:r w:rsidR="00A6576D" w:rsidRPr="00E80E7F">
        <w:rPr>
          <w:rFonts w:ascii="Noto Sans" w:hAnsi="Noto Sans" w:cs="Noto Sans"/>
        </w:rPr>
        <w:t xml:space="preserve"> </w:t>
      </w:r>
      <w:r w:rsidRPr="00E80E7F">
        <w:rPr>
          <w:rFonts w:ascii="Noto Sans" w:hAnsi="Noto Sans" w:cs="Noto Sans"/>
        </w:rPr>
        <w:t xml:space="preserve">del REGLAMENTO, </w:t>
      </w:r>
      <w:r w:rsidR="00D95A91" w:rsidRPr="00E80E7F">
        <w:rPr>
          <w:rFonts w:ascii="Noto Sans" w:hAnsi="Noto Sans" w:cs="Noto Sans"/>
        </w:rPr>
        <w:t>el CONTRATISTA</w:t>
      </w:r>
      <w:r w:rsidR="006F7849" w:rsidRPr="00E80E7F">
        <w:rPr>
          <w:rFonts w:ascii="Noto Sans" w:hAnsi="Noto Sans" w:cs="Noto Sans"/>
        </w:rPr>
        <w:t xml:space="preserve"> </w:t>
      </w:r>
      <w:r w:rsidR="00027A5C" w:rsidRPr="00E80E7F">
        <w:rPr>
          <w:rFonts w:ascii="Noto Sans" w:hAnsi="Noto Sans" w:cs="Noto Sans"/>
        </w:rPr>
        <w:t>deberá</w:t>
      </w:r>
      <w:r w:rsidRPr="00E80E7F">
        <w:rPr>
          <w:rFonts w:ascii="Noto Sans" w:hAnsi="Noto Sans" w:cs="Noto Sans"/>
        </w:rPr>
        <w:t xml:space="preserve">n presentar su análisis, cálculo e integración del </w:t>
      </w:r>
      <w:r w:rsidR="000E3181" w:rsidRPr="00E80E7F">
        <w:rPr>
          <w:rFonts w:ascii="Noto Sans" w:hAnsi="Noto Sans" w:cs="Noto Sans"/>
          <w:b/>
          <w:bCs/>
        </w:rPr>
        <w:t>Costo por Financiamiento</w:t>
      </w:r>
      <w:r w:rsidRPr="00E80E7F">
        <w:rPr>
          <w:rFonts w:ascii="Noto Sans" w:hAnsi="Noto Sans" w:cs="Noto Sans"/>
        </w:rPr>
        <w:t xml:space="preserve">, </w:t>
      </w:r>
      <w:r w:rsidR="00863938" w:rsidRPr="00E80E7F">
        <w:rPr>
          <w:rFonts w:ascii="Noto Sans" w:hAnsi="Noto Sans" w:cs="Noto Sans"/>
        </w:rPr>
        <w:t>de</w:t>
      </w:r>
      <w:r w:rsidR="00863938" w:rsidRPr="00E80E7F">
        <w:rPr>
          <w:rFonts w:ascii="Noto Sans" w:hAnsi="Noto Sans" w:cs="Noto Sans"/>
          <w:lang w:val="es-ES_tradnl"/>
        </w:rPr>
        <w:t xml:space="preserve"> acuerdo con</w:t>
      </w:r>
      <w:r w:rsidR="003C53B9" w:rsidRPr="00E80E7F">
        <w:rPr>
          <w:rFonts w:ascii="Noto Sans" w:hAnsi="Noto Sans" w:cs="Noto Sans"/>
          <w:lang w:val="es-ES_tradnl"/>
        </w:rPr>
        <w:t xml:space="preserve"> lo </w:t>
      </w:r>
      <w:r w:rsidR="003C53B9" w:rsidRPr="00E80E7F">
        <w:rPr>
          <w:rFonts w:ascii="Noto Sans" w:hAnsi="Noto Sans" w:cs="Noto Sans"/>
          <w:lang w:val="es-ES_tradnl"/>
        </w:rPr>
        <w:lastRenderedPageBreak/>
        <w:t xml:space="preserve">establecido en la </w:t>
      </w:r>
      <w:r w:rsidR="003C53B9" w:rsidRPr="00E80E7F">
        <w:rPr>
          <w:rFonts w:ascii="Noto Sans" w:hAnsi="Noto Sans" w:cs="Noto Sans"/>
          <w:b/>
          <w:bCs/>
          <w:lang w:val="es-ES_tradnl"/>
        </w:rPr>
        <w:t xml:space="preserve">Sección IV </w:t>
      </w:r>
      <w:r w:rsidR="003C53B9" w:rsidRPr="00E80E7F">
        <w:rPr>
          <w:rFonts w:ascii="Noto Sans" w:hAnsi="Noto Sans" w:cs="Noto Sans"/>
          <w:lang w:val="es-ES_tradnl"/>
        </w:rPr>
        <w:t xml:space="preserve">del </w:t>
      </w:r>
      <w:r w:rsidR="003C53B9" w:rsidRPr="00E80E7F">
        <w:rPr>
          <w:rFonts w:ascii="Noto Sans" w:hAnsi="Noto Sans" w:cs="Noto Sans"/>
          <w:b/>
          <w:bCs/>
          <w:lang w:val="es-ES_tradnl"/>
        </w:rPr>
        <w:t>Costo por Financiamiento</w:t>
      </w:r>
      <w:r w:rsidR="003C53B9" w:rsidRPr="00E80E7F">
        <w:rPr>
          <w:rFonts w:ascii="Noto Sans" w:hAnsi="Noto Sans" w:cs="Noto Sans"/>
          <w:lang w:val="es-ES_tradnl"/>
        </w:rPr>
        <w:t xml:space="preserve">, artículos 214 al 218 del </w:t>
      </w:r>
      <w:r w:rsidR="009B6D8B" w:rsidRPr="00E80E7F">
        <w:rPr>
          <w:rFonts w:ascii="Noto Sans" w:hAnsi="Noto Sans" w:cs="Noto Sans"/>
          <w:lang w:val="es-ES_tradnl"/>
        </w:rPr>
        <w:t>REGLAMENTO</w:t>
      </w:r>
      <w:r w:rsidR="003C53B9" w:rsidRPr="00E80E7F">
        <w:rPr>
          <w:rFonts w:ascii="Noto Sans" w:hAnsi="Noto Sans" w:cs="Noto Sans"/>
          <w:lang w:val="es-ES_tradnl"/>
        </w:rPr>
        <w:t>.</w:t>
      </w:r>
      <w:r w:rsidR="000E3181" w:rsidRPr="00E80E7F">
        <w:rPr>
          <w:rFonts w:ascii="Noto Sans" w:hAnsi="Noto Sans" w:cs="Noto Sans"/>
          <w:lang w:val="es-ES_tradnl"/>
        </w:rPr>
        <w:t xml:space="preserve"> </w:t>
      </w:r>
      <w:r w:rsidR="00740595" w:rsidRPr="00E80E7F">
        <w:rPr>
          <w:rFonts w:ascii="Noto Sans" w:hAnsi="Noto Sans" w:cs="Noto Sans"/>
        </w:rPr>
        <w:t xml:space="preserve">El </w:t>
      </w:r>
      <w:r w:rsidR="00C91C4F" w:rsidRPr="00E80E7F">
        <w:rPr>
          <w:rFonts w:ascii="Noto Sans" w:hAnsi="Noto Sans" w:cs="Noto Sans"/>
          <w:b/>
          <w:bCs/>
        </w:rPr>
        <w:t>Costo por Financiamiento</w:t>
      </w:r>
      <w:r w:rsidR="00C91C4F" w:rsidRPr="00E80E7F">
        <w:rPr>
          <w:rFonts w:ascii="Noto Sans" w:hAnsi="Noto Sans" w:cs="Noto Sans"/>
        </w:rPr>
        <w:t xml:space="preserve"> </w:t>
      </w:r>
      <w:r w:rsidR="00740595" w:rsidRPr="00E80E7F">
        <w:rPr>
          <w:rFonts w:ascii="Noto Sans" w:hAnsi="Noto Sans" w:cs="Noto Sans"/>
        </w:rPr>
        <w:t xml:space="preserve">deberá representarse por un porcentaje de la suma de los </w:t>
      </w:r>
      <w:r w:rsidR="00A66280" w:rsidRPr="00E80E7F">
        <w:rPr>
          <w:rFonts w:ascii="Noto Sans" w:hAnsi="Noto Sans" w:cs="Noto Sans"/>
          <w:b/>
          <w:bCs/>
        </w:rPr>
        <w:t>Costos Directos</w:t>
      </w:r>
      <w:r w:rsidR="00A66280" w:rsidRPr="00E80E7F">
        <w:rPr>
          <w:rFonts w:ascii="Noto Sans" w:hAnsi="Noto Sans" w:cs="Noto Sans"/>
        </w:rPr>
        <w:t xml:space="preserve"> </w:t>
      </w:r>
      <w:r w:rsidR="00740595" w:rsidRPr="00E80E7F">
        <w:rPr>
          <w:rFonts w:ascii="Noto Sans" w:hAnsi="Noto Sans" w:cs="Noto Sans"/>
        </w:rPr>
        <w:t xml:space="preserve">e </w:t>
      </w:r>
      <w:r w:rsidR="00A66280" w:rsidRPr="00E80E7F">
        <w:rPr>
          <w:rFonts w:ascii="Noto Sans" w:hAnsi="Noto Sans" w:cs="Noto Sans"/>
          <w:b/>
          <w:bCs/>
        </w:rPr>
        <w:t>Indirectos</w:t>
      </w:r>
      <w:r w:rsidR="00740595" w:rsidRPr="00E80E7F">
        <w:rPr>
          <w:rFonts w:ascii="Noto Sans" w:hAnsi="Noto Sans" w:cs="Noto Sans"/>
        </w:rPr>
        <w:t xml:space="preserve"> que correspondan a los gastos derivados por la inversión de recursos propios o contratados realizados por el </w:t>
      </w:r>
      <w:r w:rsidR="00147628" w:rsidRPr="00E80E7F">
        <w:rPr>
          <w:rFonts w:ascii="Noto Sans" w:hAnsi="Noto Sans" w:cs="Noto Sans"/>
          <w:bCs/>
        </w:rPr>
        <w:t>CONTRATISTA</w:t>
      </w:r>
      <w:r w:rsidR="00740595" w:rsidRPr="00E80E7F">
        <w:rPr>
          <w:rFonts w:ascii="Noto Sans" w:hAnsi="Noto Sans" w:cs="Noto Sans"/>
        </w:rPr>
        <w:t xml:space="preserve"> para cumplir con el </w:t>
      </w:r>
      <w:r w:rsidR="004D706D" w:rsidRPr="00E80E7F">
        <w:rPr>
          <w:rFonts w:ascii="Noto Sans" w:hAnsi="Noto Sans" w:cs="Noto Sans"/>
          <w:b/>
          <w:bCs/>
        </w:rPr>
        <w:t xml:space="preserve">Programa mensual de ejecución de los </w:t>
      </w:r>
      <w:r w:rsidR="00AC7D60" w:rsidRPr="00E80E7F">
        <w:rPr>
          <w:rFonts w:ascii="Noto Sans" w:hAnsi="Noto Sans" w:cs="Noto Sans"/>
          <w:b/>
          <w:bCs/>
        </w:rPr>
        <w:t>SERVICIOS</w:t>
      </w:r>
      <w:r w:rsidR="00DC7128" w:rsidRPr="00E80E7F">
        <w:rPr>
          <w:rFonts w:ascii="Noto Sans" w:hAnsi="Noto Sans" w:cs="Noto Sans"/>
        </w:rPr>
        <w:t>, calendarizados</w:t>
      </w:r>
      <w:r w:rsidR="00740595" w:rsidRPr="00E80E7F">
        <w:rPr>
          <w:rFonts w:ascii="Noto Sans" w:hAnsi="Noto Sans" w:cs="Noto Sans"/>
        </w:rPr>
        <w:t xml:space="preserve"> y valorizados por periodos</w:t>
      </w:r>
      <w:r w:rsidR="006E0D4E" w:rsidRPr="00E80E7F">
        <w:rPr>
          <w:rFonts w:ascii="Noto Sans" w:hAnsi="Noto Sans" w:cs="Noto Sans"/>
        </w:rPr>
        <w:t xml:space="preserve"> mensuales</w:t>
      </w:r>
      <w:r w:rsidR="00740595" w:rsidRPr="00E80E7F">
        <w:rPr>
          <w:rFonts w:ascii="Noto Sans" w:hAnsi="Noto Sans" w:cs="Noto Sans"/>
        </w:rPr>
        <w:t xml:space="preserve">. </w:t>
      </w:r>
    </w:p>
    <w:p w14:paraId="22C3A7D7" w14:textId="77777777" w:rsidR="006E0D4E" w:rsidRPr="00E80E7F" w:rsidRDefault="006E0D4E" w:rsidP="007A1A17">
      <w:pPr>
        <w:tabs>
          <w:tab w:val="left" w:pos="1560"/>
        </w:tabs>
        <w:ind w:left="1560" w:right="-91"/>
        <w:contextualSpacing/>
        <w:jc w:val="both"/>
        <w:rPr>
          <w:rFonts w:ascii="Noto Sans" w:hAnsi="Noto Sans" w:cs="Noto Sans"/>
        </w:rPr>
      </w:pPr>
    </w:p>
    <w:p w14:paraId="0D37CB15" w14:textId="1805248B" w:rsidR="00740595" w:rsidRPr="00E80E7F" w:rsidRDefault="00863938" w:rsidP="007A1A17">
      <w:pPr>
        <w:numPr>
          <w:ilvl w:val="12"/>
          <w:numId w:val="0"/>
        </w:numPr>
        <w:tabs>
          <w:tab w:val="left" w:pos="1985"/>
        </w:tabs>
        <w:ind w:left="1985" w:right="-91"/>
        <w:jc w:val="both"/>
        <w:rPr>
          <w:rFonts w:ascii="Noto Sans" w:hAnsi="Noto Sans" w:cs="Noto Sans"/>
        </w:rPr>
      </w:pPr>
      <w:r w:rsidRPr="00E80E7F">
        <w:rPr>
          <w:rFonts w:ascii="Noto Sans" w:hAnsi="Noto Sans" w:cs="Noto Sans"/>
        </w:rPr>
        <w:t>De acuerdo con</w:t>
      </w:r>
      <w:r w:rsidR="00740595" w:rsidRPr="00E80E7F">
        <w:rPr>
          <w:rFonts w:ascii="Noto Sans" w:hAnsi="Noto Sans" w:cs="Noto Sans"/>
        </w:rPr>
        <w:t xml:space="preserve"> lo establecido en el artículo 215 del </w:t>
      </w:r>
      <w:r w:rsidR="00C77CEE" w:rsidRPr="00E80E7F">
        <w:rPr>
          <w:rFonts w:ascii="Noto Sans" w:hAnsi="Noto Sans" w:cs="Noto Sans"/>
        </w:rPr>
        <w:t>REGLAMENTO</w:t>
      </w:r>
      <w:r w:rsidR="00740595" w:rsidRPr="00E80E7F">
        <w:rPr>
          <w:rFonts w:ascii="Noto Sans" w:hAnsi="Noto Sans" w:cs="Noto Sans"/>
        </w:rPr>
        <w:t xml:space="preserve"> de la </w:t>
      </w:r>
      <w:r w:rsidR="004B4410" w:rsidRPr="00E80E7F">
        <w:rPr>
          <w:rFonts w:ascii="Noto Sans" w:hAnsi="Noto Sans" w:cs="Noto Sans"/>
        </w:rPr>
        <w:t>LEY</w:t>
      </w:r>
      <w:r w:rsidR="00740595" w:rsidRPr="00E80E7F">
        <w:rPr>
          <w:rFonts w:ascii="Noto Sans" w:hAnsi="Noto Sans" w:cs="Noto Sans"/>
        </w:rPr>
        <w:t xml:space="preserve">, el </w:t>
      </w:r>
      <w:r w:rsidR="007E2E6E" w:rsidRPr="00E80E7F">
        <w:rPr>
          <w:rFonts w:ascii="Noto Sans" w:hAnsi="Noto Sans" w:cs="Noto Sans"/>
          <w:b/>
          <w:bCs/>
        </w:rPr>
        <w:t>Costo por Financiamiento</w:t>
      </w:r>
      <w:r w:rsidR="007E2E6E" w:rsidRPr="00E80E7F">
        <w:rPr>
          <w:rFonts w:ascii="Noto Sans" w:hAnsi="Noto Sans" w:cs="Noto Sans"/>
        </w:rPr>
        <w:t xml:space="preserve"> </w:t>
      </w:r>
      <w:r w:rsidR="00740595" w:rsidRPr="00E80E7F">
        <w:rPr>
          <w:rFonts w:ascii="Noto Sans" w:hAnsi="Noto Sans" w:cs="Noto Sans"/>
        </w:rPr>
        <w:t>permanecerá constante durante l</w:t>
      </w:r>
      <w:r w:rsidR="000B2066" w:rsidRPr="00E80E7F">
        <w:rPr>
          <w:rFonts w:ascii="Noto Sans" w:hAnsi="Noto Sans" w:cs="Noto Sans"/>
        </w:rPr>
        <w:t>a</w:t>
      </w:r>
      <w:r w:rsidR="00740595" w:rsidRPr="00E80E7F">
        <w:rPr>
          <w:rFonts w:ascii="Noto Sans" w:hAnsi="Noto Sans" w:cs="Noto Sans"/>
        </w:rPr>
        <w:t xml:space="preserve"> ejecución de los </w:t>
      </w:r>
      <w:r w:rsidR="00AC7D60" w:rsidRPr="00E80E7F">
        <w:rPr>
          <w:rFonts w:ascii="Noto Sans" w:hAnsi="Noto Sans" w:cs="Noto Sans"/>
        </w:rPr>
        <w:t>SERVICIOS</w:t>
      </w:r>
      <w:r w:rsidR="00740595" w:rsidRPr="00E80E7F">
        <w:rPr>
          <w:rFonts w:ascii="Noto Sans" w:hAnsi="Noto Sans" w:cs="Noto Sans"/>
        </w:rPr>
        <w:t xml:space="preserve"> y únicamente se ajustará en los siguientes casos:</w:t>
      </w:r>
    </w:p>
    <w:p w14:paraId="61D5E3EA" w14:textId="77777777" w:rsidR="00627B45" w:rsidRPr="00E80E7F" w:rsidRDefault="00627B45" w:rsidP="007A1A17">
      <w:pPr>
        <w:numPr>
          <w:ilvl w:val="12"/>
          <w:numId w:val="0"/>
        </w:numPr>
        <w:tabs>
          <w:tab w:val="left" w:pos="1985"/>
        </w:tabs>
        <w:ind w:left="1985" w:right="-91"/>
        <w:jc w:val="both"/>
        <w:rPr>
          <w:rFonts w:ascii="Noto Sans" w:hAnsi="Noto Sans" w:cs="Noto Sans"/>
        </w:rPr>
      </w:pPr>
    </w:p>
    <w:p w14:paraId="53B2B314" w14:textId="47E03CA9" w:rsidR="00740595" w:rsidRPr="00E80E7F" w:rsidRDefault="00740595" w:rsidP="00384DE2">
      <w:pPr>
        <w:numPr>
          <w:ilvl w:val="0"/>
          <w:numId w:val="35"/>
        </w:numPr>
        <w:tabs>
          <w:tab w:val="clear" w:pos="540"/>
          <w:tab w:val="left" w:pos="2268"/>
        </w:tabs>
        <w:ind w:left="2268" w:right="-91" w:hanging="283"/>
        <w:jc w:val="both"/>
        <w:rPr>
          <w:rFonts w:ascii="Noto Sans" w:hAnsi="Noto Sans" w:cs="Noto Sans"/>
        </w:rPr>
      </w:pPr>
      <w:r w:rsidRPr="00E80E7F">
        <w:rPr>
          <w:rFonts w:ascii="Noto Sans" w:hAnsi="Noto Sans" w:cs="Noto Sans"/>
        </w:rPr>
        <w:t>Cuando varíe la tasa de interés</w:t>
      </w:r>
      <w:r w:rsidR="002C07BB" w:rsidRPr="00E80E7F">
        <w:rPr>
          <w:rFonts w:ascii="Noto Sans" w:hAnsi="Noto Sans" w:cs="Noto Sans"/>
        </w:rPr>
        <w:t>.</w:t>
      </w:r>
    </w:p>
    <w:p w14:paraId="7EDFA20F" w14:textId="77777777" w:rsidR="00740595" w:rsidRPr="00E80E7F" w:rsidRDefault="00740595" w:rsidP="00384DE2">
      <w:pPr>
        <w:numPr>
          <w:ilvl w:val="0"/>
          <w:numId w:val="35"/>
        </w:numPr>
        <w:tabs>
          <w:tab w:val="clear" w:pos="540"/>
          <w:tab w:val="left" w:pos="2268"/>
        </w:tabs>
        <w:ind w:left="2268" w:right="-91" w:hanging="283"/>
        <w:jc w:val="both"/>
        <w:rPr>
          <w:rFonts w:ascii="Noto Sans" w:hAnsi="Noto Sans" w:cs="Noto Sans"/>
        </w:rPr>
      </w:pPr>
      <w:r w:rsidRPr="00E80E7F">
        <w:rPr>
          <w:rFonts w:ascii="Noto Sans" w:hAnsi="Noto Sans" w:cs="Noto Sans"/>
        </w:rPr>
        <w:t xml:space="preserve">Cuando resulte procedente ajustarlo conforme a lo dispuesto en los artículos 59, párrafo cuarto de la </w:t>
      </w:r>
      <w:r w:rsidR="004B4410" w:rsidRPr="00E80E7F">
        <w:rPr>
          <w:rFonts w:ascii="Noto Sans" w:hAnsi="Noto Sans" w:cs="Noto Sans"/>
        </w:rPr>
        <w:t>LEY</w:t>
      </w:r>
      <w:r w:rsidRPr="00E80E7F">
        <w:rPr>
          <w:rFonts w:ascii="Noto Sans" w:hAnsi="Noto Sans" w:cs="Noto Sans"/>
        </w:rPr>
        <w:t xml:space="preserve"> y 102 de</w:t>
      </w:r>
      <w:r w:rsidR="004B4410" w:rsidRPr="00E80E7F">
        <w:rPr>
          <w:rFonts w:ascii="Noto Sans" w:hAnsi="Noto Sans" w:cs="Noto Sans"/>
        </w:rPr>
        <w:t xml:space="preserve"> su REGLAMENTO</w:t>
      </w:r>
      <w:r w:rsidRPr="00E80E7F">
        <w:rPr>
          <w:rFonts w:ascii="Noto Sans" w:hAnsi="Noto Sans" w:cs="Noto Sans"/>
        </w:rPr>
        <w:t>.</w:t>
      </w:r>
    </w:p>
    <w:p w14:paraId="64975D86" w14:textId="77777777" w:rsidR="0031061E" w:rsidRPr="00E80E7F" w:rsidRDefault="0031061E" w:rsidP="007A1A17">
      <w:pPr>
        <w:numPr>
          <w:ilvl w:val="12"/>
          <w:numId w:val="0"/>
        </w:numPr>
        <w:tabs>
          <w:tab w:val="left" w:pos="1985"/>
        </w:tabs>
        <w:ind w:left="1985" w:right="-91"/>
        <w:jc w:val="both"/>
        <w:rPr>
          <w:rFonts w:ascii="Noto Sans" w:hAnsi="Noto Sans" w:cs="Noto Sans"/>
        </w:rPr>
      </w:pPr>
    </w:p>
    <w:p w14:paraId="4A761F30" w14:textId="6A7E754C" w:rsidR="00740595" w:rsidRPr="00E80E7F" w:rsidRDefault="00740595" w:rsidP="007A1A17">
      <w:pPr>
        <w:numPr>
          <w:ilvl w:val="12"/>
          <w:numId w:val="0"/>
        </w:numPr>
        <w:tabs>
          <w:tab w:val="left" w:pos="1985"/>
        </w:tabs>
        <w:ind w:left="1985" w:right="-91"/>
        <w:jc w:val="both"/>
        <w:rPr>
          <w:rFonts w:ascii="Noto Sans" w:hAnsi="Noto Sans" w:cs="Noto Sans"/>
        </w:rPr>
      </w:pPr>
      <w:r w:rsidRPr="00E80E7F">
        <w:rPr>
          <w:rFonts w:ascii="Noto Sans" w:hAnsi="Noto Sans" w:cs="Noto Sans"/>
        </w:rPr>
        <w:t xml:space="preserve">Asimismo, su análisis, cálculo e integración deberá realizarse en términos de lo señalado en </w:t>
      </w:r>
      <w:r w:rsidR="00DC6962" w:rsidRPr="00E80E7F">
        <w:rPr>
          <w:rFonts w:ascii="Noto Sans" w:hAnsi="Noto Sans" w:cs="Noto Sans"/>
        </w:rPr>
        <w:t>el artículo</w:t>
      </w:r>
      <w:r w:rsidRPr="00E80E7F">
        <w:rPr>
          <w:rFonts w:ascii="Noto Sans" w:hAnsi="Noto Sans" w:cs="Noto Sans"/>
        </w:rPr>
        <w:t xml:space="preserve"> 216 </w:t>
      </w:r>
      <w:r w:rsidR="000327E6" w:rsidRPr="00E80E7F">
        <w:rPr>
          <w:rFonts w:ascii="Noto Sans" w:hAnsi="Noto Sans" w:cs="Noto Sans"/>
        </w:rPr>
        <w:t xml:space="preserve">del </w:t>
      </w:r>
      <w:r w:rsidR="009D70D8" w:rsidRPr="00E80E7F">
        <w:rPr>
          <w:rFonts w:ascii="Noto Sans" w:hAnsi="Noto Sans" w:cs="Noto Sans"/>
        </w:rPr>
        <w:t>REGLAMENTO</w:t>
      </w:r>
      <w:r w:rsidR="00AA78D9" w:rsidRPr="00E80E7F">
        <w:rPr>
          <w:rFonts w:ascii="Noto Sans" w:hAnsi="Noto Sans" w:cs="Noto Sans"/>
        </w:rPr>
        <w:t>, por tanto,</w:t>
      </w:r>
      <w:r w:rsidRPr="00E80E7F">
        <w:rPr>
          <w:rFonts w:ascii="Noto Sans" w:hAnsi="Noto Sans" w:cs="Noto Sans"/>
        </w:rPr>
        <w:t xml:space="preserve"> </w:t>
      </w:r>
      <w:r w:rsidR="00D95A91" w:rsidRPr="00E80E7F">
        <w:rPr>
          <w:rFonts w:ascii="Noto Sans" w:hAnsi="Noto Sans" w:cs="Noto Sans"/>
        </w:rPr>
        <w:t>el CONTRATISTA</w:t>
      </w:r>
      <w:r w:rsidR="00AA78D9" w:rsidRPr="00E80E7F">
        <w:rPr>
          <w:rFonts w:ascii="Noto Sans" w:hAnsi="Noto Sans" w:cs="Noto Sans"/>
        </w:rPr>
        <w:t xml:space="preserve"> tendrán que</w:t>
      </w:r>
      <w:r w:rsidRPr="00E80E7F">
        <w:rPr>
          <w:rFonts w:ascii="Noto Sans" w:hAnsi="Noto Sans" w:cs="Noto Sans"/>
        </w:rPr>
        <w:t xml:space="preserve"> adjuntar en su proposición la publicación correspondiente</w:t>
      </w:r>
      <w:r w:rsidR="000327E6" w:rsidRPr="00E80E7F">
        <w:rPr>
          <w:rFonts w:ascii="Noto Sans" w:hAnsi="Noto Sans" w:cs="Noto Sans"/>
        </w:rPr>
        <w:t xml:space="preserve">, tomada dentro de los </w:t>
      </w:r>
      <w:r w:rsidR="00AA78D9" w:rsidRPr="00E80E7F">
        <w:rPr>
          <w:rFonts w:ascii="Noto Sans" w:hAnsi="Noto Sans" w:cs="Noto Sans"/>
        </w:rPr>
        <w:t>6 (</w:t>
      </w:r>
      <w:r w:rsidR="000327E6" w:rsidRPr="00E80E7F">
        <w:rPr>
          <w:rFonts w:ascii="Noto Sans" w:hAnsi="Noto Sans" w:cs="Noto Sans"/>
        </w:rPr>
        <w:t>seis</w:t>
      </w:r>
      <w:r w:rsidR="00AA78D9" w:rsidRPr="00E80E7F">
        <w:rPr>
          <w:rFonts w:ascii="Noto Sans" w:hAnsi="Noto Sans" w:cs="Noto Sans"/>
        </w:rPr>
        <w:t>)</w:t>
      </w:r>
      <w:r w:rsidR="000327E6" w:rsidRPr="00E80E7F">
        <w:rPr>
          <w:rFonts w:ascii="Noto Sans" w:hAnsi="Noto Sans" w:cs="Noto Sans"/>
        </w:rPr>
        <w:t xml:space="preserve"> días anteriores a la presentación y apertura de las proposiciones, </w:t>
      </w:r>
      <w:r w:rsidRPr="00E80E7F">
        <w:rPr>
          <w:rFonts w:ascii="Noto Sans" w:hAnsi="Noto Sans" w:cs="Noto Sans"/>
        </w:rPr>
        <w:t>en donde se señale el indicador económico en el que se basa para su determinación: C.P.P., T.I.I.E., T.I.I.P., etc.</w:t>
      </w:r>
      <w:r w:rsidR="006B3B85" w:rsidRPr="00E80E7F">
        <w:rPr>
          <w:rFonts w:ascii="Noto Sans" w:hAnsi="Noto Sans" w:cs="Noto Sans"/>
        </w:rPr>
        <w:t xml:space="preserve">, a los 28 </w:t>
      </w:r>
      <w:r w:rsidR="008A17B1" w:rsidRPr="00E80E7F">
        <w:rPr>
          <w:rFonts w:ascii="Noto Sans" w:hAnsi="Noto Sans" w:cs="Noto Sans"/>
        </w:rPr>
        <w:t xml:space="preserve">(veintiocho) </w:t>
      </w:r>
      <w:r w:rsidR="006B3B85" w:rsidRPr="00E80E7F">
        <w:rPr>
          <w:rFonts w:ascii="Noto Sans" w:hAnsi="Noto Sans" w:cs="Noto Sans"/>
        </w:rPr>
        <w:t>días</w:t>
      </w:r>
      <w:r w:rsidR="000327E6" w:rsidRPr="00E80E7F">
        <w:rPr>
          <w:rFonts w:ascii="Noto Sans" w:hAnsi="Noto Sans" w:cs="Noto Sans"/>
        </w:rPr>
        <w:t>.</w:t>
      </w:r>
    </w:p>
    <w:p w14:paraId="39AB140F" w14:textId="5E7BF193" w:rsidR="00740595" w:rsidRPr="00E80E7F" w:rsidRDefault="00740595" w:rsidP="007A1A17">
      <w:pPr>
        <w:numPr>
          <w:ilvl w:val="12"/>
          <w:numId w:val="0"/>
        </w:numPr>
        <w:tabs>
          <w:tab w:val="left" w:pos="1985"/>
        </w:tabs>
        <w:ind w:left="1985" w:right="-91"/>
        <w:jc w:val="both"/>
        <w:rPr>
          <w:rFonts w:ascii="Noto Sans" w:hAnsi="Noto Sans" w:cs="Noto Sans"/>
        </w:rPr>
      </w:pPr>
      <w:r w:rsidRPr="00E80E7F">
        <w:rPr>
          <w:rFonts w:ascii="Noto Sans" w:hAnsi="Noto Sans" w:cs="Noto Sans"/>
        </w:rPr>
        <w:t xml:space="preserve">Si durante la ejecución de los </w:t>
      </w:r>
      <w:r w:rsidR="00AC7D60" w:rsidRPr="00E80E7F">
        <w:rPr>
          <w:rFonts w:ascii="Noto Sans" w:hAnsi="Noto Sans" w:cs="Noto Sans"/>
        </w:rPr>
        <w:t>SERVICIOS</w:t>
      </w:r>
      <w:r w:rsidRPr="00E80E7F">
        <w:rPr>
          <w:rFonts w:ascii="Noto Sans" w:hAnsi="Noto Sans" w:cs="Noto Sans"/>
        </w:rPr>
        <w:t xml:space="preserve">, en el </w:t>
      </w:r>
      <w:r w:rsidR="00255F89" w:rsidRPr="00E80E7F">
        <w:rPr>
          <w:rFonts w:ascii="Noto Sans" w:hAnsi="Noto Sans" w:cs="Noto Sans"/>
          <w:b/>
          <w:bCs/>
        </w:rPr>
        <w:t>Costo por Financiamiento</w:t>
      </w:r>
      <w:r w:rsidR="00255F89" w:rsidRPr="00E80E7F">
        <w:rPr>
          <w:rFonts w:ascii="Noto Sans" w:hAnsi="Noto Sans" w:cs="Noto Sans"/>
        </w:rPr>
        <w:t xml:space="preserve"> </w:t>
      </w:r>
      <w:r w:rsidRPr="00E80E7F">
        <w:rPr>
          <w:rFonts w:ascii="Noto Sans" w:hAnsi="Noto Sans" w:cs="Noto Sans"/>
        </w:rPr>
        <w:t xml:space="preserve">se presentaran variaciones en los porcentajes de las tasas propuestas por el </w:t>
      </w:r>
      <w:r w:rsidR="003E25E5" w:rsidRPr="00E80E7F">
        <w:rPr>
          <w:rFonts w:ascii="Noto Sans" w:hAnsi="Noto Sans" w:cs="Noto Sans"/>
        </w:rPr>
        <w:t>CONTRATISTA</w:t>
      </w:r>
      <w:r w:rsidR="00255F89" w:rsidRPr="00E80E7F">
        <w:rPr>
          <w:rFonts w:ascii="Noto Sans" w:hAnsi="Noto Sans" w:cs="Noto Sans"/>
        </w:rPr>
        <w:t xml:space="preserve"> </w:t>
      </w:r>
      <w:r w:rsidRPr="00E80E7F">
        <w:rPr>
          <w:rFonts w:ascii="Noto Sans" w:hAnsi="Noto Sans" w:cs="Noto Sans"/>
        </w:rPr>
        <w:t>en su proposición,</w:t>
      </w:r>
      <w:r w:rsidR="00255F89" w:rsidRPr="00E80E7F">
        <w:rPr>
          <w:rFonts w:ascii="Noto Sans" w:hAnsi="Noto Sans" w:cs="Noto Sans"/>
        </w:rPr>
        <w:t xml:space="preserve"> </w:t>
      </w:r>
      <w:r w:rsidRPr="00E80E7F">
        <w:rPr>
          <w:rFonts w:ascii="Noto Sans" w:hAnsi="Noto Sans" w:cs="Noto Sans"/>
        </w:rPr>
        <w:t xml:space="preserve">podrá solicitar el reconocimiento de tales variaciones, siempre y cuando se apegue a lo dispuesto </w:t>
      </w:r>
      <w:r w:rsidR="000327E6" w:rsidRPr="00E80E7F">
        <w:rPr>
          <w:rFonts w:ascii="Noto Sans" w:hAnsi="Noto Sans" w:cs="Noto Sans"/>
        </w:rPr>
        <w:t>en el</w:t>
      </w:r>
      <w:r w:rsidRPr="00E80E7F">
        <w:rPr>
          <w:rFonts w:ascii="Noto Sans" w:hAnsi="Noto Sans" w:cs="Noto Sans"/>
        </w:rPr>
        <w:t xml:space="preserve"> artículo 217 del R</w:t>
      </w:r>
      <w:r w:rsidR="00A77C80" w:rsidRPr="00E80E7F">
        <w:rPr>
          <w:rFonts w:ascii="Noto Sans" w:hAnsi="Noto Sans" w:cs="Noto Sans"/>
        </w:rPr>
        <w:t>EGLAMENTO</w:t>
      </w:r>
      <w:r w:rsidR="003C5C53" w:rsidRPr="00E80E7F">
        <w:rPr>
          <w:rFonts w:ascii="Noto Sans" w:hAnsi="Noto Sans" w:cs="Noto Sans"/>
        </w:rPr>
        <w:t>.</w:t>
      </w:r>
    </w:p>
    <w:p w14:paraId="58119CA3" w14:textId="5C10AA31" w:rsidR="005F765B" w:rsidRPr="00E80E7F" w:rsidRDefault="00813612" w:rsidP="007A1A17">
      <w:pPr>
        <w:tabs>
          <w:tab w:val="left" w:pos="1985"/>
        </w:tabs>
        <w:ind w:left="1985" w:right="-91"/>
        <w:contextualSpacing/>
        <w:jc w:val="both"/>
        <w:rPr>
          <w:rFonts w:ascii="Noto Sans" w:hAnsi="Noto Sans" w:cs="Noto Sans"/>
        </w:rPr>
      </w:pPr>
      <w:bookmarkStart w:id="87" w:name="_Hlk108184887"/>
      <w:r w:rsidRPr="00E80E7F">
        <w:rPr>
          <w:rFonts w:ascii="Noto Sans" w:hAnsi="Noto Sans" w:cs="Noto Sans"/>
        </w:rPr>
        <w:t xml:space="preserve">El cálculo del </w:t>
      </w:r>
      <w:r w:rsidRPr="00E80E7F">
        <w:rPr>
          <w:rFonts w:ascii="Noto Sans" w:hAnsi="Noto Sans" w:cs="Noto Sans"/>
          <w:b/>
          <w:bCs/>
        </w:rPr>
        <w:t>Costo por Financiamiento</w:t>
      </w:r>
      <w:r w:rsidRPr="00E80E7F">
        <w:rPr>
          <w:rFonts w:ascii="Noto Sans" w:hAnsi="Noto Sans" w:cs="Noto Sans"/>
        </w:rPr>
        <w:t xml:space="preserve"> deberá ser por flujo de caja, considerando los ingresos por estimaciones, </w:t>
      </w:r>
      <w:r w:rsidR="005F765B" w:rsidRPr="00E80E7F">
        <w:rPr>
          <w:rFonts w:ascii="Noto Sans" w:hAnsi="Noto Sans" w:cs="Noto Sans"/>
        </w:rPr>
        <w:t xml:space="preserve">así como los egresos por gastos que se deriven de la ejecución del </w:t>
      </w:r>
      <w:r w:rsidR="008B05A6" w:rsidRPr="00E80E7F">
        <w:rPr>
          <w:rFonts w:ascii="Noto Sans" w:hAnsi="Noto Sans" w:cs="Noto Sans"/>
        </w:rPr>
        <w:t>SERVICIO</w:t>
      </w:r>
      <w:r w:rsidR="005F765B" w:rsidRPr="00E80E7F">
        <w:rPr>
          <w:rFonts w:ascii="Noto Sans" w:hAnsi="Noto Sans" w:cs="Noto Sans"/>
        </w:rPr>
        <w:t>.</w:t>
      </w:r>
    </w:p>
    <w:p w14:paraId="1D8F017A" w14:textId="77777777" w:rsidR="0036283D" w:rsidRPr="00E80E7F" w:rsidRDefault="0036283D" w:rsidP="007A1A17">
      <w:pPr>
        <w:tabs>
          <w:tab w:val="left" w:pos="1985"/>
        </w:tabs>
        <w:ind w:left="1985" w:right="-91"/>
        <w:contextualSpacing/>
        <w:jc w:val="both"/>
        <w:rPr>
          <w:rFonts w:ascii="Noto Sans" w:hAnsi="Noto Sans" w:cs="Noto Sans"/>
          <w:b/>
          <w:bCs/>
        </w:rPr>
      </w:pPr>
    </w:p>
    <w:p w14:paraId="43F55F72" w14:textId="61B5F3EF" w:rsidR="004B1B5F" w:rsidRPr="00E80E7F" w:rsidRDefault="004B1B5F" w:rsidP="007A1A17">
      <w:pPr>
        <w:tabs>
          <w:tab w:val="left" w:pos="1985"/>
        </w:tabs>
        <w:ind w:left="1985" w:right="-91"/>
        <w:contextualSpacing/>
        <w:jc w:val="both"/>
        <w:rPr>
          <w:rFonts w:ascii="Noto Sans" w:hAnsi="Noto Sans" w:cs="Noto Sans"/>
        </w:rPr>
      </w:pPr>
      <w:r w:rsidRPr="00E80E7F">
        <w:rPr>
          <w:rFonts w:ascii="Noto Sans" w:hAnsi="Noto Sans" w:cs="Noto Sans"/>
          <w:bCs/>
        </w:rPr>
        <w:t xml:space="preserve">El CONTRATISTA deberá tomar en cuenta al elaborar su proposición que, de acuerdo con lo manifestado por el </w:t>
      </w:r>
      <w:r w:rsidR="003F0559" w:rsidRPr="00E80E7F">
        <w:rPr>
          <w:rFonts w:ascii="Noto Sans" w:hAnsi="Noto Sans" w:cs="Noto Sans"/>
          <w:b/>
        </w:rPr>
        <w:t>AR</w:t>
      </w:r>
      <w:r w:rsidR="003F0559" w:rsidRPr="00E80E7F">
        <w:rPr>
          <w:rFonts w:ascii="Noto Sans" w:hAnsi="Noto Sans" w:cs="Noto Sans"/>
          <w:bCs/>
        </w:rPr>
        <w:t>, realizará</w:t>
      </w:r>
      <w:r w:rsidRPr="00E80E7F">
        <w:rPr>
          <w:rFonts w:ascii="Noto Sans" w:hAnsi="Noto Sans" w:cs="Noto Sans"/>
          <w:bCs/>
        </w:rPr>
        <w:t xml:space="preserve"> </w:t>
      </w:r>
      <w:r w:rsidR="00E873F9" w:rsidRPr="00E80E7F">
        <w:rPr>
          <w:rFonts w:ascii="Noto Sans" w:hAnsi="Noto Sans" w:cs="Noto Sans"/>
          <w:color w:val="4472C4" w:themeColor="accent1"/>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Para efectos de pago, se pagará el 60% a la entrega del Documento para la realización de la Ficha y el 40% al obtener el Registro Vigente el PPI ante la SHCP</w:t>
      </w:r>
      <w:r w:rsidRPr="00E80E7F">
        <w:rPr>
          <w:rFonts w:ascii="Noto Sans" w:hAnsi="Noto Sans" w:cs="Noto Sans"/>
          <w:bCs/>
        </w:rPr>
        <w:t xml:space="preserve">. Por lo tanto, </w:t>
      </w:r>
      <w:r w:rsidRPr="00E80E7F">
        <w:rPr>
          <w:rFonts w:ascii="Noto Sans" w:hAnsi="Noto Sans" w:cs="Noto Sans"/>
        </w:rPr>
        <w:t xml:space="preserve">se deberá considerar en la integración del </w:t>
      </w:r>
      <w:r w:rsidRPr="00E80E7F">
        <w:rPr>
          <w:rFonts w:ascii="Noto Sans" w:hAnsi="Noto Sans" w:cs="Noto Sans"/>
          <w:b/>
          <w:bCs/>
        </w:rPr>
        <w:t>Costo por Financiamiento sol</w:t>
      </w:r>
      <w:r w:rsidR="003F0559" w:rsidRPr="00E80E7F">
        <w:rPr>
          <w:rFonts w:ascii="Noto Sans" w:hAnsi="Noto Sans" w:cs="Noto Sans"/>
          <w:b/>
          <w:bCs/>
        </w:rPr>
        <w:t>o</w:t>
      </w:r>
      <w:r w:rsidRPr="00E80E7F">
        <w:rPr>
          <w:rFonts w:ascii="Noto Sans" w:hAnsi="Noto Sans" w:cs="Noto Sans"/>
          <w:b/>
          <w:bCs/>
        </w:rPr>
        <w:t xml:space="preserve"> </w:t>
      </w:r>
      <w:r w:rsidR="003F0559" w:rsidRPr="00E80E7F">
        <w:rPr>
          <w:rFonts w:ascii="Noto Sans" w:hAnsi="Noto Sans" w:cs="Noto Sans"/>
          <w:b/>
          <w:bCs/>
        </w:rPr>
        <w:t xml:space="preserve">dos </w:t>
      </w:r>
      <w:r w:rsidRPr="00E80E7F">
        <w:rPr>
          <w:rFonts w:ascii="Noto Sans" w:hAnsi="Noto Sans" w:cs="Noto Sans"/>
          <w:b/>
          <w:bCs/>
        </w:rPr>
        <w:t>estimaci</w:t>
      </w:r>
      <w:r w:rsidR="00FB2DDE" w:rsidRPr="00E80E7F">
        <w:rPr>
          <w:rFonts w:ascii="Noto Sans" w:hAnsi="Noto Sans" w:cs="Noto Sans"/>
          <w:b/>
          <w:bCs/>
        </w:rPr>
        <w:t>ones</w:t>
      </w:r>
      <w:r w:rsidRPr="00E80E7F">
        <w:rPr>
          <w:rFonts w:ascii="Noto Sans" w:hAnsi="Noto Sans" w:cs="Noto Sans"/>
          <w:b/>
          <w:bCs/>
        </w:rPr>
        <w:t xml:space="preserve"> </w:t>
      </w:r>
      <w:r w:rsidRPr="00E80E7F">
        <w:rPr>
          <w:rFonts w:ascii="Noto Sans" w:hAnsi="Noto Sans" w:cs="Noto Sans"/>
        </w:rPr>
        <w:t>cuyo importe</w:t>
      </w:r>
      <w:r w:rsidR="005F765B" w:rsidRPr="00E80E7F">
        <w:rPr>
          <w:rFonts w:ascii="Noto Sans" w:hAnsi="Noto Sans" w:cs="Noto Sans"/>
        </w:rPr>
        <w:t xml:space="preserve">, </w:t>
      </w:r>
      <w:r w:rsidR="003128A2" w:rsidRPr="00E80E7F">
        <w:rPr>
          <w:rFonts w:ascii="Noto Sans" w:hAnsi="Noto Sans" w:cs="Noto Sans"/>
        </w:rPr>
        <w:t xml:space="preserve">sin excepciones </w:t>
      </w:r>
      <w:r w:rsidR="005F765B" w:rsidRPr="00E80E7F">
        <w:rPr>
          <w:rFonts w:ascii="Noto Sans" w:hAnsi="Noto Sans" w:cs="Noto Sans"/>
        </w:rPr>
        <w:t>d</w:t>
      </w:r>
      <w:r w:rsidR="00813612" w:rsidRPr="00E80E7F">
        <w:rPr>
          <w:rFonts w:ascii="Noto Sans" w:hAnsi="Noto Sans" w:cs="Noto Sans"/>
        </w:rPr>
        <w:t xml:space="preserve">eberán </w:t>
      </w:r>
      <w:r w:rsidR="005F765B" w:rsidRPr="00E80E7F">
        <w:rPr>
          <w:rFonts w:ascii="Noto Sans" w:hAnsi="Noto Sans" w:cs="Noto Sans"/>
        </w:rPr>
        <w:t xml:space="preserve">coincidir con </w:t>
      </w:r>
      <w:r w:rsidRPr="00E80E7F">
        <w:rPr>
          <w:rFonts w:ascii="Noto Sans" w:hAnsi="Noto Sans" w:cs="Noto Sans"/>
        </w:rPr>
        <w:t>el</w:t>
      </w:r>
      <w:r w:rsidR="005F765B" w:rsidRPr="00E80E7F">
        <w:rPr>
          <w:rFonts w:ascii="Noto Sans" w:hAnsi="Noto Sans" w:cs="Noto Sans"/>
        </w:rPr>
        <w:t xml:space="preserve"> importe </w:t>
      </w:r>
      <w:r w:rsidRPr="00E80E7F">
        <w:rPr>
          <w:rFonts w:ascii="Noto Sans" w:hAnsi="Noto Sans" w:cs="Noto Sans"/>
        </w:rPr>
        <w:t xml:space="preserve">asentado </w:t>
      </w:r>
      <w:r w:rsidR="005F765B" w:rsidRPr="00E80E7F">
        <w:rPr>
          <w:rFonts w:ascii="Noto Sans" w:hAnsi="Noto Sans" w:cs="Noto Sans"/>
        </w:rPr>
        <w:t xml:space="preserve">en el </w:t>
      </w:r>
      <w:r w:rsidR="004D706D" w:rsidRPr="00E80E7F">
        <w:rPr>
          <w:rFonts w:ascii="Noto Sans" w:hAnsi="Noto Sans" w:cs="Noto Sans"/>
          <w:b/>
          <w:bCs/>
        </w:rPr>
        <w:t xml:space="preserve">Programa mensual de ejecución de los </w:t>
      </w:r>
      <w:r w:rsidR="00AC7D60" w:rsidRPr="00E80E7F">
        <w:rPr>
          <w:rFonts w:ascii="Noto Sans" w:hAnsi="Noto Sans" w:cs="Noto Sans"/>
          <w:b/>
          <w:bCs/>
        </w:rPr>
        <w:t>SERVICIOS</w:t>
      </w:r>
      <w:r w:rsidR="00CA53B9" w:rsidRPr="00E80E7F">
        <w:rPr>
          <w:rFonts w:ascii="Noto Sans" w:hAnsi="Noto Sans" w:cs="Noto Sans"/>
        </w:rPr>
        <w:t xml:space="preserve"> presentado en el</w:t>
      </w:r>
      <w:r w:rsidR="00CA53B9" w:rsidRPr="00E80E7F">
        <w:rPr>
          <w:rFonts w:ascii="Noto Sans" w:hAnsi="Noto Sans" w:cs="Noto Sans"/>
          <w:b/>
          <w:bCs/>
        </w:rPr>
        <w:t xml:space="preserve"> </w:t>
      </w:r>
      <w:r w:rsidR="005F765B" w:rsidRPr="00E80E7F">
        <w:rPr>
          <w:rFonts w:ascii="Noto Sans" w:hAnsi="Noto Sans" w:cs="Noto Sans"/>
          <w:b/>
          <w:bCs/>
        </w:rPr>
        <w:t xml:space="preserve">DOCUMENTO </w:t>
      </w:r>
      <w:r w:rsidR="00F25451" w:rsidRPr="00E80E7F">
        <w:rPr>
          <w:rFonts w:ascii="Noto Sans" w:hAnsi="Noto Sans" w:cs="Noto Sans"/>
          <w:b/>
          <w:bCs/>
        </w:rPr>
        <w:t>07</w:t>
      </w:r>
      <w:r w:rsidR="005F765B" w:rsidRPr="00E80E7F">
        <w:rPr>
          <w:rFonts w:ascii="Noto Sans" w:hAnsi="Noto Sans" w:cs="Noto Sans"/>
        </w:rPr>
        <w:t xml:space="preserve">. </w:t>
      </w:r>
    </w:p>
    <w:p w14:paraId="48E7C88C" w14:textId="77777777" w:rsidR="004B1B5F" w:rsidRPr="00E80E7F" w:rsidRDefault="004B1B5F" w:rsidP="007A1A17">
      <w:pPr>
        <w:tabs>
          <w:tab w:val="left" w:pos="1985"/>
        </w:tabs>
        <w:ind w:right="-91"/>
        <w:contextualSpacing/>
        <w:jc w:val="both"/>
        <w:rPr>
          <w:rFonts w:ascii="Noto Sans" w:hAnsi="Noto Sans" w:cs="Noto Sans"/>
          <w:b/>
          <w:bCs/>
        </w:rPr>
      </w:pPr>
    </w:p>
    <w:p w14:paraId="447729AC" w14:textId="1A8C2010" w:rsidR="00813612" w:rsidRPr="00E80E7F" w:rsidRDefault="005F765B" w:rsidP="007A1A17">
      <w:pPr>
        <w:tabs>
          <w:tab w:val="left" w:pos="1985"/>
        </w:tabs>
        <w:ind w:left="1985" w:right="-91"/>
        <w:contextualSpacing/>
        <w:jc w:val="both"/>
        <w:rPr>
          <w:rFonts w:ascii="Noto Sans" w:hAnsi="Noto Sans" w:cs="Noto Sans"/>
        </w:rPr>
      </w:pPr>
      <w:r w:rsidRPr="00E80E7F">
        <w:rPr>
          <w:rFonts w:ascii="Noto Sans" w:hAnsi="Noto Sans" w:cs="Noto Sans"/>
        </w:rPr>
        <w:t xml:space="preserve">De igual manera, el importe total sin IVA derivado de la sumatoria de todas las estimaciones y señalado en el cálculo del </w:t>
      </w:r>
      <w:r w:rsidRPr="00E80E7F">
        <w:rPr>
          <w:rFonts w:ascii="Noto Sans" w:hAnsi="Noto Sans" w:cs="Noto Sans"/>
          <w:b/>
          <w:bCs/>
        </w:rPr>
        <w:t xml:space="preserve">Costo por Financiamiento </w:t>
      </w:r>
      <w:r w:rsidRPr="00E80E7F">
        <w:rPr>
          <w:rFonts w:ascii="Noto Sans" w:hAnsi="Noto Sans" w:cs="Noto Sans"/>
        </w:rPr>
        <w:lastRenderedPageBreak/>
        <w:t xml:space="preserve">debe corresponder al </w:t>
      </w:r>
      <w:r w:rsidR="00813612" w:rsidRPr="00E80E7F">
        <w:rPr>
          <w:rFonts w:ascii="Noto Sans" w:hAnsi="Noto Sans" w:cs="Noto Sans"/>
          <w:b/>
          <w:bCs/>
        </w:rPr>
        <w:t>importe total</w:t>
      </w:r>
      <w:r w:rsidR="00813612" w:rsidRPr="00E80E7F">
        <w:rPr>
          <w:rFonts w:ascii="Noto Sans" w:hAnsi="Noto Sans" w:cs="Noto Sans"/>
        </w:rPr>
        <w:t xml:space="preserve"> </w:t>
      </w:r>
      <w:r w:rsidR="00841A69" w:rsidRPr="00E80E7F">
        <w:rPr>
          <w:rFonts w:ascii="Noto Sans" w:hAnsi="Noto Sans" w:cs="Noto Sans"/>
        </w:rPr>
        <w:t xml:space="preserve">sin IVA </w:t>
      </w:r>
      <w:r w:rsidR="00813612" w:rsidRPr="00E80E7F">
        <w:rPr>
          <w:rFonts w:ascii="Noto Sans" w:hAnsi="Noto Sans" w:cs="Noto Sans"/>
        </w:rPr>
        <w:t xml:space="preserve">de la proposición programado en el </w:t>
      </w:r>
      <w:r w:rsidRPr="00E80E7F">
        <w:rPr>
          <w:rFonts w:ascii="Noto Sans" w:hAnsi="Noto Sans" w:cs="Noto Sans"/>
          <w:b/>
          <w:bCs/>
        </w:rPr>
        <w:t xml:space="preserve">DOCUMENTO </w:t>
      </w:r>
      <w:r w:rsidR="00F25451" w:rsidRPr="00E80E7F">
        <w:rPr>
          <w:rFonts w:ascii="Noto Sans" w:hAnsi="Noto Sans" w:cs="Noto Sans"/>
          <w:b/>
          <w:bCs/>
        </w:rPr>
        <w:t>07</w:t>
      </w:r>
      <w:r w:rsidRPr="00E80E7F">
        <w:rPr>
          <w:rFonts w:ascii="Noto Sans" w:hAnsi="Noto Sans" w:cs="Noto Sans"/>
          <w:b/>
          <w:bCs/>
        </w:rPr>
        <w:t xml:space="preserve"> </w:t>
      </w:r>
      <w:r w:rsidR="00813612" w:rsidRPr="00E80E7F">
        <w:rPr>
          <w:rFonts w:ascii="Noto Sans" w:hAnsi="Noto Sans" w:cs="Noto Sans"/>
        </w:rPr>
        <w:t xml:space="preserve">y al </w:t>
      </w:r>
      <w:r w:rsidRPr="00E80E7F">
        <w:rPr>
          <w:rFonts w:ascii="Noto Sans" w:hAnsi="Noto Sans" w:cs="Noto Sans"/>
        </w:rPr>
        <w:t>indicado</w:t>
      </w:r>
      <w:r w:rsidR="00813612" w:rsidRPr="00E80E7F">
        <w:rPr>
          <w:rFonts w:ascii="Noto Sans" w:hAnsi="Noto Sans" w:cs="Noto Sans"/>
        </w:rPr>
        <w:t xml:space="preserve"> en el </w:t>
      </w:r>
      <w:r w:rsidR="00813612" w:rsidRPr="00E80E7F">
        <w:rPr>
          <w:rFonts w:ascii="Noto Sans" w:hAnsi="Noto Sans" w:cs="Noto Sans"/>
          <w:b/>
          <w:bCs/>
        </w:rPr>
        <w:t xml:space="preserve">Catálogo de Conceptos </w:t>
      </w:r>
      <w:r w:rsidR="00813612" w:rsidRPr="00E80E7F">
        <w:rPr>
          <w:rFonts w:ascii="Noto Sans" w:hAnsi="Noto Sans" w:cs="Noto Sans"/>
        </w:rPr>
        <w:t xml:space="preserve">del </w:t>
      </w:r>
      <w:r w:rsidR="00813612" w:rsidRPr="00E80E7F">
        <w:rPr>
          <w:rFonts w:ascii="Noto Sans" w:hAnsi="Noto Sans" w:cs="Noto Sans"/>
          <w:b/>
          <w:bCs/>
        </w:rPr>
        <w:t xml:space="preserve">DOCUMENTO </w:t>
      </w:r>
      <w:r w:rsidR="00F25451" w:rsidRPr="00E80E7F">
        <w:rPr>
          <w:rFonts w:ascii="Noto Sans" w:hAnsi="Noto Sans" w:cs="Noto Sans"/>
          <w:b/>
          <w:bCs/>
        </w:rPr>
        <w:t>14</w:t>
      </w:r>
      <w:r w:rsidR="00813612" w:rsidRPr="00E80E7F">
        <w:rPr>
          <w:rFonts w:ascii="Noto Sans" w:hAnsi="Noto Sans" w:cs="Noto Sans"/>
        </w:rPr>
        <w:t>.</w:t>
      </w:r>
    </w:p>
    <w:p w14:paraId="7E507D3D" w14:textId="77777777" w:rsidR="00813612" w:rsidRPr="00E80E7F" w:rsidRDefault="00813612" w:rsidP="007A1A17">
      <w:pPr>
        <w:pStyle w:val="Prrafodelista"/>
        <w:tabs>
          <w:tab w:val="left" w:pos="1985"/>
        </w:tabs>
        <w:ind w:left="1985" w:right="-91"/>
        <w:jc w:val="both"/>
        <w:rPr>
          <w:rFonts w:ascii="Noto Sans" w:hAnsi="Noto Sans" w:cs="Noto Sans"/>
          <w:b/>
          <w:bCs/>
        </w:rPr>
      </w:pPr>
    </w:p>
    <w:p w14:paraId="53E458A5" w14:textId="580EE7A4" w:rsidR="001538D7" w:rsidRPr="00E80E7F" w:rsidRDefault="001538D7" w:rsidP="007A1A17">
      <w:pPr>
        <w:tabs>
          <w:tab w:val="left" w:pos="1985"/>
        </w:tabs>
        <w:ind w:left="1985" w:right="-91"/>
        <w:jc w:val="both"/>
        <w:rPr>
          <w:rFonts w:ascii="Noto Sans" w:hAnsi="Noto Sans" w:cs="Noto Sans"/>
        </w:rPr>
      </w:pPr>
      <w:r w:rsidRPr="00E80E7F">
        <w:rPr>
          <w:rFonts w:ascii="Noto Sans" w:hAnsi="Noto Sans" w:cs="Noto Sans"/>
        </w:rPr>
        <w:t>E</w:t>
      </w:r>
      <w:r w:rsidR="003A7237" w:rsidRPr="00E80E7F">
        <w:rPr>
          <w:rFonts w:ascii="Noto Sans" w:hAnsi="Noto Sans" w:cs="Noto Sans"/>
        </w:rPr>
        <w:t xml:space="preserve">n el análisis y cálculo del </w:t>
      </w:r>
      <w:r w:rsidR="003A7237" w:rsidRPr="00E80E7F">
        <w:rPr>
          <w:rFonts w:ascii="Noto Sans" w:hAnsi="Noto Sans" w:cs="Noto Sans"/>
          <w:b/>
          <w:bCs/>
        </w:rPr>
        <w:t>Costo por Financiamiento</w:t>
      </w:r>
      <w:r w:rsidR="003A7237" w:rsidRPr="00E80E7F">
        <w:rPr>
          <w:rFonts w:ascii="Noto Sans" w:hAnsi="Noto Sans" w:cs="Noto Sans"/>
        </w:rPr>
        <w:t xml:space="preserve">, el </w:t>
      </w:r>
      <w:r w:rsidR="00147628" w:rsidRPr="00E80E7F">
        <w:rPr>
          <w:rFonts w:ascii="Noto Sans" w:hAnsi="Noto Sans" w:cs="Noto Sans"/>
        </w:rPr>
        <w:t>CONTRATISTA</w:t>
      </w:r>
      <w:r w:rsidRPr="00E80E7F">
        <w:rPr>
          <w:rFonts w:ascii="Noto Sans" w:hAnsi="Noto Sans" w:cs="Noto Sans"/>
        </w:rPr>
        <w:t xml:space="preserve"> debe considerar los tiempos señalados en la </w:t>
      </w:r>
      <w:r w:rsidR="00B75041" w:rsidRPr="00E80E7F">
        <w:rPr>
          <w:rFonts w:ascii="Noto Sans" w:hAnsi="Noto Sans" w:cs="Noto Sans"/>
          <w:b/>
          <w:bCs/>
        </w:rPr>
        <w:t>Cláusula Cuarta “Forma y lugar de pago”</w:t>
      </w:r>
      <w:r w:rsidRPr="00E80E7F">
        <w:rPr>
          <w:rFonts w:ascii="Noto Sans" w:hAnsi="Noto Sans" w:cs="Noto Sans"/>
          <w:b/>
          <w:bCs/>
        </w:rPr>
        <w:t xml:space="preserve"> </w:t>
      </w:r>
      <w:r w:rsidRPr="00E80E7F">
        <w:rPr>
          <w:rFonts w:ascii="Noto Sans" w:hAnsi="Noto Sans" w:cs="Noto Sans"/>
        </w:rPr>
        <w:t xml:space="preserve">del </w:t>
      </w:r>
      <w:r w:rsidR="003A6CB7" w:rsidRPr="00E80E7F">
        <w:rPr>
          <w:rFonts w:ascii="Noto Sans" w:hAnsi="Noto Sans" w:cs="Noto Sans"/>
          <w:b/>
          <w:bCs/>
        </w:rPr>
        <w:t>Modelo de Contrato</w:t>
      </w:r>
      <w:r w:rsidRPr="00E80E7F">
        <w:rPr>
          <w:rFonts w:ascii="Noto Sans" w:hAnsi="Noto Sans" w:cs="Noto Sans"/>
        </w:rPr>
        <w:t xml:space="preserve"> proporc</w:t>
      </w:r>
      <w:r w:rsidR="001D7C5B" w:rsidRPr="00E80E7F">
        <w:rPr>
          <w:rFonts w:ascii="Noto Sans" w:hAnsi="Noto Sans" w:cs="Noto Sans"/>
        </w:rPr>
        <w:t>ion</w:t>
      </w:r>
      <w:r w:rsidRPr="00E80E7F">
        <w:rPr>
          <w:rFonts w:ascii="Noto Sans" w:hAnsi="Noto Sans" w:cs="Noto Sans"/>
        </w:rPr>
        <w:t xml:space="preserve">ado en el </w:t>
      </w:r>
      <w:r w:rsidR="00176B77" w:rsidRPr="00E80E7F">
        <w:rPr>
          <w:rFonts w:ascii="Noto Sans" w:hAnsi="Noto Sans" w:cs="Noto Sans"/>
          <w:b/>
        </w:rPr>
        <w:t>DOCUMENTO</w:t>
      </w:r>
      <w:r w:rsidR="00942A51" w:rsidRPr="00E80E7F">
        <w:rPr>
          <w:rFonts w:ascii="Noto Sans" w:hAnsi="Noto Sans" w:cs="Noto Sans"/>
          <w:b/>
        </w:rPr>
        <w:t xml:space="preserve"> 0</w:t>
      </w:r>
      <w:r w:rsidR="004B1B5F" w:rsidRPr="00E80E7F">
        <w:rPr>
          <w:rFonts w:ascii="Noto Sans" w:hAnsi="Noto Sans" w:cs="Noto Sans"/>
          <w:b/>
        </w:rPr>
        <w:t>6</w:t>
      </w:r>
      <w:r w:rsidR="00BE1300" w:rsidRPr="00E80E7F">
        <w:rPr>
          <w:rFonts w:ascii="Noto Sans" w:hAnsi="Noto Sans" w:cs="Noto Sans"/>
          <w:bCs/>
        </w:rPr>
        <w:t>,</w:t>
      </w:r>
      <w:r w:rsidRPr="00E80E7F">
        <w:rPr>
          <w:rFonts w:ascii="Noto Sans" w:hAnsi="Noto Sans" w:cs="Noto Sans"/>
        </w:rPr>
        <w:t xml:space="preserve"> para el </w:t>
      </w:r>
      <w:r w:rsidR="001D7C5B" w:rsidRPr="00E80E7F">
        <w:rPr>
          <w:rFonts w:ascii="Noto Sans" w:hAnsi="Noto Sans" w:cs="Noto Sans"/>
        </w:rPr>
        <w:t>trámite</w:t>
      </w:r>
      <w:r w:rsidR="00DB0D25" w:rsidRPr="00E80E7F">
        <w:rPr>
          <w:rFonts w:ascii="Noto Sans" w:hAnsi="Noto Sans" w:cs="Noto Sans"/>
        </w:rPr>
        <w:t xml:space="preserve"> de presentación, revisión y posterior </w:t>
      </w:r>
      <w:r w:rsidRPr="00E80E7F">
        <w:rPr>
          <w:rFonts w:ascii="Noto Sans" w:hAnsi="Noto Sans" w:cs="Noto Sans"/>
        </w:rPr>
        <w:t>pago de la</w:t>
      </w:r>
      <w:r w:rsidR="00DB0D25" w:rsidRPr="00E80E7F">
        <w:rPr>
          <w:rFonts w:ascii="Noto Sans" w:hAnsi="Noto Sans" w:cs="Noto Sans"/>
        </w:rPr>
        <w:t>s</w:t>
      </w:r>
      <w:r w:rsidRPr="00E80E7F">
        <w:rPr>
          <w:rFonts w:ascii="Noto Sans" w:hAnsi="Noto Sans" w:cs="Noto Sans"/>
        </w:rPr>
        <w:t xml:space="preserve"> </w:t>
      </w:r>
      <w:r w:rsidR="00DB0D25" w:rsidRPr="00E80E7F">
        <w:rPr>
          <w:rFonts w:ascii="Noto Sans" w:hAnsi="Noto Sans" w:cs="Noto Sans"/>
        </w:rPr>
        <w:t xml:space="preserve">estimaciones, </w:t>
      </w:r>
      <w:r w:rsidR="00863938" w:rsidRPr="00E80E7F">
        <w:rPr>
          <w:rFonts w:ascii="Noto Sans" w:hAnsi="Noto Sans" w:cs="Noto Sans"/>
        </w:rPr>
        <w:t>de acuerdo con</w:t>
      </w:r>
      <w:r w:rsidRPr="00E80E7F">
        <w:rPr>
          <w:rFonts w:ascii="Noto Sans" w:hAnsi="Noto Sans" w:cs="Noto Sans"/>
        </w:rPr>
        <w:t xml:space="preserve"> lo establecido en el inciso a) de la fracción V del artículo 65 del </w:t>
      </w:r>
      <w:r w:rsidR="00DB0D25" w:rsidRPr="00E80E7F">
        <w:rPr>
          <w:rFonts w:ascii="Noto Sans" w:hAnsi="Noto Sans" w:cs="Noto Sans"/>
        </w:rPr>
        <w:t>REGLAMENTO</w:t>
      </w:r>
      <w:r w:rsidRPr="00E80E7F">
        <w:rPr>
          <w:rFonts w:ascii="Noto Sans" w:hAnsi="Noto Sans" w:cs="Noto Sans"/>
        </w:rPr>
        <w:t xml:space="preserve">, que </w:t>
      </w:r>
      <w:r w:rsidR="00DB0D25" w:rsidRPr="00E80E7F">
        <w:rPr>
          <w:rFonts w:ascii="Noto Sans" w:hAnsi="Noto Sans" w:cs="Noto Sans"/>
        </w:rPr>
        <w:t xml:space="preserve">señala </w:t>
      </w:r>
      <w:r w:rsidRPr="00E80E7F">
        <w:rPr>
          <w:rFonts w:ascii="Noto Sans" w:hAnsi="Noto Sans" w:cs="Noto Sans"/>
        </w:rPr>
        <w:t xml:space="preserve">que en </w:t>
      </w:r>
      <w:r w:rsidR="002454C6" w:rsidRPr="00E80E7F">
        <w:rPr>
          <w:rFonts w:ascii="Noto Sans" w:hAnsi="Noto Sans" w:cs="Noto Sans"/>
        </w:rPr>
        <w:t>este</w:t>
      </w:r>
      <w:r w:rsidRPr="00E80E7F">
        <w:rPr>
          <w:rFonts w:ascii="Noto Sans" w:hAnsi="Noto Sans" w:cs="Noto Sans"/>
        </w:rPr>
        <w:t xml:space="preserve"> cálculo </w:t>
      </w:r>
      <w:r w:rsidR="002454C6" w:rsidRPr="00E80E7F">
        <w:rPr>
          <w:rFonts w:ascii="Noto Sans" w:hAnsi="Noto Sans" w:cs="Noto Sans"/>
        </w:rPr>
        <w:t>s</w:t>
      </w:r>
      <w:r w:rsidRPr="00E80E7F">
        <w:rPr>
          <w:rFonts w:ascii="Noto Sans" w:hAnsi="Noto Sans" w:cs="Noto Sans"/>
        </w:rPr>
        <w:t>e deben considerar las estimaciones de acuerdo con su periodicidad y su plazo de trámite y pago.</w:t>
      </w:r>
    </w:p>
    <w:p w14:paraId="3F224A80" w14:textId="77777777" w:rsidR="00EB770D" w:rsidRPr="00E80E7F" w:rsidRDefault="00EB770D" w:rsidP="007A1A17">
      <w:pPr>
        <w:pStyle w:val="Prrafodelista"/>
        <w:tabs>
          <w:tab w:val="left" w:pos="1985"/>
        </w:tabs>
        <w:ind w:left="1985" w:right="-91"/>
        <w:jc w:val="both"/>
        <w:rPr>
          <w:rFonts w:ascii="Noto Sans" w:hAnsi="Noto Sans" w:cs="Noto Sans"/>
          <w:b/>
          <w:bCs/>
        </w:rPr>
      </w:pPr>
      <w:bookmarkStart w:id="88" w:name="_Hlk50475030"/>
      <w:bookmarkEnd w:id="87"/>
    </w:p>
    <w:bookmarkEnd w:id="88"/>
    <w:p w14:paraId="6F243571" w14:textId="4A56DA9E" w:rsidR="00E02152" w:rsidRPr="00E80E7F" w:rsidRDefault="00E02152" w:rsidP="007A1A17">
      <w:pPr>
        <w:pStyle w:val="Prrafodelista"/>
        <w:tabs>
          <w:tab w:val="left" w:pos="1985"/>
        </w:tabs>
        <w:ind w:left="1985" w:right="-91"/>
        <w:jc w:val="both"/>
        <w:rPr>
          <w:rFonts w:ascii="Noto Sans" w:hAnsi="Noto Sans" w:cs="Noto Sans"/>
        </w:rPr>
      </w:pPr>
      <w:r w:rsidRPr="00E80E7F">
        <w:rPr>
          <w:rFonts w:ascii="Noto Sans" w:hAnsi="Noto Sans" w:cs="Noto Sans"/>
        </w:rPr>
        <w:t>No se aceptará manifestación de la no aplicación de este cargo para evadir su análisis o cálculo. En este caso, se considerará como no presentado e</w:t>
      </w:r>
      <w:r w:rsidR="00C85498" w:rsidRPr="00E80E7F">
        <w:rPr>
          <w:rFonts w:ascii="Noto Sans" w:hAnsi="Noto Sans" w:cs="Noto Sans"/>
        </w:rPr>
        <w:t>ste</w:t>
      </w:r>
      <w:r w:rsidRPr="00E80E7F">
        <w:rPr>
          <w:rFonts w:ascii="Noto Sans" w:hAnsi="Noto Sans" w:cs="Noto Sans"/>
        </w:rPr>
        <w:t xml:space="preserve"> </w:t>
      </w:r>
      <w:r w:rsidR="00F25451" w:rsidRPr="00E80E7F">
        <w:rPr>
          <w:rFonts w:ascii="Noto Sans" w:hAnsi="Noto Sans" w:cs="Noto Sans"/>
          <w:b/>
          <w:bCs/>
        </w:rPr>
        <w:t>DOC. 14</w:t>
      </w:r>
      <w:r w:rsidRPr="00E80E7F">
        <w:rPr>
          <w:rFonts w:ascii="Noto Sans" w:hAnsi="Noto Sans" w:cs="Noto Sans"/>
        </w:rPr>
        <w:t>.</w:t>
      </w:r>
    </w:p>
    <w:p w14:paraId="67ADDE31" w14:textId="77777777" w:rsidR="00512E74" w:rsidRPr="00E80E7F" w:rsidRDefault="00512E74" w:rsidP="007A1A17">
      <w:pPr>
        <w:tabs>
          <w:tab w:val="left" w:pos="1985"/>
        </w:tabs>
        <w:ind w:right="-91"/>
        <w:jc w:val="both"/>
        <w:rPr>
          <w:rFonts w:ascii="Noto Sans" w:hAnsi="Noto Sans" w:cs="Noto Sans"/>
        </w:rPr>
      </w:pPr>
    </w:p>
    <w:bookmarkEnd w:id="86"/>
    <w:p w14:paraId="2FD1AAB0" w14:textId="367B8B62" w:rsidR="0026552B" w:rsidRPr="00E80E7F" w:rsidRDefault="00F25451" w:rsidP="00384DE2">
      <w:pPr>
        <w:pStyle w:val="Prrafodelista"/>
        <w:numPr>
          <w:ilvl w:val="0"/>
          <w:numId w:val="40"/>
        </w:numPr>
        <w:tabs>
          <w:tab w:val="left" w:pos="1985"/>
        </w:tabs>
        <w:ind w:left="1985" w:right="-91" w:hanging="284"/>
        <w:jc w:val="both"/>
        <w:rPr>
          <w:rFonts w:ascii="Noto Sans" w:hAnsi="Noto Sans" w:cs="Noto Sans"/>
          <w:b/>
          <w:bCs/>
        </w:rPr>
      </w:pPr>
      <w:r w:rsidRPr="00E80E7F">
        <w:rPr>
          <w:rFonts w:ascii="Noto Sans" w:hAnsi="Noto Sans" w:cs="Noto Sans"/>
          <w:b/>
          <w:bCs/>
        </w:rPr>
        <w:t>DOC 12.3</w:t>
      </w:r>
      <w:r w:rsidR="00745AFE" w:rsidRPr="00E80E7F">
        <w:rPr>
          <w:rFonts w:ascii="Noto Sans" w:hAnsi="Noto Sans" w:cs="Noto Sans"/>
          <w:b/>
          <w:bCs/>
        </w:rPr>
        <w:t xml:space="preserve">: </w:t>
      </w:r>
      <w:r w:rsidR="005F12A3" w:rsidRPr="00E80E7F">
        <w:rPr>
          <w:rFonts w:ascii="Noto Sans" w:hAnsi="Noto Sans" w:cs="Noto Sans"/>
          <w:b/>
          <w:bCs/>
        </w:rPr>
        <w:t>“A</w:t>
      </w:r>
      <w:r w:rsidR="005F12A3" w:rsidRPr="00E80E7F">
        <w:rPr>
          <w:rFonts w:ascii="Noto Sans" w:hAnsi="Noto Sans" w:cs="Noto Sans"/>
          <w:b/>
        </w:rPr>
        <w:t>NÁLISIS, CÁLCULO E INTEGRACIÓN DEL CARGO POR UTILIDAD”.</w:t>
      </w:r>
    </w:p>
    <w:p w14:paraId="75E15FE5" w14:textId="77777777" w:rsidR="0026552B" w:rsidRPr="00E80E7F" w:rsidRDefault="0026552B" w:rsidP="007A1A17">
      <w:pPr>
        <w:numPr>
          <w:ilvl w:val="12"/>
          <w:numId w:val="0"/>
        </w:numPr>
        <w:tabs>
          <w:tab w:val="left" w:pos="1276"/>
        </w:tabs>
        <w:ind w:left="1276" w:right="-91"/>
        <w:jc w:val="both"/>
        <w:rPr>
          <w:rFonts w:ascii="Noto Sans" w:hAnsi="Noto Sans" w:cs="Noto Sans"/>
          <w:b/>
          <w:bCs/>
        </w:rPr>
      </w:pPr>
    </w:p>
    <w:p w14:paraId="33AC0FC8" w14:textId="4F1DC90A" w:rsidR="00131A1A" w:rsidRPr="00E80E7F" w:rsidRDefault="000D31F6" w:rsidP="007A1A17">
      <w:pPr>
        <w:numPr>
          <w:ilvl w:val="12"/>
          <w:numId w:val="0"/>
        </w:numPr>
        <w:tabs>
          <w:tab w:val="left" w:pos="1985"/>
        </w:tabs>
        <w:ind w:left="1985" w:right="-91"/>
        <w:jc w:val="both"/>
        <w:rPr>
          <w:rFonts w:ascii="Noto Sans" w:hAnsi="Noto Sans" w:cs="Noto Sans"/>
        </w:rPr>
      </w:pPr>
      <w:r w:rsidRPr="00E80E7F">
        <w:rPr>
          <w:rFonts w:ascii="Noto Sans" w:hAnsi="Noto Sans" w:cs="Noto Sans"/>
        </w:rPr>
        <w:t>En cumplimiento a l</w:t>
      </w:r>
      <w:r w:rsidR="00AC7E43" w:rsidRPr="00E80E7F">
        <w:rPr>
          <w:rFonts w:ascii="Noto Sans" w:hAnsi="Noto Sans" w:cs="Noto Sans"/>
        </w:rPr>
        <w:t xml:space="preserve">os artículos 45 </w:t>
      </w:r>
      <w:r w:rsidRPr="00E80E7F">
        <w:rPr>
          <w:rFonts w:ascii="Noto Sans" w:hAnsi="Noto Sans" w:cs="Noto Sans"/>
        </w:rPr>
        <w:t xml:space="preserve">fracción VII </w:t>
      </w:r>
      <w:r w:rsidR="00AC7E43" w:rsidRPr="00E80E7F">
        <w:rPr>
          <w:rFonts w:ascii="Noto Sans" w:hAnsi="Noto Sans" w:cs="Noto Sans"/>
        </w:rPr>
        <w:t xml:space="preserve">y </w:t>
      </w:r>
      <w:r w:rsidR="00AC7E43" w:rsidRPr="00E80E7F">
        <w:rPr>
          <w:rFonts w:ascii="Noto Sans" w:hAnsi="Noto Sans" w:cs="Noto Sans"/>
          <w:bCs/>
        </w:rPr>
        <w:t>254 fracción VII apartado B</w:t>
      </w:r>
      <w:r w:rsidR="00AC7E43" w:rsidRPr="00E80E7F">
        <w:rPr>
          <w:rFonts w:ascii="Noto Sans" w:hAnsi="Noto Sans" w:cs="Noto Sans"/>
        </w:rPr>
        <w:t xml:space="preserve"> </w:t>
      </w:r>
      <w:r w:rsidRPr="00E80E7F">
        <w:rPr>
          <w:rFonts w:ascii="Noto Sans" w:hAnsi="Noto Sans" w:cs="Noto Sans"/>
        </w:rPr>
        <w:t xml:space="preserve">del REGLAMENTO, </w:t>
      </w:r>
      <w:r w:rsidR="00D95A91" w:rsidRPr="00E80E7F">
        <w:rPr>
          <w:rFonts w:ascii="Noto Sans" w:hAnsi="Noto Sans" w:cs="Noto Sans"/>
        </w:rPr>
        <w:t>el CONTRATISTA</w:t>
      </w:r>
      <w:r w:rsidRPr="00E80E7F">
        <w:rPr>
          <w:rFonts w:ascii="Noto Sans" w:hAnsi="Noto Sans" w:cs="Noto Sans"/>
        </w:rPr>
        <w:t xml:space="preserve"> deberá presentar </w:t>
      </w:r>
      <w:r w:rsidR="00DA6EEC" w:rsidRPr="00E80E7F">
        <w:rPr>
          <w:rFonts w:ascii="Noto Sans" w:hAnsi="Noto Sans" w:cs="Noto Sans"/>
        </w:rPr>
        <w:t xml:space="preserve">obligatoriamente </w:t>
      </w:r>
      <w:r w:rsidR="00E75B3A" w:rsidRPr="00E80E7F">
        <w:rPr>
          <w:rFonts w:ascii="Noto Sans" w:hAnsi="Noto Sans" w:cs="Noto Sans"/>
        </w:rPr>
        <w:t xml:space="preserve">desglosado </w:t>
      </w:r>
      <w:r w:rsidRPr="00E80E7F">
        <w:rPr>
          <w:rFonts w:ascii="Noto Sans" w:hAnsi="Noto Sans" w:cs="Noto Sans"/>
        </w:rPr>
        <w:t xml:space="preserve">su </w:t>
      </w:r>
      <w:r w:rsidR="00E75B3A" w:rsidRPr="00E80E7F">
        <w:rPr>
          <w:rFonts w:ascii="Noto Sans" w:hAnsi="Noto Sans" w:cs="Noto Sans"/>
        </w:rPr>
        <w:t xml:space="preserve">análisis, cálculo e integración del </w:t>
      </w:r>
      <w:r w:rsidR="004532C1" w:rsidRPr="00E80E7F">
        <w:rPr>
          <w:rFonts w:ascii="Noto Sans" w:hAnsi="Noto Sans" w:cs="Noto Sans"/>
          <w:b/>
          <w:bCs/>
        </w:rPr>
        <w:t>Cargo</w:t>
      </w:r>
      <w:r w:rsidR="00E75B3A" w:rsidRPr="00E80E7F">
        <w:rPr>
          <w:rFonts w:ascii="Noto Sans" w:hAnsi="Noto Sans" w:cs="Noto Sans"/>
          <w:b/>
          <w:bCs/>
        </w:rPr>
        <w:t xml:space="preserve"> por </w:t>
      </w:r>
      <w:r w:rsidR="004532C1" w:rsidRPr="00E80E7F">
        <w:rPr>
          <w:rFonts w:ascii="Noto Sans" w:hAnsi="Noto Sans" w:cs="Noto Sans"/>
          <w:b/>
          <w:bCs/>
        </w:rPr>
        <w:t>U</w:t>
      </w:r>
      <w:r w:rsidRPr="00E80E7F">
        <w:rPr>
          <w:rFonts w:ascii="Noto Sans" w:hAnsi="Noto Sans" w:cs="Noto Sans"/>
          <w:b/>
          <w:bCs/>
        </w:rPr>
        <w:t>tilidad</w:t>
      </w:r>
      <w:r w:rsidRPr="00E80E7F">
        <w:rPr>
          <w:rFonts w:ascii="Noto Sans" w:hAnsi="Noto Sans" w:cs="Noto Sans"/>
        </w:rPr>
        <w:t xml:space="preserve">, entendiéndose por </w:t>
      </w:r>
      <w:r w:rsidR="004532C1" w:rsidRPr="00E80E7F">
        <w:rPr>
          <w:rFonts w:ascii="Noto Sans" w:hAnsi="Noto Sans" w:cs="Noto Sans"/>
          <w:b/>
          <w:bCs/>
        </w:rPr>
        <w:t>U</w:t>
      </w:r>
      <w:r w:rsidR="00740595" w:rsidRPr="00E80E7F">
        <w:rPr>
          <w:rFonts w:ascii="Noto Sans" w:hAnsi="Noto Sans" w:cs="Noto Sans"/>
          <w:b/>
          <w:bCs/>
        </w:rPr>
        <w:t>tilidad</w:t>
      </w:r>
      <w:r w:rsidR="00740595" w:rsidRPr="00E80E7F">
        <w:rPr>
          <w:rFonts w:ascii="Noto Sans" w:hAnsi="Noto Sans" w:cs="Noto Sans"/>
        </w:rPr>
        <w:t xml:space="preserve"> </w:t>
      </w:r>
      <w:r w:rsidRPr="00E80E7F">
        <w:rPr>
          <w:rFonts w:ascii="Noto Sans" w:hAnsi="Noto Sans" w:cs="Noto Sans"/>
        </w:rPr>
        <w:t>a</w:t>
      </w:r>
      <w:r w:rsidR="00740595" w:rsidRPr="00E80E7F">
        <w:rPr>
          <w:rFonts w:ascii="Noto Sans" w:hAnsi="Noto Sans" w:cs="Noto Sans"/>
        </w:rPr>
        <w:t xml:space="preserve"> la ganancia que recibe el </w:t>
      </w:r>
      <w:r w:rsidR="00024D28" w:rsidRPr="00E80E7F">
        <w:rPr>
          <w:rFonts w:ascii="Noto Sans" w:hAnsi="Noto Sans" w:cs="Noto Sans"/>
        </w:rPr>
        <w:t>CONTRATISTA</w:t>
      </w:r>
      <w:r w:rsidR="00740595" w:rsidRPr="00E80E7F">
        <w:rPr>
          <w:rFonts w:ascii="Noto Sans" w:hAnsi="Noto Sans" w:cs="Noto Sans"/>
        </w:rPr>
        <w:t xml:space="preserve"> por la ejecución de cada concepto de trabajo y debe estar representado por un porcentaje aplicado a la suma de los </w:t>
      </w:r>
      <w:r w:rsidR="004532C1" w:rsidRPr="00E80E7F">
        <w:rPr>
          <w:rFonts w:ascii="Noto Sans" w:hAnsi="Noto Sans" w:cs="Noto Sans"/>
          <w:b/>
          <w:bCs/>
        </w:rPr>
        <w:t>Costos Directos</w:t>
      </w:r>
      <w:r w:rsidR="00740595" w:rsidRPr="00E80E7F">
        <w:rPr>
          <w:rFonts w:ascii="Noto Sans" w:hAnsi="Noto Sans" w:cs="Noto Sans"/>
        </w:rPr>
        <w:t xml:space="preserve">, </w:t>
      </w:r>
      <w:r w:rsidR="004532C1" w:rsidRPr="00E80E7F">
        <w:rPr>
          <w:rFonts w:ascii="Noto Sans" w:hAnsi="Noto Sans" w:cs="Noto Sans"/>
          <w:b/>
          <w:bCs/>
        </w:rPr>
        <w:t>I</w:t>
      </w:r>
      <w:r w:rsidR="00740595" w:rsidRPr="00E80E7F">
        <w:rPr>
          <w:rFonts w:ascii="Noto Sans" w:hAnsi="Noto Sans" w:cs="Noto Sans"/>
          <w:b/>
          <w:bCs/>
        </w:rPr>
        <w:t xml:space="preserve">ndirectos </w:t>
      </w:r>
      <w:r w:rsidR="00740595" w:rsidRPr="00E80E7F">
        <w:rPr>
          <w:rFonts w:ascii="Noto Sans" w:hAnsi="Noto Sans" w:cs="Noto Sans"/>
        </w:rPr>
        <w:t xml:space="preserve">y </w:t>
      </w:r>
      <w:r w:rsidR="006B76B8" w:rsidRPr="00E80E7F">
        <w:rPr>
          <w:rFonts w:ascii="Noto Sans" w:hAnsi="Noto Sans" w:cs="Noto Sans"/>
          <w:b/>
          <w:bCs/>
        </w:rPr>
        <w:t>por</w:t>
      </w:r>
      <w:r w:rsidR="00740595" w:rsidRPr="00E80E7F">
        <w:rPr>
          <w:rFonts w:ascii="Noto Sans" w:hAnsi="Noto Sans" w:cs="Noto Sans"/>
          <w:b/>
          <w:bCs/>
        </w:rPr>
        <w:t xml:space="preserve"> </w:t>
      </w:r>
      <w:r w:rsidR="004532C1" w:rsidRPr="00E80E7F">
        <w:rPr>
          <w:rFonts w:ascii="Noto Sans" w:hAnsi="Noto Sans" w:cs="Noto Sans"/>
          <w:b/>
          <w:bCs/>
        </w:rPr>
        <w:t>F</w:t>
      </w:r>
      <w:r w:rsidR="00740595" w:rsidRPr="00E80E7F">
        <w:rPr>
          <w:rFonts w:ascii="Noto Sans" w:hAnsi="Noto Sans" w:cs="Noto Sans"/>
          <w:b/>
          <w:bCs/>
        </w:rPr>
        <w:t>inanciamiento</w:t>
      </w:r>
      <w:r w:rsidR="00740595" w:rsidRPr="00E80E7F">
        <w:rPr>
          <w:rFonts w:ascii="Noto Sans" w:hAnsi="Noto Sans" w:cs="Noto Sans"/>
        </w:rPr>
        <w:t xml:space="preserve">. </w:t>
      </w:r>
    </w:p>
    <w:p w14:paraId="767FAE0F" w14:textId="77777777" w:rsidR="00252684" w:rsidRPr="00E80E7F" w:rsidRDefault="00252684" w:rsidP="007A1A17">
      <w:pPr>
        <w:numPr>
          <w:ilvl w:val="12"/>
          <w:numId w:val="0"/>
        </w:numPr>
        <w:tabs>
          <w:tab w:val="left" w:pos="1985"/>
        </w:tabs>
        <w:ind w:left="1985" w:right="-91"/>
        <w:jc w:val="both"/>
        <w:rPr>
          <w:rFonts w:ascii="Noto Sans" w:hAnsi="Noto Sans" w:cs="Noto Sans"/>
        </w:rPr>
      </w:pPr>
    </w:p>
    <w:p w14:paraId="7B28A853" w14:textId="21CEB949" w:rsidR="009D1A82" w:rsidRPr="00E80E7F" w:rsidRDefault="00740595" w:rsidP="007A1A17">
      <w:pPr>
        <w:numPr>
          <w:ilvl w:val="12"/>
          <w:numId w:val="0"/>
        </w:numPr>
        <w:tabs>
          <w:tab w:val="left" w:pos="1985"/>
        </w:tabs>
        <w:ind w:left="1985" w:right="-91"/>
        <w:jc w:val="both"/>
        <w:rPr>
          <w:rFonts w:ascii="Noto Sans" w:hAnsi="Noto Sans" w:cs="Noto Sans"/>
        </w:rPr>
      </w:pPr>
      <w:r w:rsidRPr="00E80E7F">
        <w:rPr>
          <w:rFonts w:ascii="Noto Sans" w:hAnsi="Noto Sans" w:cs="Noto Sans"/>
        </w:rPr>
        <w:t xml:space="preserve">En </w:t>
      </w:r>
      <w:r w:rsidR="001B1EB8" w:rsidRPr="00E80E7F">
        <w:rPr>
          <w:rFonts w:ascii="Noto Sans" w:hAnsi="Noto Sans" w:cs="Noto Sans"/>
        </w:rPr>
        <w:t xml:space="preserve">la integración de </w:t>
      </w:r>
      <w:r w:rsidRPr="00E80E7F">
        <w:rPr>
          <w:rFonts w:ascii="Noto Sans" w:hAnsi="Noto Sans" w:cs="Noto Sans"/>
        </w:rPr>
        <w:t xml:space="preserve">este cargo </w:t>
      </w:r>
      <w:r w:rsidR="005F12A3" w:rsidRPr="00E80E7F">
        <w:rPr>
          <w:rFonts w:ascii="Noto Sans" w:hAnsi="Noto Sans" w:cs="Noto Sans"/>
        </w:rPr>
        <w:t xml:space="preserve">sin excepciones </w:t>
      </w:r>
      <w:r w:rsidRPr="00E80E7F">
        <w:rPr>
          <w:rFonts w:ascii="Noto Sans" w:hAnsi="Noto Sans" w:cs="Noto Sans"/>
        </w:rPr>
        <w:t xml:space="preserve">se deberán considerar las deducciones correspondientes al impuesto sobre la renta y la participación de los trabajadores en las utilidades del </w:t>
      </w:r>
      <w:r w:rsidR="00147628" w:rsidRPr="00E80E7F">
        <w:rPr>
          <w:rFonts w:ascii="Noto Sans" w:hAnsi="Noto Sans" w:cs="Noto Sans"/>
        </w:rPr>
        <w:t>CONTRATISTA</w:t>
      </w:r>
      <w:r w:rsidR="00771A1D" w:rsidRPr="00E80E7F">
        <w:rPr>
          <w:rFonts w:ascii="Noto Sans" w:hAnsi="Noto Sans" w:cs="Noto Sans"/>
        </w:rPr>
        <w:t xml:space="preserve"> </w:t>
      </w:r>
      <w:r w:rsidR="00820F7F" w:rsidRPr="00E80E7F">
        <w:rPr>
          <w:rFonts w:ascii="Noto Sans" w:hAnsi="Noto Sans" w:cs="Noto Sans"/>
        </w:rPr>
        <w:t xml:space="preserve">y se elaborará </w:t>
      </w:r>
      <w:r w:rsidR="00863938" w:rsidRPr="00E80E7F">
        <w:rPr>
          <w:rFonts w:ascii="Noto Sans" w:hAnsi="Noto Sans" w:cs="Noto Sans"/>
        </w:rPr>
        <w:t>de acuerdo con el</w:t>
      </w:r>
      <w:r w:rsidR="00820F7F" w:rsidRPr="00E80E7F">
        <w:rPr>
          <w:rFonts w:ascii="Noto Sans" w:hAnsi="Noto Sans" w:cs="Noto Sans"/>
        </w:rPr>
        <w:t xml:space="preserve"> artículo 219 del </w:t>
      </w:r>
      <w:r w:rsidR="00DB0D25" w:rsidRPr="00E80E7F">
        <w:rPr>
          <w:rFonts w:ascii="Noto Sans" w:hAnsi="Noto Sans" w:cs="Noto Sans"/>
        </w:rPr>
        <w:t>REGLAMENTO</w:t>
      </w:r>
      <w:r w:rsidR="00131A1A" w:rsidRPr="00E80E7F">
        <w:rPr>
          <w:rFonts w:ascii="Noto Sans" w:hAnsi="Noto Sans" w:cs="Noto Sans"/>
        </w:rPr>
        <w:t xml:space="preserve"> y al formato guía proporcionado en la CONVOCATORIA</w:t>
      </w:r>
      <w:r w:rsidR="00DB0D25" w:rsidRPr="00E80E7F">
        <w:rPr>
          <w:rFonts w:ascii="Noto Sans" w:hAnsi="Noto Sans" w:cs="Noto Sans"/>
        </w:rPr>
        <w:t>.</w:t>
      </w:r>
      <w:r w:rsidR="006B4516" w:rsidRPr="00E80E7F">
        <w:rPr>
          <w:rFonts w:ascii="Noto Sans" w:hAnsi="Noto Sans" w:cs="Noto Sans"/>
        </w:rPr>
        <w:t xml:space="preserve"> </w:t>
      </w:r>
      <w:r w:rsidR="004D18D3" w:rsidRPr="00E80E7F">
        <w:rPr>
          <w:rFonts w:ascii="Noto Sans" w:hAnsi="Noto Sans" w:cs="Noto Sans"/>
        </w:rPr>
        <w:t>En atención a lo antes manifestado</w:t>
      </w:r>
      <w:r w:rsidR="00190EE8" w:rsidRPr="00E80E7F">
        <w:rPr>
          <w:rFonts w:ascii="Noto Sans" w:hAnsi="Noto Sans" w:cs="Noto Sans"/>
        </w:rPr>
        <w:t>, p</w:t>
      </w:r>
      <w:r w:rsidR="005F12A3" w:rsidRPr="00E80E7F">
        <w:rPr>
          <w:rFonts w:ascii="Noto Sans" w:hAnsi="Noto Sans" w:cs="Noto Sans"/>
        </w:rPr>
        <w:t xml:space="preserve">ara fines de la evaluación cualitativa de la proposición, </w:t>
      </w:r>
      <w:r w:rsidR="00D95A91" w:rsidRPr="00E80E7F">
        <w:rPr>
          <w:rFonts w:ascii="Noto Sans" w:hAnsi="Noto Sans" w:cs="Noto Sans"/>
        </w:rPr>
        <w:t>el CONTRATISTA</w:t>
      </w:r>
      <w:r w:rsidR="009D1A82" w:rsidRPr="00E80E7F">
        <w:rPr>
          <w:rFonts w:ascii="Noto Sans" w:hAnsi="Noto Sans" w:cs="Noto Sans"/>
        </w:rPr>
        <w:t xml:space="preserve"> </w:t>
      </w:r>
      <w:r w:rsidR="004D18D3" w:rsidRPr="00E80E7F">
        <w:rPr>
          <w:rFonts w:ascii="Noto Sans" w:hAnsi="Noto Sans" w:cs="Noto Sans"/>
        </w:rPr>
        <w:t xml:space="preserve">sin excepción alguna </w:t>
      </w:r>
      <w:r w:rsidR="009D1A82" w:rsidRPr="00E80E7F">
        <w:rPr>
          <w:rFonts w:ascii="Noto Sans" w:hAnsi="Noto Sans" w:cs="Noto Sans"/>
        </w:rPr>
        <w:t xml:space="preserve">deben presentar el desglose del </w:t>
      </w:r>
      <w:r w:rsidR="005F12A3" w:rsidRPr="00E80E7F">
        <w:rPr>
          <w:rFonts w:ascii="Noto Sans" w:hAnsi="Noto Sans" w:cs="Noto Sans"/>
        </w:rPr>
        <w:t xml:space="preserve">análisis, </w:t>
      </w:r>
      <w:r w:rsidR="009D1A82" w:rsidRPr="00E80E7F">
        <w:rPr>
          <w:rFonts w:ascii="Noto Sans" w:hAnsi="Noto Sans" w:cs="Noto Sans"/>
        </w:rPr>
        <w:t xml:space="preserve">cálculo </w:t>
      </w:r>
      <w:r w:rsidR="005F12A3" w:rsidRPr="00E80E7F">
        <w:rPr>
          <w:rFonts w:ascii="Noto Sans" w:hAnsi="Noto Sans" w:cs="Noto Sans"/>
        </w:rPr>
        <w:t xml:space="preserve">e integración </w:t>
      </w:r>
      <w:r w:rsidR="009D1A82" w:rsidRPr="00E80E7F">
        <w:rPr>
          <w:rFonts w:ascii="Noto Sans" w:hAnsi="Noto Sans" w:cs="Noto Sans"/>
        </w:rPr>
        <w:t xml:space="preserve">del </w:t>
      </w:r>
      <w:r w:rsidR="009D1A82" w:rsidRPr="00E80E7F">
        <w:rPr>
          <w:rFonts w:ascii="Noto Sans" w:hAnsi="Noto Sans" w:cs="Noto Sans"/>
          <w:b/>
          <w:bCs/>
        </w:rPr>
        <w:t>Cargo por Utilidad</w:t>
      </w:r>
      <w:r w:rsidR="004D18D3" w:rsidRPr="00E80E7F">
        <w:rPr>
          <w:rFonts w:ascii="Noto Sans" w:hAnsi="Noto Sans" w:cs="Noto Sans"/>
          <w:b/>
          <w:bCs/>
        </w:rPr>
        <w:t xml:space="preserve"> </w:t>
      </w:r>
      <w:r w:rsidR="004D18D3" w:rsidRPr="00E80E7F">
        <w:rPr>
          <w:rFonts w:ascii="Noto Sans" w:hAnsi="Noto Sans" w:cs="Noto Sans"/>
        </w:rPr>
        <w:t>como parte del</w:t>
      </w:r>
      <w:r w:rsidR="004D18D3" w:rsidRPr="00E80E7F">
        <w:rPr>
          <w:rFonts w:ascii="Noto Sans" w:hAnsi="Noto Sans" w:cs="Noto Sans"/>
          <w:b/>
          <w:bCs/>
        </w:rPr>
        <w:t xml:space="preserve"> DOCUMENTO </w:t>
      </w:r>
      <w:r w:rsidR="00F25451" w:rsidRPr="00E80E7F">
        <w:rPr>
          <w:rFonts w:ascii="Noto Sans" w:hAnsi="Noto Sans" w:cs="Noto Sans"/>
          <w:b/>
          <w:bCs/>
        </w:rPr>
        <w:t>12.3</w:t>
      </w:r>
      <w:r w:rsidR="009D1A82" w:rsidRPr="00E80E7F">
        <w:rPr>
          <w:rFonts w:ascii="Noto Sans" w:hAnsi="Noto Sans" w:cs="Noto Sans"/>
        </w:rPr>
        <w:t>.</w:t>
      </w:r>
    </w:p>
    <w:p w14:paraId="2A76C5A6" w14:textId="77777777" w:rsidR="00E70FCF" w:rsidRPr="00E80E7F" w:rsidRDefault="00E70FCF" w:rsidP="00384DE2">
      <w:pPr>
        <w:pStyle w:val="Prrafodelista"/>
        <w:numPr>
          <w:ilvl w:val="12"/>
          <w:numId w:val="14"/>
        </w:numPr>
        <w:tabs>
          <w:tab w:val="clear" w:pos="360"/>
          <w:tab w:val="left" w:pos="1560"/>
        </w:tabs>
        <w:ind w:left="1985" w:right="-91"/>
        <w:jc w:val="both"/>
        <w:rPr>
          <w:rFonts w:ascii="Noto Sans" w:hAnsi="Noto Sans" w:cs="Noto Sans"/>
        </w:rPr>
      </w:pPr>
    </w:p>
    <w:p w14:paraId="78414648" w14:textId="3BB8B039" w:rsidR="0026552B" w:rsidRPr="00E80E7F" w:rsidRDefault="00F25451" w:rsidP="00384DE2">
      <w:pPr>
        <w:pStyle w:val="Prrafodelista"/>
        <w:numPr>
          <w:ilvl w:val="0"/>
          <w:numId w:val="40"/>
        </w:numPr>
        <w:tabs>
          <w:tab w:val="left" w:pos="1985"/>
        </w:tabs>
        <w:ind w:left="1985" w:right="-91" w:hanging="284"/>
        <w:jc w:val="both"/>
        <w:rPr>
          <w:rFonts w:ascii="Noto Sans" w:hAnsi="Noto Sans" w:cs="Noto Sans"/>
          <w:b/>
          <w:bCs/>
        </w:rPr>
      </w:pPr>
      <w:r w:rsidRPr="00E80E7F">
        <w:rPr>
          <w:rFonts w:ascii="Noto Sans" w:hAnsi="Noto Sans" w:cs="Noto Sans"/>
          <w:b/>
          <w:bCs/>
        </w:rPr>
        <w:t>DOC. 12.4</w:t>
      </w:r>
      <w:r w:rsidR="00FC7AEC" w:rsidRPr="00E80E7F">
        <w:rPr>
          <w:rFonts w:ascii="Noto Sans" w:hAnsi="Noto Sans" w:cs="Noto Sans"/>
          <w:b/>
          <w:bCs/>
        </w:rPr>
        <w:t>:</w:t>
      </w:r>
      <w:r w:rsidR="00FC7AEC" w:rsidRPr="00E80E7F">
        <w:rPr>
          <w:rFonts w:ascii="Noto Sans" w:hAnsi="Noto Sans" w:cs="Noto Sans"/>
        </w:rPr>
        <w:t xml:space="preserve"> </w:t>
      </w:r>
      <w:r w:rsidR="005F12A3" w:rsidRPr="00E80E7F">
        <w:rPr>
          <w:rFonts w:ascii="Noto Sans" w:hAnsi="Noto Sans" w:cs="Noto Sans"/>
        </w:rPr>
        <w:t>“</w:t>
      </w:r>
      <w:r w:rsidR="005F12A3" w:rsidRPr="00E80E7F">
        <w:rPr>
          <w:rFonts w:ascii="Noto Sans" w:hAnsi="Noto Sans" w:cs="Noto Sans"/>
          <w:b/>
          <w:bCs/>
        </w:rPr>
        <w:t>A</w:t>
      </w:r>
      <w:r w:rsidR="005F12A3" w:rsidRPr="00E80E7F">
        <w:rPr>
          <w:rFonts w:ascii="Noto Sans" w:hAnsi="Noto Sans" w:cs="Noto Sans"/>
          <w:b/>
        </w:rPr>
        <w:t>NÁLISIS, CÁLCULO E INTEGRACIÓN DE LOS CARGOS ADICIONALES”.</w:t>
      </w:r>
    </w:p>
    <w:p w14:paraId="6EAA7E14" w14:textId="77777777" w:rsidR="0026552B" w:rsidRPr="00E80E7F" w:rsidRDefault="0026552B" w:rsidP="00384DE2">
      <w:pPr>
        <w:pStyle w:val="Prrafodelista"/>
        <w:numPr>
          <w:ilvl w:val="12"/>
          <w:numId w:val="14"/>
        </w:numPr>
        <w:tabs>
          <w:tab w:val="clear" w:pos="360"/>
          <w:tab w:val="left" w:pos="1276"/>
        </w:tabs>
        <w:ind w:left="1985" w:right="-91"/>
        <w:jc w:val="both"/>
        <w:rPr>
          <w:rFonts w:ascii="Noto Sans" w:hAnsi="Noto Sans" w:cs="Noto Sans"/>
        </w:rPr>
      </w:pPr>
    </w:p>
    <w:p w14:paraId="46802B85" w14:textId="57B452DD" w:rsidR="00FC7AEC" w:rsidRPr="00E80E7F" w:rsidRDefault="004F06F6" w:rsidP="00384DE2">
      <w:pPr>
        <w:pStyle w:val="Prrafodelista"/>
        <w:numPr>
          <w:ilvl w:val="12"/>
          <w:numId w:val="14"/>
        </w:numPr>
        <w:tabs>
          <w:tab w:val="clear" w:pos="360"/>
          <w:tab w:val="left" w:pos="1985"/>
        </w:tabs>
        <w:ind w:left="1985" w:right="-91"/>
        <w:jc w:val="both"/>
        <w:rPr>
          <w:rFonts w:ascii="Noto Sans" w:hAnsi="Noto Sans" w:cs="Noto Sans"/>
        </w:rPr>
      </w:pPr>
      <w:r w:rsidRPr="00E80E7F">
        <w:rPr>
          <w:rFonts w:ascii="Noto Sans" w:hAnsi="Noto Sans" w:cs="Noto Sans"/>
        </w:rPr>
        <w:t xml:space="preserve">En atención al artículo </w:t>
      </w:r>
      <w:r w:rsidRPr="00E80E7F">
        <w:rPr>
          <w:rFonts w:ascii="Noto Sans" w:hAnsi="Noto Sans" w:cs="Noto Sans"/>
          <w:bCs/>
        </w:rPr>
        <w:t>254 fracción VII apartado B,</w:t>
      </w:r>
      <w:r w:rsidRPr="00E80E7F">
        <w:rPr>
          <w:rFonts w:ascii="Noto Sans" w:hAnsi="Noto Sans" w:cs="Noto Sans"/>
        </w:rPr>
        <w:t xml:space="preserve"> </w:t>
      </w:r>
      <w:r w:rsidR="00D95A91" w:rsidRPr="00E80E7F">
        <w:rPr>
          <w:rFonts w:ascii="Noto Sans" w:hAnsi="Noto Sans" w:cs="Noto Sans"/>
        </w:rPr>
        <w:t>el CONTRATISTA</w:t>
      </w:r>
      <w:r w:rsidR="000D31F6" w:rsidRPr="00E80E7F">
        <w:rPr>
          <w:rFonts w:ascii="Noto Sans" w:hAnsi="Noto Sans" w:cs="Noto Sans"/>
        </w:rPr>
        <w:t xml:space="preserve"> </w:t>
      </w:r>
      <w:r w:rsidR="008437EE" w:rsidRPr="00E80E7F">
        <w:rPr>
          <w:rFonts w:ascii="Noto Sans" w:hAnsi="Noto Sans" w:cs="Noto Sans"/>
        </w:rPr>
        <w:t>están obligados a</w:t>
      </w:r>
      <w:r w:rsidR="000D31F6" w:rsidRPr="00E80E7F">
        <w:rPr>
          <w:rFonts w:ascii="Noto Sans" w:hAnsi="Noto Sans" w:cs="Noto Sans"/>
        </w:rPr>
        <w:t xml:space="preserve"> presentar el análisis, cálculo e integración de los </w:t>
      </w:r>
      <w:r w:rsidR="003C6584" w:rsidRPr="00E80E7F">
        <w:rPr>
          <w:rFonts w:ascii="Noto Sans" w:hAnsi="Noto Sans" w:cs="Noto Sans"/>
          <w:b/>
          <w:bCs/>
        </w:rPr>
        <w:t>Cargos Adicionales</w:t>
      </w:r>
      <w:r w:rsidR="006B4516" w:rsidRPr="00E80E7F">
        <w:rPr>
          <w:rFonts w:ascii="Noto Sans" w:hAnsi="Noto Sans" w:cs="Noto Sans"/>
        </w:rPr>
        <w:t xml:space="preserve">, </w:t>
      </w:r>
      <w:r w:rsidR="000D31F6" w:rsidRPr="00E80E7F">
        <w:rPr>
          <w:rFonts w:ascii="Noto Sans" w:hAnsi="Noto Sans" w:cs="Noto Sans"/>
        </w:rPr>
        <w:t xml:space="preserve">de </w:t>
      </w:r>
      <w:r w:rsidR="00863938" w:rsidRPr="00E80E7F">
        <w:rPr>
          <w:rFonts w:ascii="Noto Sans" w:hAnsi="Noto Sans" w:cs="Noto Sans"/>
          <w:lang w:val="es-ES_tradnl"/>
        </w:rPr>
        <w:t>acuerdo con</w:t>
      </w:r>
      <w:r w:rsidR="001C2976" w:rsidRPr="00E80E7F">
        <w:rPr>
          <w:rFonts w:ascii="Noto Sans" w:hAnsi="Noto Sans" w:cs="Noto Sans"/>
          <w:lang w:val="es-ES_tradnl"/>
        </w:rPr>
        <w:t xml:space="preserve"> lo establecido en el artículo 220 del REGLAMENTO.</w:t>
      </w:r>
    </w:p>
    <w:p w14:paraId="2D074F76" w14:textId="77777777" w:rsidR="001D6877" w:rsidRPr="00E80E7F" w:rsidRDefault="001D6877" w:rsidP="007A1A17">
      <w:pPr>
        <w:tabs>
          <w:tab w:val="left" w:pos="1985"/>
        </w:tabs>
        <w:ind w:left="1985" w:right="-91"/>
        <w:contextualSpacing/>
        <w:jc w:val="both"/>
        <w:rPr>
          <w:rFonts w:ascii="Noto Sans" w:hAnsi="Noto Sans" w:cs="Noto Sans"/>
        </w:rPr>
      </w:pPr>
    </w:p>
    <w:p w14:paraId="5169182D" w14:textId="2145BD59" w:rsidR="00740595" w:rsidRPr="00E80E7F" w:rsidRDefault="00740595" w:rsidP="007A1A17">
      <w:pPr>
        <w:tabs>
          <w:tab w:val="left" w:pos="1985"/>
        </w:tabs>
        <w:ind w:left="1985" w:right="-91"/>
        <w:contextualSpacing/>
        <w:jc w:val="both"/>
        <w:rPr>
          <w:rFonts w:ascii="Noto Sans" w:hAnsi="Noto Sans" w:cs="Noto Sans"/>
        </w:rPr>
      </w:pPr>
      <w:r w:rsidRPr="00E80E7F">
        <w:rPr>
          <w:rFonts w:ascii="Noto Sans" w:hAnsi="Noto Sans" w:cs="Noto Sans"/>
        </w:rPr>
        <w:lastRenderedPageBreak/>
        <w:t xml:space="preserve">Los </w:t>
      </w:r>
      <w:r w:rsidR="003C6584" w:rsidRPr="00E80E7F">
        <w:rPr>
          <w:rFonts w:ascii="Noto Sans" w:hAnsi="Noto Sans" w:cs="Noto Sans"/>
          <w:b/>
          <w:bCs/>
        </w:rPr>
        <w:t>Cargos Adicionales</w:t>
      </w:r>
      <w:r w:rsidR="003C6584" w:rsidRPr="00E80E7F">
        <w:rPr>
          <w:rFonts w:ascii="Noto Sans" w:hAnsi="Noto Sans" w:cs="Noto Sans"/>
        </w:rPr>
        <w:t xml:space="preserve"> </w:t>
      </w:r>
      <w:r w:rsidRPr="00E80E7F">
        <w:rPr>
          <w:rFonts w:ascii="Noto Sans" w:hAnsi="Noto Sans" w:cs="Noto Sans"/>
        </w:rPr>
        <w:t xml:space="preserve">son las erogaciones que debe realizar el </w:t>
      </w:r>
      <w:r w:rsidR="00024D28" w:rsidRPr="00E80E7F">
        <w:rPr>
          <w:rFonts w:ascii="Noto Sans" w:hAnsi="Noto Sans" w:cs="Noto Sans"/>
        </w:rPr>
        <w:t>CONTRATISTA</w:t>
      </w:r>
      <w:r w:rsidRPr="00E80E7F">
        <w:rPr>
          <w:rFonts w:ascii="Noto Sans" w:hAnsi="Noto Sans" w:cs="Noto Sans"/>
        </w:rPr>
        <w:t xml:space="preserve">, por estar convenidas como obligaciones adicionales o porque derivan de un impuesto o derecho que se cause con motivo de la ejecución de los </w:t>
      </w:r>
      <w:r w:rsidR="00AC7D60" w:rsidRPr="00E80E7F">
        <w:rPr>
          <w:rFonts w:ascii="Noto Sans" w:hAnsi="Noto Sans" w:cs="Noto Sans"/>
        </w:rPr>
        <w:t>SERVICIOS</w:t>
      </w:r>
      <w:r w:rsidRPr="00E80E7F">
        <w:rPr>
          <w:rFonts w:ascii="Noto Sans" w:hAnsi="Noto Sans" w:cs="Noto Sans"/>
        </w:rPr>
        <w:t xml:space="preserve"> y que no forman parte de los </w:t>
      </w:r>
      <w:r w:rsidR="00576E20" w:rsidRPr="00E80E7F">
        <w:rPr>
          <w:rFonts w:ascii="Noto Sans" w:hAnsi="Noto Sans" w:cs="Noto Sans"/>
          <w:b/>
          <w:bCs/>
        </w:rPr>
        <w:t>Costos Directos</w:t>
      </w:r>
      <w:r w:rsidRPr="00E80E7F">
        <w:rPr>
          <w:rFonts w:ascii="Noto Sans" w:hAnsi="Noto Sans" w:cs="Noto Sans"/>
        </w:rPr>
        <w:t xml:space="preserve">, </w:t>
      </w:r>
      <w:r w:rsidR="00576E20" w:rsidRPr="00E80E7F">
        <w:rPr>
          <w:rFonts w:ascii="Noto Sans" w:hAnsi="Noto Sans" w:cs="Noto Sans"/>
          <w:b/>
          <w:bCs/>
        </w:rPr>
        <w:t>Indirectos</w:t>
      </w:r>
      <w:r w:rsidRPr="00E80E7F">
        <w:rPr>
          <w:rFonts w:ascii="Noto Sans" w:hAnsi="Noto Sans" w:cs="Noto Sans"/>
        </w:rPr>
        <w:t xml:space="preserve">, </w:t>
      </w:r>
      <w:r w:rsidRPr="00E80E7F">
        <w:rPr>
          <w:rFonts w:ascii="Noto Sans" w:hAnsi="Noto Sans" w:cs="Noto Sans"/>
          <w:b/>
          <w:bCs/>
        </w:rPr>
        <w:t xml:space="preserve">por </w:t>
      </w:r>
      <w:r w:rsidR="00576E20" w:rsidRPr="00E80E7F">
        <w:rPr>
          <w:rFonts w:ascii="Noto Sans" w:hAnsi="Noto Sans" w:cs="Noto Sans"/>
          <w:b/>
          <w:bCs/>
        </w:rPr>
        <w:t>Financiamiento</w:t>
      </w:r>
      <w:r w:rsidRPr="00E80E7F">
        <w:rPr>
          <w:rFonts w:ascii="Noto Sans" w:hAnsi="Noto Sans" w:cs="Noto Sans"/>
        </w:rPr>
        <w:t xml:space="preserve"> </w:t>
      </w:r>
      <w:r w:rsidR="00576E20" w:rsidRPr="00E80E7F">
        <w:rPr>
          <w:rFonts w:ascii="Noto Sans" w:hAnsi="Noto Sans" w:cs="Noto Sans"/>
        </w:rPr>
        <w:t>y</w:t>
      </w:r>
      <w:r w:rsidRPr="00E80E7F">
        <w:rPr>
          <w:rFonts w:ascii="Noto Sans" w:hAnsi="Noto Sans" w:cs="Noto Sans"/>
        </w:rPr>
        <w:t xml:space="preserve"> </w:t>
      </w:r>
      <w:r w:rsidR="00576E20" w:rsidRPr="00E80E7F">
        <w:rPr>
          <w:rFonts w:ascii="Noto Sans" w:hAnsi="Noto Sans" w:cs="Noto Sans"/>
          <w:b/>
          <w:bCs/>
        </w:rPr>
        <w:t>Utilidad</w:t>
      </w:r>
      <w:r w:rsidRPr="00E80E7F">
        <w:rPr>
          <w:rFonts w:ascii="Noto Sans" w:hAnsi="Noto Sans" w:cs="Noto Sans"/>
        </w:rPr>
        <w:t xml:space="preserve">. </w:t>
      </w:r>
      <w:r w:rsidR="004532C1" w:rsidRPr="00E80E7F">
        <w:rPr>
          <w:rFonts w:ascii="Noto Sans" w:hAnsi="Noto Sans" w:cs="Noto Sans"/>
        </w:rPr>
        <w:t xml:space="preserve">Lo anterior </w:t>
      </w:r>
      <w:r w:rsidRPr="00E80E7F">
        <w:rPr>
          <w:rFonts w:ascii="Noto Sans" w:hAnsi="Noto Sans" w:cs="Noto Sans"/>
        </w:rPr>
        <w:t xml:space="preserve">incluye impuestos o cargos municipales, estatales o federales que son obligatorios cumplir para la correcta ejecución del </w:t>
      </w:r>
      <w:r w:rsidR="001809F0" w:rsidRPr="00E80E7F">
        <w:rPr>
          <w:rFonts w:ascii="Noto Sans" w:hAnsi="Noto Sans" w:cs="Noto Sans"/>
        </w:rPr>
        <w:t>SERVICIO</w:t>
      </w:r>
      <w:r w:rsidRPr="00E80E7F">
        <w:rPr>
          <w:rFonts w:ascii="Noto Sans" w:hAnsi="Noto Sans" w:cs="Noto Sans"/>
        </w:rPr>
        <w:t>.</w:t>
      </w:r>
    </w:p>
    <w:p w14:paraId="342D15D4" w14:textId="77777777" w:rsidR="004532C1" w:rsidRPr="00E80E7F" w:rsidRDefault="004532C1" w:rsidP="007A1A17">
      <w:pPr>
        <w:numPr>
          <w:ilvl w:val="12"/>
          <w:numId w:val="0"/>
        </w:numPr>
        <w:tabs>
          <w:tab w:val="left" w:pos="1985"/>
        </w:tabs>
        <w:ind w:left="1985" w:right="-91"/>
        <w:jc w:val="both"/>
        <w:rPr>
          <w:rFonts w:ascii="Noto Sans" w:hAnsi="Noto Sans" w:cs="Noto Sans"/>
        </w:rPr>
      </w:pPr>
    </w:p>
    <w:p w14:paraId="1B7D884D" w14:textId="5DD6A87F" w:rsidR="00907682" w:rsidRPr="00E80E7F" w:rsidRDefault="00907682" w:rsidP="007A1A17">
      <w:pPr>
        <w:numPr>
          <w:ilvl w:val="12"/>
          <w:numId w:val="0"/>
        </w:numPr>
        <w:tabs>
          <w:tab w:val="left" w:pos="1985"/>
        </w:tabs>
        <w:ind w:left="1985" w:right="-91"/>
        <w:jc w:val="both"/>
        <w:rPr>
          <w:rFonts w:ascii="Noto Sans" w:hAnsi="Noto Sans" w:cs="Noto Sans"/>
        </w:rPr>
      </w:pPr>
      <w:r w:rsidRPr="00E80E7F">
        <w:rPr>
          <w:rFonts w:ascii="Noto Sans" w:hAnsi="Noto Sans" w:cs="Noto Sans"/>
        </w:rPr>
        <w:t xml:space="preserve">Los </w:t>
      </w:r>
      <w:r w:rsidRPr="00E80E7F">
        <w:rPr>
          <w:rFonts w:ascii="Noto Sans" w:hAnsi="Noto Sans" w:cs="Noto Sans"/>
          <w:b/>
          <w:bCs/>
        </w:rPr>
        <w:t>Cargos Adicionales</w:t>
      </w:r>
      <w:r w:rsidRPr="00E80E7F">
        <w:rPr>
          <w:rFonts w:ascii="Noto Sans" w:hAnsi="Noto Sans" w:cs="Noto Sans"/>
        </w:rPr>
        <w:t xml:space="preserve"> deberán incluirse al precio unitario después de la </w:t>
      </w:r>
      <w:r w:rsidR="00E808F6" w:rsidRPr="00E80E7F">
        <w:rPr>
          <w:rFonts w:ascii="Noto Sans" w:hAnsi="Noto Sans" w:cs="Noto Sans"/>
          <w:b/>
          <w:bCs/>
        </w:rPr>
        <w:t>Utilidad</w:t>
      </w:r>
      <w:r w:rsidRPr="00E80E7F">
        <w:rPr>
          <w:rFonts w:ascii="Noto Sans" w:hAnsi="Noto Sans" w:cs="Noto Sans"/>
        </w:rPr>
        <w:t xml:space="preserve"> y solamente serán ajustados cuando las disposiciones legales que les dieron origen establezcan un incremento o decremento para los mismos.</w:t>
      </w:r>
    </w:p>
    <w:p w14:paraId="6F0B31AC" w14:textId="77777777" w:rsidR="00907682" w:rsidRPr="00E80E7F" w:rsidRDefault="00907682" w:rsidP="007A1A17">
      <w:pPr>
        <w:numPr>
          <w:ilvl w:val="12"/>
          <w:numId w:val="0"/>
        </w:numPr>
        <w:tabs>
          <w:tab w:val="left" w:pos="1985"/>
        </w:tabs>
        <w:ind w:left="1985" w:right="-91"/>
        <w:jc w:val="both"/>
        <w:rPr>
          <w:rFonts w:ascii="Noto Sans" w:hAnsi="Noto Sans" w:cs="Noto Sans"/>
        </w:rPr>
      </w:pPr>
    </w:p>
    <w:p w14:paraId="57A722E9" w14:textId="0F0B0A20" w:rsidR="00740595" w:rsidRPr="00E80E7F" w:rsidRDefault="00D95A91" w:rsidP="007A1A17">
      <w:pPr>
        <w:numPr>
          <w:ilvl w:val="12"/>
          <w:numId w:val="0"/>
        </w:numPr>
        <w:tabs>
          <w:tab w:val="left" w:pos="1985"/>
        </w:tabs>
        <w:ind w:left="1985" w:right="-91"/>
        <w:jc w:val="both"/>
        <w:rPr>
          <w:rFonts w:ascii="Noto Sans" w:hAnsi="Noto Sans" w:cs="Noto Sans"/>
        </w:rPr>
      </w:pPr>
      <w:r w:rsidRPr="00E80E7F">
        <w:rPr>
          <w:rFonts w:ascii="Noto Sans" w:hAnsi="Noto Sans" w:cs="Noto Sans"/>
        </w:rPr>
        <w:t>El CONTRATISTA</w:t>
      </w:r>
      <w:r w:rsidR="00740595" w:rsidRPr="00E80E7F">
        <w:rPr>
          <w:rFonts w:ascii="Noto Sans" w:hAnsi="Noto Sans" w:cs="Noto Sans"/>
        </w:rPr>
        <w:t xml:space="preserve"> deberá</w:t>
      </w:r>
      <w:r w:rsidR="003C6584" w:rsidRPr="00E80E7F">
        <w:rPr>
          <w:rFonts w:ascii="Noto Sans" w:hAnsi="Noto Sans" w:cs="Noto Sans"/>
        </w:rPr>
        <w:t>n</w:t>
      </w:r>
      <w:r w:rsidR="00740595" w:rsidRPr="00E80E7F">
        <w:rPr>
          <w:rFonts w:ascii="Noto Sans" w:hAnsi="Noto Sans" w:cs="Noto Sans"/>
        </w:rPr>
        <w:t xml:space="preserve"> contemplar como un </w:t>
      </w:r>
      <w:r w:rsidR="008A3015" w:rsidRPr="00E80E7F">
        <w:rPr>
          <w:rFonts w:ascii="Noto Sans" w:hAnsi="Noto Sans" w:cs="Noto Sans"/>
          <w:b/>
          <w:bCs/>
        </w:rPr>
        <w:t>Cargo Adicional</w:t>
      </w:r>
      <w:r w:rsidR="00740595" w:rsidRPr="00E80E7F">
        <w:rPr>
          <w:rFonts w:ascii="Noto Sans" w:hAnsi="Noto Sans" w:cs="Noto Sans"/>
        </w:rPr>
        <w:t xml:space="preserve">, el </w:t>
      </w:r>
      <w:r w:rsidR="001523D6" w:rsidRPr="00E80E7F">
        <w:rPr>
          <w:rFonts w:ascii="Noto Sans" w:hAnsi="Noto Sans" w:cs="Noto Sans"/>
          <w:b/>
          <w:bCs/>
        </w:rPr>
        <w:t>5 al millar</w:t>
      </w:r>
      <w:r w:rsidR="001523D6" w:rsidRPr="00E80E7F">
        <w:rPr>
          <w:rFonts w:ascii="Noto Sans" w:hAnsi="Noto Sans" w:cs="Noto Sans"/>
        </w:rPr>
        <w:t xml:space="preserve"> por el </w:t>
      </w:r>
      <w:r w:rsidR="00740595" w:rsidRPr="00E80E7F">
        <w:rPr>
          <w:rFonts w:ascii="Noto Sans" w:hAnsi="Noto Sans" w:cs="Noto Sans"/>
        </w:rPr>
        <w:t xml:space="preserve">pago que el </w:t>
      </w:r>
      <w:r w:rsidR="00024D28" w:rsidRPr="00E80E7F">
        <w:rPr>
          <w:rFonts w:ascii="Noto Sans" w:hAnsi="Noto Sans" w:cs="Noto Sans"/>
        </w:rPr>
        <w:t>CONTRATISTA</w:t>
      </w:r>
      <w:r w:rsidR="00740595" w:rsidRPr="00E80E7F">
        <w:rPr>
          <w:rFonts w:ascii="Noto Sans" w:hAnsi="Noto Sans" w:cs="Noto Sans"/>
        </w:rPr>
        <w:t xml:space="preserve"> efectuará por el servicio de vigilancia, inspección y control que realiza la </w:t>
      </w:r>
      <w:r w:rsidR="00740595" w:rsidRPr="00E80E7F">
        <w:rPr>
          <w:rFonts w:ascii="Noto Sans" w:hAnsi="Noto Sans" w:cs="Noto Sans"/>
          <w:b/>
          <w:bCs/>
        </w:rPr>
        <w:t>SFP</w:t>
      </w:r>
      <w:r w:rsidR="00740595" w:rsidRPr="00E80E7F">
        <w:rPr>
          <w:rFonts w:ascii="Noto Sans" w:hAnsi="Noto Sans" w:cs="Noto Sans"/>
        </w:rPr>
        <w:t xml:space="preserve">, </w:t>
      </w:r>
      <w:r w:rsidR="00646D07" w:rsidRPr="00E80E7F">
        <w:rPr>
          <w:rFonts w:ascii="Noto Sans" w:hAnsi="Noto Sans" w:cs="Noto Sans"/>
        </w:rPr>
        <w:t>en concordancia</w:t>
      </w:r>
      <w:r w:rsidR="001523D6" w:rsidRPr="00E80E7F">
        <w:rPr>
          <w:rFonts w:ascii="Noto Sans" w:hAnsi="Noto Sans" w:cs="Noto Sans"/>
        </w:rPr>
        <w:t xml:space="preserve"> con el artículo 191 de la Ley Federal de Derechos, </w:t>
      </w:r>
      <w:r w:rsidR="00740595" w:rsidRPr="00E80E7F">
        <w:rPr>
          <w:rFonts w:ascii="Noto Sans" w:hAnsi="Noto Sans" w:cs="Noto Sans"/>
        </w:rPr>
        <w:t xml:space="preserve">ya que la </w:t>
      </w:r>
      <w:r w:rsidR="00AA41B7" w:rsidRPr="00E80E7F">
        <w:rPr>
          <w:rFonts w:ascii="Noto Sans" w:hAnsi="Noto Sans" w:cs="Noto Sans"/>
        </w:rPr>
        <w:t>ASIPONA ALTAMIRA</w:t>
      </w:r>
      <w:r w:rsidR="00740595" w:rsidRPr="00E80E7F">
        <w:rPr>
          <w:rFonts w:ascii="Noto Sans" w:hAnsi="Noto Sans" w:cs="Noto Sans"/>
        </w:rPr>
        <w:t xml:space="preserve"> no aceptará cargos posteriores a la firma del contrato por omisión de </w:t>
      </w:r>
      <w:r w:rsidR="00C35C8B" w:rsidRPr="00E80E7F">
        <w:rPr>
          <w:rFonts w:ascii="Noto Sans" w:hAnsi="Noto Sans" w:cs="Noto Sans"/>
        </w:rPr>
        <w:t>este</w:t>
      </w:r>
      <w:r w:rsidR="00740595" w:rsidRPr="00E80E7F">
        <w:rPr>
          <w:rFonts w:ascii="Noto Sans" w:hAnsi="Noto Sans" w:cs="Noto Sans"/>
        </w:rPr>
        <w:t xml:space="preserve">, en su análisis detallado de </w:t>
      </w:r>
      <w:r w:rsidR="003C6584" w:rsidRPr="00E80E7F">
        <w:rPr>
          <w:rFonts w:ascii="Noto Sans" w:hAnsi="Noto Sans" w:cs="Noto Sans"/>
        </w:rPr>
        <w:t>los precios unitarios</w:t>
      </w:r>
      <w:r w:rsidR="00740595" w:rsidRPr="00E80E7F">
        <w:rPr>
          <w:rFonts w:ascii="Noto Sans" w:hAnsi="Noto Sans" w:cs="Noto Sans"/>
        </w:rPr>
        <w:t>.</w:t>
      </w:r>
    </w:p>
    <w:p w14:paraId="6B360358" w14:textId="122B3C16" w:rsidR="007D767F" w:rsidRPr="00E80E7F" w:rsidRDefault="007D767F" w:rsidP="007A1A17">
      <w:pPr>
        <w:numPr>
          <w:ilvl w:val="12"/>
          <w:numId w:val="0"/>
        </w:numPr>
        <w:tabs>
          <w:tab w:val="left" w:pos="1985"/>
        </w:tabs>
        <w:ind w:left="1985" w:right="-91"/>
        <w:jc w:val="both"/>
        <w:rPr>
          <w:rFonts w:ascii="Noto Sans" w:hAnsi="Noto Sans" w:cs="Noto Sans"/>
        </w:rPr>
      </w:pPr>
    </w:p>
    <w:p w14:paraId="427C9279" w14:textId="35901603" w:rsidR="007D767F" w:rsidRPr="00E80E7F" w:rsidRDefault="007D767F" w:rsidP="007A1A17">
      <w:pPr>
        <w:numPr>
          <w:ilvl w:val="12"/>
          <w:numId w:val="0"/>
        </w:numPr>
        <w:tabs>
          <w:tab w:val="left" w:pos="1985"/>
        </w:tabs>
        <w:ind w:left="1985" w:right="-91"/>
        <w:jc w:val="both"/>
        <w:rPr>
          <w:rFonts w:ascii="Noto Sans" w:hAnsi="Noto Sans" w:cs="Noto Sans"/>
        </w:rPr>
      </w:pPr>
      <w:r w:rsidRPr="00E80E7F">
        <w:rPr>
          <w:rFonts w:ascii="Noto Sans" w:hAnsi="Noto Sans" w:cs="Noto Sans"/>
        </w:rPr>
        <w:t xml:space="preserve">La retención y deducción </w:t>
      </w:r>
      <w:r w:rsidRPr="00E80E7F">
        <w:rPr>
          <w:rFonts w:ascii="Noto Sans" w:hAnsi="Noto Sans" w:cs="Noto Sans"/>
          <w:lang w:val="es-ES_tradnl"/>
        </w:rPr>
        <w:t xml:space="preserve">a los afiliados de la CMIC del dos al millar (0.2%) del monto de cada una de las estimaciones a que tenga derecho por </w:t>
      </w:r>
      <w:r w:rsidR="00AC7D60" w:rsidRPr="00E80E7F">
        <w:rPr>
          <w:rFonts w:ascii="Noto Sans" w:hAnsi="Noto Sans" w:cs="Noto Sans"/>
          <w:lang w:val="es-ES_tradnl"/>
        </w:rPr>
        <w:t>SERVICIOS</w:t>
      </w:r>
      <w:r w:rsidRPr="00E80E7F">
        <w:rPr>
          <w:rFonts w:ascii="Noto Sans" w:hAnsi="Noto Sans" w:cs="Noto Sans"/>
          <w:lang w:val="es-ES_tradnl"/>
        </w:rPr>
        <w:t xml:space="preserve"> realizados con motivo de la ejecución del contrato que emane del presente </w:t>
      </w:r>
      <w:r w:rsidR="00292E6F" w:rsidRPr="00E80E7F">
        <w:rPr>
          <w:rFonts w:ascii="Noto Sans" w:hAnsi="Noto Sans" w:cs="Noto Sans"/>
          <w:lang w:val="es-ES_tradnl"/>
        </w:rPr>
        <w:t>proceso de contratación</w:t>
      </w:r>
      <w:r w:rsidRPr="00E80E7F">
        <w:rPr>
          <w:rFonts w:ascii="Noto Sans" w:hAnsi="Noto Sans" w:cs="Noto Sans"/>
          <w:lang w:val="es-ES_tradnl"/>
        </w:rPr>
        <w:t xml:space="preserve"> que será entregado al</w:t>
      </w:r>
      <w:r w:rsidRPr="00E80E7F">
        <w:rPr>
          <w:rFonts w:ascii="Noto Sans" w:hAnsi="Noto Sans" w:cs="Noto Sans"/>
          <w:shd w:val="clear" w:color="auto" w:fill="FFFFFF"/>
        </w:rPr>
        <w:t xml:space="preserve"> </w:t>
      </w:r>
      <w:r w:rsidR="004532C1" w:rsidRPr="00E80E7F">
        <w:rPr>
          <w:rFonts w:ascii="Noto Sans" w:hAnsi="Noto Sans" w:cs="Noto Sans"/>
          <w:shd w:val="clear" w:color="auto" w:fill="FFFFFF"/>
        </w:rPr>
        <w:t>ICIC</w:t>
      </w:r>
      <w:r w:rsidRPr="00E80E7F">
        <w:rPr>
          <w:rFonts w:ascii="Noto Sans" w:hAnsi="Noto Sans" w:cs="Noto Sans"/>
          <w:lang w:val="es-ES_tradnl"/>
        </w:rPr>
        <w:t xml:space="preserve"> para los programas de capacitación y adiestramiento de los trabajadores de la rama de la construcción, no debe ser considerada como parte de los </w:t>
      </w:r>
      <w:r w:rsidRPr="00E80E7F">
        <w:rPr>
          <w:rFonts w:ascii="Noto Sans" w:hAnsi="Noto Sans" w:cs="Noto Sans"/>
          <w:b/>
          <w:bCs/>
        </w:rPr>
        <w:t>Cargos Adicionales</w:t>
      </w:r>
      <w:r w:rsidRPr="00E80E7F">
        <w:rPr>
          <w:rFonts w:ascii="Noto Sans" w:hAnsi="Noto Sans" w:cs="Noto Sans"/>
        </w:rPr>
        <w:t>.</w:t>
      </w:r>
    </w:p>
    <w:p w14:paraId="506DB851" w14:textId="1C44E800" w:rsidR="00E9621A" w:rsidRPr="00E80E7F" w:rsidRDefault="00E9621A" w:rsidP="007A1A17">
      <w:pPr>
        <w:numPr>
          <w:ilvl w:val="12"/>
          <w:numId w:val="0"/>
        </w:numPr>
        <w:tabs>
          <w:tab w:val="left" w:pos="1985"/>
        </w:tabs>
        <w:ind w:left="1985" w:right="-91"/>
        <w:jc w:val="both"/>
        <w:rPr>
          <w:rFonts w:ascii="Noto Sans" w:hAnsi="Noto Sans" w:cs="Noto Sans"/>
        </w:rPr>
      </w:pPr>
    </w:p>
    <w:p w14:paraId="046DB803" w14:textId="78ED6DCF" w:rsidR="00E9621A" w:rsidRPr="00E80E7F" w:rsidRDefault="00E9621A" w:rsidP="007A1A17">
      <w:pPr>
        <w:numPr>
          <w:ilvl w:val="12"/>
          <w:numId w:val="0"/>
        </w:numPr>
        <w:tabs>
          <w:tab w:val="left" w:pos="1985"/>
        </w:tabs>
        <w:ind w:left="1985" w:right="-91"/>
        <w:jc w:val="both"/>
        <w:rPr>
          <w:rFonts w:ascii="Noto Sans" w:hAnsi="Noto Sans" w:cs="Noto Sans"/>
        </w:rPr>
      </w:pPr>
      <w:r w:rsidRPr="00E80E7F">
        <w:rPr>
          <w:rFonts w:ascii="Noto Sans" w:hAnsi="Noto Sans" w:cs="Noto Sans"/>
        </w:rPr>
        <w:t xml:space="preserve">Únicamente quedarán incluidos como </w:t>
      </w:r>
      <w:r w:rsidRPr="00E80E7F">
        <w:rPr>
          <w:rFonts w:ascii="Noto Sans" w:hAnsi="Noto Sans" w:cs="Noto Sans"/>
          <w:b/>
          <w:bCs/>
        </w:rPr>
        <w:t>Cargos Adicionales</w:t>
      </w:r>
      <w:r w:rsidRPr="00E80E7F">
        <w:rPr>
          <w:rFonts w:ascii="Noto Sans" w:hAnsi="Noto Sans" w:cs="Noto Sans"/>
        </w:rPr>
        <w:t xml:space="preserve"> aquéllos que deriven de ordenamientos legales aplicables o de disposiciones administrativas que emitan autoridades competentes en la materia, como derechos e impuestos locales y federales y gastos de inspección y supervisión. Por consiguiente, </w:t>
      </w:r>
      <w:r w:rsidR="00D95A91" w:rsidRPr="00E80E7F">
        <w:rPr>
          <w:rFonts w:ascii="Noto Sans" w:hAnsi="Noto Sans" w:cs="Noto Sans"/>
        </w:rPr>
        <w:t>el CONTRATISTA</w:t>
      </w:r>
      <w:r w:rsidR="00FF51D9" w:rsidRPr="00E80E7F">
        <w:rPr>
          <w:rFonts w:ascii="Noto Sans" w:hAnsi="Noto Sans" w:cs="Noto Sans"/>
        </w:rPr>
        <w:t xml:space="preserve"> están obligados a presentar en este </w:t>
      </w:r>
      <w:r w:rsidR="00FF51D9" w:rsidRPr="00E80E7F">
        <w:rPr>
          <w:rFonts w:ascii="Noto Sans" w:hAnsi="Noto Sans" w:cs="Noto Sans"/>
          <w:b/>
          <w:bCs/>
        </w:rPr>
        <w:t>ANEXO</w:t>
      </w:r>
      <w:r w:rsidR="00FF51D9" w:rsidRPr="00E80E7F">
        <w:rPr>
          <w:rFonts w:ascii="Noto Sans" w:hAnsi="Noto Sans" w:cs="Noto Sans"/>
        </w:rPr>
        <w:t xml:space="preserve"> la copia de los ordenamientos legales para la inclusión de cualquier </w:t>
      </w:r>
      <w:r w:rsidRPr="00E80E7F">
        <w:rPr>
          <w:rFonts w:ascii="Noto Sans" w:hAnsi="Noto Sans" w:cs="Noto Sans"/>
        </w:rPr>
        <w:t>impuesto o derecho diferente al descrito</w:t>
      </w:r>
      <w:r w:rsidR="00FF51D9" w:rsidRPr="00E80E7F">
        <w:rPr>
          <w:rFonts w:ascii="Noto Sans" w:hAnsi="Noto Sans" w:cs="Noto Sans"/>
        </w:rPr>
        <w:t xml:space="preserve"> </w:t>
      </w:r>
      <w:r w:rsidRPr="00E80E7F">
        <w:rPr>
          <w:rFonts w:ascii="Noto Sans" w:hAnsi="Noto Sans" w:cs="Noto Sans"/>
        </w:rPr>
        <w:t>en este instructivo de elaboración.</w:t>
      </w:r>
    </w:p>
    <w:p w14:paraId="0D8E07A1" w14:textId="77777777" w:rsidR="00FB4EEF" w:rsidRPr="00E80E7F" w:rsidRDefault="00FB4EEF" w:rsidP="007A1A17">
      <w:pPr>
        <w:tabs>
          <w:tab w:val="left" w:pos="1134"/>
        </w:tabs>
        <w:ind w:left="1985" w:right="-91"/>
        <w:jc w:val="both"/>
        <w:rPr>
          <w:rFonts w:ascii="Noto Sans" w:hAnsi="Noto Sans" w:cs="Noto Sans"/>
          <w:b/>
        </w:rPr>
      </w:pPr>
    </w:p>
    <w:p w14:paraId="5F533DB8" w14:textId="681CA606" w:rsidR="00167302" w:rsidRPr="00E80E7F" w:rsidRDefault="00167302" w:rsidP="00384DE2">
      <w:pPr>
        <w:pStyle w:val="Prrafodelista"/>
        <w:numPr>
          <w:ilvl w:val="0"/>
          <w:numId w:val="41"/>
        </w:numPr>
        <w:tabs>
          <w:tab w:val="left" w:pos="1701"/>
        </w:tabs>
        <w:ind w:left="1701" w:right="-91" w:hanging="141"/>
        <w:jc w:val="both"/>
        <w:rPr>
          <w:rFonts w:ascii="Noto Sans" w:hAnsi="Noto Sans" w:cs="Noto Sans"/>
          <w:b/>
        </w:rPr>
      </w:pPr>
      <w:r w:rsidRPr="00E80E7F">
        <w:rPr>
          <w:rFonts w:ascii="Noto Sans" w:hAnsi="Noto Sans" w:cs="Noto Sans"/>
          <w:b/>
        </w:rPr>
        <w:t xml:space="preserve">DOCUMENTO </w:t>
      </w:r>
      <w:r w:rsidR="00F25451" w:rsidRPr="00E80E7F">
        <w:rPr>
          <w:rFonts w:ascii="Noto Sans" w:hAnsi="Noto Sans" w:cs="Noto Sans"/>
          <w:b/>
        </w:rPr>
        <w:t>1</w:t>
      </w:r>
      <w:r w:rsidR="000B2FE4" w:rsidRPr="00E80E7F">
        <w:rPr>
          <w:rFonts w:ascii="Noto Sans" w:hAnsi="Noto Sans" w:cs="Noto Sans"/>
          <w:b/>
        </w:rPr>
        <w:t>3</w:t>
      </w:r>
      <w:r w:rsidRPr="00E80E7F">
        <w:rPr>
          <w:rFonts w:ascii="Noto Sans" w:hAnsi="Noto Sans" w:cs="Noto Sans"/>
          <w:b/>
        </w:rPr>
        <w:t xml:space="preserve">: “ANÁLISIS DE </w:t>
      </w:r>
      <w:r w:rsidR="00693010" w:rsidRPr="00E80E7F">
        <w:rPr>
          <w:rFonts w:ascii="Noto Sans" w:hAnsi="Noto Sans" w:cs="Noto Sans"/>
          <w:b/>
        </w:rPr>
        <w:t xml:space="preserve">LOS </w:t>
      </w:r>
      <w:r w:rsidRPr="00E80E7F">
        <w:rPr>
          <w:rFonts w:ascii="Noto Sans" w:hAnsi="Noto Sans" w:cs="Noto Sans"/>
          <w:b/>
        </w:rPr>
        <w:t>PRECIOS UNITARIOS”</w:t>
      </w:r>
      <w:r w:rsidR="00ED0C50" w:rsidRPr="00E80E7F">
        <w:rPr>
          <w:rFonts w:ascii="Noto Sans" w:hAnsi="Noto Sans" w:cs="Noto Sans"/>
          <w:b/>
        </w:rPr>
        <w:t>.</w:t>
      </w:r>
    </w:p>
    <w:p w14:paraId="1773ADE3" w14:textId="77777777" w:rsidR="00167302" w:rsidRPr="00E80E7F" w:rsidRDefault="00167302" w:rsidP="007A1A17">
      <w:pPr>
        <w:tabs>
          <w:tab w:val="left" w:pos="1276"/>
        </w:tabs>
        <w:ind w:left="1276" w:right="-91"/>
        <w:jc w:val="both"/>
        <w:rPr>
          <w:rFonts w:ascii="Noto Sans" w:hAnsi="Noto Sans" w:cs="Noto Sans"/>
        </w:rPr>
      </w:pPr>
    </w:p>
    <w:p w14:paraId="62FBDDB3" w14:textId="1D3796DD" w:rsidR="00E30E39" w:rsidRPr="00E80E7F" w:rsidRDefault="000B2FE4" w:rsidP="00384DE2">
      <w:pPr>
        <w:pStyle w:val="Prrafodelista"/>
        <w:numPr>
          <w:ilvl w:val="0"/>
          <w:numId w:val="53"/>
        </w:numPr>
        <w:tabs>
          <w:tab w:val="left" w:pos="1701"/>
        </w:tabs>
        <w:ind w:left="1985" w:right="-91" w:hanging="284"/>
        <w:jc w:val="both"/>
        <w:rPr>
          <w:rFonts w:ascii="Noto Sans" w:hAnsi="Noto Sans" w:cs="Noto Sans"/>
        </w:rPr>
      </w:pPr>
      <w:r w:rsidRPr="00E80E7F">
        <w:rPr>
          <w:rFonts w:ascii="Noto Sans" w:hAnsi="Noto Sans" w:cs="Noto Sans"/>
          <w:b/>
        </w:rPr>
        <w:t>DOC.13</w:t>
      </w:r>
      <w:r w:rsidR="00FC7AEC" w:rsidRPr="00E80E7F">
        <w:rPr>
          <w:rFonts w:ascii="Noto Sans" w:hAnsi="Noto Sans" w:cs="Noto Sans"/>
          <w:b/>
        </w:rPr>
        <w:t xml:space="preserve">: </w:t>
      </w:r>
      <w:r w:rsidR="00E30E39" w:rsidRPr="00E80E7F">
        <w:rPr>
          <w:rFonts w:ascii="Noto Sans" w:hAnsi="Noto Sans" w:cs="Noto Sans"/>
          <w:b/>
        </w:rPr>
        <w:t>“</w:t>
      </w:r>
      <w:r w:rsidR="00E30E39" w:rsidRPr="00E80E7F">
        <w:rPr>
          <w:rFonts w:ascii="Noto Sans" w:hAnsi="Noto Sans" w:cs="Noto Sans"/>
          <w:b/>
          <w:bCs/>
        </w:rPr>
        <w:t>ANÁLISIS, CÁLCULO E INTEGRACIÓN DE LOS PRECIOS UNITARIOS</w:t>
      </w:r>
      <w:r w:rsidR="00870CD5" w:rsidRPr="00E80E7F">
        <w:rPr>
          <w:rFonts w:ascii="Noto Sans" w:hAnsi="Noto Sans" w:cs="Noto Sans"/>
          <w:b/>
          <w:bCs/>
        </w:rPr>
        <w:t xml:space="preserve"> DE LA PROPOSICIÓN</w:t>
      </w:r>
      <w:r w:rsidR="00E30E39" w:rsidRPr="00E80E7F">
        <w:rPr>
          <w:rFonts w:ascii="Noto Sans" w:hAnsi="Noto Sans" w:cs="Noto Sans"/>
          <w:b/>
          <w:bCs/>
        </w:rPr>
        <w:t>”.</w:t>
      </w:r>
    </w:p>
    <w:p w14:paraId="6D3C26F3" w14:textId="77777777" w:rsidR="00E30E39" w:rsidRPr="00E80E7F" w:rsidRDefault="00E30E39" w:rsidP="007A1A17">
      <w:pPr>
        <w:pStyle w:val="Prrafodelista"/>
        <w:tabs>
          <w:tab w:val="left" w:pos="1701"/>
        </w:tabs>
        <w:ind w:left="1985" w:right="-91"/>
        <w:jc w:val="both"/>
        <w:rPr>
          <w:rFonts w:ascii="Noto Sans" w:hAnsi="Noto Sans" w:cs="Noto Sans"/>
          <w:b/>
        </w:rPr>
      </w:pPr>
    </w:p>
    <w:p w14:paraId="7A4276CB" w14:textId="4054FB09" w:rsidR="00167302" w:rsidRPr="00E80E7F" w:rsidRDefault="00B858D2" w:rsidP="007A1A17">
      <w:pPr>
        <w:pStyle w:val="Prrafodelista"/>
        <w:tabs>
          <w:tab w:val="left" w:pos="1701"/>
        </w:tabs>
        <w:ind w:left="1985" w:right="-91"/>
        <w:jc w:val="both"/>
        <w:rPr>
          <w:rFonts w:ascii="Noto Sans" w:hAnsi="Noto Sans" w:cs="Noto Sans"/>
        </w:rPr>
      </w:pPr>
      <w:r w:rsidRPr="00E80E7F">
        <w:rPr>
          <w:rFonts w:ascii="Noto Sans" w:hAnsi="Noto Sans" w:cs="Noto Sans"/>
          <w:bCs/>
        </w:rPr>
        <w:t xml:space="preserve">Con sustento en </w:t>
      </w:r>
      <w:r w:rsidR="002C7E54" w:rsidRPr="00E80E7F">
        <w:rPr>
          <w:rFonts w:ascii="Noto Sans" w:hAnsi="Noto Sans" w:cs="Noto Sans"/>
          <w:bCs/>
        </w:rPr>
        <w:t>los artículos 45 f</w:t>
      </w:r>
      <w:r w:rsidRPr="00E80E7F">
        <w:rPr>
          <w:rFonts w:ascii="Noto Sans" w:hAnsi="Noto Sans" w:cs="Noto Sans"/>
          <w:bCs/>
        </w:rPr>
        <w:t xml:space="preserve">racción I </w:t>
      </w:r>
      <w:r w:rsidR="002C7E54" w:rsidRPr="00E80E7F">
        <w:rPr>
          <w:rFonts w:ascii="Noto Sans" w:hAnsi="Noto Sans" w:cs="Noto Sans"/>
          <w:bCs/>
        </w:rPr>
        <w:t xml:space="preserve">y 254 </w:t>
      </w:r>
      <w:r w:rsidR="00E544D6" w:rsidRPr="00E80E7F">
        <w:rPr>
          <w:rFonts w:ascii="Noto Sans" w:hAnsi="Noto Sans" w:cs="Noto Sans"/>
          <w:bCs/>
        </w:rPr>
        <w:t xml:space="preserve">apartado B </w:t>
      </w:r>
      <w:r w:rsidR="002C7E54" w:rsidRPr="00E80E7F">
        <w:rPr>
          <w:rFonts w:ascii="Noto Sans" w:hAnsi="Noto Sans" w:cs="Noto Sans"/>
          <w:bCs/>
        </w:rPr>
        <w:t>fracci</w:t>
      </w:r>
      <w:r w:rsidR="00E544D6" w:rsidRPr="00E80E7F">
        <w:rPr>
          <w:rFonts w:ascii="Noto Sans" w:hAnsi="Noto Sans" w:cs="Noto Sans"/>
          <w:bCs/>
        </w:rPr>
        <w:t>ones</w:t>
      </w:r>
      <w:r w:rsidR="002C7E54" w:rsidRPr="00E80E7F">
        <w:rPr>
          <w:rFonts w:ascii="Noto Sans" w:hAnsi="Noto Sans" w:cs="Noto Sans"/>
          <w:bCs/>
        </w:rPr>
        <w:t xml:space="preserve"> </w:t>
      </w:r>
      <w:r w:rsidR="00E544D6" w:rsidRPr="00E80E7F">
        <w:rPr>
          <w:rFonts w:ascii="Noto Sans" w:hAnsi="Noto Sans" w:cs="Noto Sans"/>
          <w:bCs/>
        </w:rPr>
        <w:t xml:space="preserve">I y </w:t>
      </w:r>
      <w:r w:rsidR="002C7E54" w:rsidRPr="00E80E7F">
        <w:rPr>
          <w:rFonts w:ascii="Noto Sans" w:hAnsi="Noto Sans" w:cs="Noto Sans"/>
          <w:bCs/>
        </w:rPr>
        <w:t>VII</w:t>
      </w:r>
      <w:r w:rsidR="00E544D6" w:rsidRPr="00E80E7F">
        <w:rPr>
          <w:rFonts w:ascii="Noto Sans" w:hAnsi="Noto Sans" w:cs="Noto Sans"/>
          <w:bCs/>
        </w:rPr>
        <w:t xml:space="preserve"> </w:t>
      </w:r>
      <w:r w:rsidRPr="00E80E7F">
        <w:rPr>
          <w:rFonts w:ascii="Noto Sans" w:hAnsi="Noto Sans" w:cs="Noto Sans"/>
          <w:bCs/>
        </w:rPr>
        <w:t>del REGLAMENTO,</w:t>
      </w:r>
      <w:r w:rsidRPr="00E80E7F">
        <w:rPr>
          <w:rFonts w:ascii="Noto Sans" w:hAnsi="Noto Sans" w:cs="Noto Sans"/>
          <w:b/>
        </w:rPr>
        <w:t xml:space="preserve"> </w:t>
      </w:r>
      <w:r w:rsidR="00D95A91" w:rsidRPr="00E80E7F">
        <w:rPr>
          <w:rFonts w:ascii="Noto Sans" w:hAnsi="Noto Sans" w:cs="Noto Sans"/>
        </w:rPr>
        <w:t>el CONTRATISTA</w:t>
      </w:r>
      <w:r w:rsidR="00885D83" w:rsidRPr="00E80E7F">
        <w:rPr>
          <w:rFonts w:ascii="Noto Sans" w:hAnsi="Noto Sans" w:cs="Noto Sans"/>
        </w:rPr>
        <w:t xml:space="preserve"> están obligados a</w:t>
      </w:r>
      <w:r w:rsidR="00167302" w:rsidRPr="00E80E7F">
        <w:rPr>
          <w:rFonts w:ascii="Noto Sans" w:hAnsi="Noto Sans" w:cs="Noto Sans"/>
        </w:rPr>
        <w:t xml:space="preserve"> presentar </w:t>
      </w:r>
      <w:r w:rsidRPr="00E80E7F">
        <w:rPr>
          <w:rFonts w:ascii="Noto Sans" w:hAnsi="Noto Sans" w:cs="Noto Sans"/>
          <w:b/>
          <w:bCs/>
          <w:u w:val="single"/>
        </w:rPr>
        <w:t>todos</w:t>
      </w:r>
      <w:r w:rsidRPr="00E80E7F">
        <w:rPr>
          <w:rFonts w:ascii="Noto Sans" w:hAnsi="Noto Sans" w:cs="Noto Sans"/>
        </w:rPr>
        <w:t xml:space="preserve"> </w:t>
      </w:r>
      <w:r w:rsidR="00167302" w:rsidRPr="00E80E7F">
        <w:rPr>
          <w:rFonts w:ascii="Noto Sans" w:hAnsi="Noto Sans" w:cs="Noto Sans"/>
        </w:rPr>
        <w:t xml:space="preserve">los </w:t>
      </w:r>
      <w:r w:rsidR="0089692D" w:rsidRPr="00E80E7F">
        <w:rPr>
          <w:rFonts w:ascii="Noto Sans" w:hAnsi="Noto Sans" w:cs="Noto Sans"/>
          <w:b/>
          <w:bCs/>
        </w:rPr>
        <w:t>análisis de precios unitarios</w:t>
      </w:r>
      <w:r w:rsidR="0089692D" w:rsidRPr="00E80E7F">
        <w:rPr>
          <w:rFonts w:ascii="Noto Sans" w:hAnsi="Noto Sans" w:cs="Noto Sans"/>
        </w:rPr>
        <w:t xml:space="preserve"> </w:t>
      </w:r>
      <w:r w:rsidR="00167302" w:rsidRPr="00E80E7F">
        <w:rPr>
          <w:rFonts w:ascii="Noto Sans" w:hAnsi="Noto Sans" w:cs="Noto Sans"/>
        </w:rPr>
        <w:t xml:space="preserve">detallados </w:t>
      </w:r>
      <w:r w:rsidRPr="00E80E7F">
        <w:rPr>
          <w:rFonts w:ascii="Noto Sans" w:hAnsi="Noto Sans" w:cs="Noto Sans"/>
        </w:rPr>
        <w:t>para</w:t>
      </w:r>
      <w:r w:rsidR="00167302" w:rsidRPr="00E80E7F">
        <w:rPr>
          <w:rFonts w:ascii="Noto Sans" w:hAnsi="Noto Sans" w:cs="Noto Sans"/>
        </w:rPr>
        <w:t xml:space="preserve"> cada uno de los </w:t>
      </w:r>
      <w:r w:rsidR="00167302" w:rsidRPr="00E80E7F">
        <w:rPr>
          <w:rFonts w:ascii="Noto Sans" w:hAnsi="Noto Sans" w:cs="Noto Sans"/>
        </w:rPr>
        <w:lastRenderedPageBreak/>
        <w:t xml:space="preserve">conceptos </w:t>
      </w:r>
      <w:r w:rsidR="0089692D" w:rsidRPr="00E80E7F">
        <w:rPr>
          <w:rFonts w:ascii="Noto Sans" w:hAnsi="Noto Sans" w:cs="Noto Sans"/>
        </w:rPr>
        <w:t xml:space="preserve">que componen </w:t>
      </w:r>
      <w:r w:rsidR="00167302" w:rsidRPr="00E80E7F">
        <w:rPr>
          <w:rFonts w:ascii="Noto Sans" w:hAnsi="Noto Sans" w:cs="Noto Sans"/>
        </w:rPr>
        <w:t xml:space="preserve">el </w:t>
      </w:r>
      <w:r w:rsidR="00FF361B" w:rsidRPr="00E80E7F">
        <w:rPr>
          <w:rFonts w:ascii="Noto Sans" w:hAnsi="Noto Sans" w:cs="Noto Sans"/>
          <w:b/>
          <w:bCs/>
        </w:rPr>
        <w:t xml:space="preserve">Catálogo de Conceptos </w:t>
      </w:r>
      <w:r w:rsidR="00FF361B" w:rsidRPr="00E80E7F">
        <w:rPr>
          <w:rFonts w:ascii="Noto Sans" w:hAnsi="Noto Sans" w:cs="Noto Sans"/>
        </w:rPr>
        <w:t xml:space="preserve">del </w:t>
      </w:r>
      <w:r w:rsidR="00176B77" w:rsidRPr="00E80E7F">
        <w:rPr>
          <w:rFonts w:ascii="Noto Sans" w:hAnsi="Noto Sans" w:cs="Noto Sans"/>
          <w:b/>
          <w:bCs/>
        </w:rPr>
        <w:t>DOCUMENTO</w:t>
      </w:r>
      <w:r w:rsidR="00167302" w:rsidRPr="00E80E7F">
        <w:rPr>
          <w:rFonts w:ascii="Noto Sans" w:hAnsi="Noto Sans" w:cs="Noto Sans"/>
        </w:rPr>
        <w:t xml:space="preserve"> </w:t>
      </w:r>
      <w:r w:rsidR="000B2FE4" w:rsidRPr="00E80E7F">
        <w:rPr>
          <w:rFonts w:ascii="Noto Sans" w:hAnsi="Noto Sans" w:cs="Noto Sans"/>
          <w:b/>
          <w:bCs/>
        </w:rPr>
        <w:t>14</w:t>
      </w:r>
      <w:r w:rsidR="00167302" w:rsidRPr="00E80E7F">
        <w:rPr>
          <w:rFonts w:ascii="Noto Sans" w:hAnsi="Noto Sans" w:cs="Noto Sans"/>
        </w:rPr>
        <w:t xml:space="preserve">, considerando </w:t>
      </w:r>
      <w:r w:rsidR="004E7B54" w:rsidRPr="00E80E7F">
        <w:rPr>
          <w:rFonts w:ascii="Noto Sans" w:hAnsi="Noto Sans" w:cs="Noto Sans"/>
        </w:rPr>
        <w:t xml:space="preserve">lo </w:t>
      </w:r>
      <w:r w:rsidR="004F179E" w:rsidRPr="00E80E7F">
        <w:rPr>
          <w:rFonts w:ascii="Noto Sans" w:hAnsi="Noto Sans" w:cs="Noto Sans"/>
        </w:rPr>
        <w:t xml:space="preserve">establecido en el </w:t>
      </w:r>
      <w:r w:rsidR="004F179E" w:rsidRPr="00E80E7F">
        <w:rPr>
          <w:rFonts w:ascii="Noto Sans" w:hAnsi="Noto Sans" w:cs="Noto Sans"/>
          <w:b/>
          <w:bCs/>
        </w:rPr>
        <w:t>Capítulo Sexto “Del análisis, cálculo e integración de los precios unitarios”</w:t>
      </w:r>
      <w:r w:rsidR="004F179E" w:rsidRPr="00E80E7F">
        <w:rPr>
          <w:rFonts w:ascii="Noto Sans" w:hAnsi="Noto Sans" w:cs="Noto Sans"/>
        </w:rPr>
        <w:t xml:space="preserve"> del REGLAMENTO, así como </w:t>
      </w:r>
      <w:r w:rsidR="003A4D53" w:rsidRPr="00E80E7F">
        <w:rPr>
          <w:rFonts w:ascii="Noto Sans" w:hAnsi="Noto Sans" w:cs="Noto Sans"/>
        </w:rPr>
        <w:t xml:space="preserve">en </w:t>
      </w:r>
      <w:r w:rsidR="004F179E" w:rsidRPr="00E80E7F">
        <w:rPr>
          <w:rFonts w:ascii="Noto Sans" w:hAnsi="Noto Sans" w:cs="Noto Sans"/>
        </w:rPr>
        <w:t>los siguientes requisitos</w:t>
      </w:r>
      <w:r w:rsidR="00167302" w:rsidRPr="00E80E7F">
        <w:rPr>
          <w:rFonts w:ascii="Noto Sans" w:hAnsi="Noto Sans" w:cs="Noto Sans"/>
        </w:rPr>
        <w:t>:</w:t>
      </w:r>
    </w:p>
    <w:p w14:paraId="70FE99EF" w14:textId="77777777" w:rsidR="009A0E7C" w:rsidRPr="00E80E7F" w:rsidRDefault="009A0E7C" w:rsidP="007A1A17">
      <w:pPr>
        <w:tabs>
          <w:tab w:val="left" w:pos="1276"/>
          <w:tab w:val="left" w:pos="2268"/>
        </w:tabs>
        <w:ind w:left="1276" w:right="-91"/>
        <w:jc w:val="both"/>
        <w:rPr>
          <w:rFonts w:ascii="Noto Sans" w:hAnsi="Noto Sans" w:cs="Noto Sans"/>
        </w:rPr>
      </w:pPr>
    </w:p>
    <w:p w14:paraId="2C882BC8" w14:textId="6077CE1B" w:rsidR="00682A0C" w:rsidRPr="00E80E7F" w:rsidRDefault="00745E71" w:rsidP="00384DE2">
      <w:pPr>
        <w:numPr>
          <w:ilvl w:val="0"/>
          <w:numId w:val="52"/>
        </w:numPr>
        <w:tabs>
          <w:tab w:val="clear" w:pos="720"/>
        </w:tabs>
        <w:ind w:left="2268" w:right="-91" w:hanging="283"/>
        <w:jc w:val="both"/>
        <w:rPr>
          <w:rFonts w:ascii="Noto Sans" w:hAnsi="Noto Sans" w:cs="Noto Sans"/>
        </w:rPr>
      </w:pPr>
      <w:r w:rsidRPr="00E80E7F">
        <w:rPr>
          <w:rFonts w:ascii="Noto Sans" w:hAnsi="Noto Sans" w:cs="Noto Sans"/>
        </w:rPr>
        <w:t xml:space="preserve">Los </w:t>
      </w:r>
      <w:r w:rsidR="00682A0C" w:rsidRPr="00E80E7F">
        <w:rPr>
          <w:rFonts w:ascii="Noto Sans" w:hAnsi="Noto Sans" w:cs="Noto Sans"/>
          <w:b/>
          <w:bCs/>
        </w:rPr>
        <w:t>análisis de precios unitarios</w:t>
      </w:r>
      <w:r w:rsidR="00682A0C" w:rsidRPr="00E80E7F">
        <w:rPr>
          <w:rFonts w:ascii="Noto Sans" w:hAnsi="Noto Sans" w:cs="Noto Sans"/>
        </w:rPr>
        <w:t xml:space="preserve"> será</w:t>
      </w:r>
      <w:r w:rsidRPr="00E80E7F">
        <w:rPr>
          <w:rFonts w:ascii="Noto Sans" w:hAnsi="Noto Sans" w:cs="Noto Sans"/>
        </w:rPr>
        <w:t>n</w:t>
      </w:r>
      <w:r w:rsidR="00682A0C" w:rsidRPr="00E80E7F">
        <w:rPr>
          <w:rFonts w:ascii="Noto Sans" w:hAnsi="Noto Sans" w:cs="Noto Sans"/>
        </w:rPr>
        <w:t xml:space="preserve"> en moneda nacional</w:t>
      </w:r>
      <w:r w:rsidR="004E7B54" w:rsidRPr="00E80E7F">
        <w:rPr>
          <w:rFonts w:ascii="Noto Sans" w:hAnsi="Noto Sans" w:cs="Noto Sans"/>
        </w:rPr>
        <w:t xml:space="preserve"> (M.N.) y sin IVA</w:t>
      </w:r>
      <w:r w:rsidR="00682A0C" w:rsidRPr="00E80E7F">
        <w:rPr>
          <w:rFonts w:ascii="Noto Sans" w:hAnsi="Noto Sans" w:cs="Noto Sans"/>
        </w:rPr>
        <w:t>.</w:t>
      </w:r>
    </w:p>
    <w:p w14:paraId="2C6062F3" w14:textId="77777777" w:rsidR="003A4D53" w:rsidRPr="00E80E7F" w:rsidRDefault="003A4D53" w:rsidP="007A1A17">
      <w:pPr>
        <w:ind w:left="2268" w:right="-91"/>
        <w:jc w:val="both"/>
        <w:rPr>
          <w:rFonts w:ascii="Noto Sans" w:hAnsi="Noto Sans" w:cs="Noto Sans"/>
        </w:rPr>
      </w:pPr>
    </w:p>
    <w:p w14:paraId="677D5293" w14:textId="0BDCA395" w:rsidR="00682A0C" w:rsidRPr="00E80E7F" w:rsidRDefault="00B070DA" w:rsidP="00384DE2">
      <w:pPr>
        <w:numPr>
          <w:ilvl w:val="0"/>
          <w:numId w:val="52"/>
        </w:numPr>
        <w:tabs>
          <w:tab w:val="clear" w:pos="720"/>
        </w:tabs>
        <w:ind w:left="2268" w:right="-91" w:hanging="283"/>
        <w:jc w:val="both"/>
        <w:rPr>
          <w:rFonts w:ascii="Noto Sans" w:hAnsi="Noto Sans" w:cs="Noto Sans"/>
          <w:b/>
          <w:bCs/>
        </w:rPr>
      </w:pPr>
      <w:r w:rsidRPr="00E80E7F">
        <w:rPr>
          <w:rFonts w:ascii="Noto Sans" w:hAnsi="Noto Sans" w:cs="Noto Sans"/>
        </w:rPr>
        <w:t xml:space="preserve">Los </w:t>
      </w:r>
      <w:r w:rsidRPr="00E80E7F">
        <w:rPr>
          <w:rFonts w:ascii="Noto Sans" w:hAnsi="Noto Sans" w:cs="Noto Sans"/>
          <w:b/>
          <w:bCs/>
        </w:rPr>
        <w:t>análisis de precios unitarios</w:t>
      </w:r>
      <w:r w:rsidRPr="00E80E7F">
        <w:rPr>
          <w:rFonts w:ascii="Noto Sans" w:hAnsi="Noto Sans" w:cs="Noto Sans"/>
        </w:rPr>
        <w:t xml:space="preserve"> de los conceptos deberán</w:t>
      </w:r>
      <w:r w:rsidR="00682A0C" w:rsidRPr="00E80E7F">
        <w:rPr>
          <w:rFonts w:ascii="Noto Sans" w:hAnsi="Noto Sans" w:cs="Noto Sans"/>
        </w:rPr>
        <w:t xml:space="preserve"> </w:t>
      </w:r>
      <w:r w:rsidR="001D3CC8" w:rsidRPr="00E80E7F">
        <w:rPr>
          <w:rFonts w:ascii="Noto Sans" w:hAnsi="Noto Sans" w:cs="Noto Sans"/>
        </w:rPr>
        <w:t>estar</w:t>
      </w:r>
      <w:r w:rsidR="00682A0C" w:rsidRPr="00E80E7F">
        <w:rPr>
          <w:rFonts w:ascii="Noto Sans" w:hAnsi="Noto Sans" w:cs="Noto Sans"/>
        </w:rPr>
        <w:t xml:space="preserve"> estructurado</w:t>
      </w:r>
      <w:r w:rsidRPr="00E80E7F">
        <w:rPr>
          <w:rFonts w:ascii="Noto Sans" w:hAnsi="Noto Sans" w:cs="Noto Sans"/>
        </w:rPr>
        <w:t>s</w:t>
      </w:r>
      <w:r w:rsidR="00682A0C" w:rsidRPr="00E80E7F">
        <w:rPr>
          <w:rFonts w:ascii="Noto Sans" w:hAnsi="Noto Sans" w:cs="Noto Sans"/>
        </w:rPr>
        <w:t xml:space="preserve"> </w:t>
      </w:r>
      <w:r w:rsidR="00AA6338" w:rsidRPr="00E80E7F">
        <w:rPr>
          <w:rFonts w:ascii="Noto Sans" w:hAnsi="Noto Sans" w:cs="Noto Sans"/>
        </w:rPr>
        <w:t>e</w:t>
      </w:r>
      <w:r w:rsidR="00682A0C" w:rsidRPr="00E80E7F">
        <w:rPr>
          <w:rFonts w:ascii="Noto Sans" w:hAnsi="Noto Sans" w:cs="Noto Sans"/>
        </w:rPr>
        <w:t xml:space="preserve">n </w:t>
      </w:r>
      <w:r w:rsidR="00EB023B" w:rsidRPr="00E80E7F">
        <w:rPr>
          <w:rFonts w:ascii="Noto Sans" w:hAnsi="Noto Sans" w:cs="Noto Sans"/>
          <w:b/>
          <w:bCs/>
        </w:rPr>
        <w:t>Costos Directos</w:t>
      </w:r>
      <w:r w:rsidR="00682A0C" w:rsidRPr="00E80E7F">
        <w:rPr>
          <w:rFonts w:ascii="Noto Sans" w:hAnsi="Noto Sans" w:cs="Noto Sans"/>
        </w:rPr>
        <w:t xml:space="preserve">, </w:t>
      </w:r>
      <w:r w:rsidR="00EB023B" w:rsidRPr="00E80E7F">
        <w:rPr>
          <w:rFonts w:ascii="Noto Sans" w:hAnsi="Noto Sans" w:cs="Noto Sans"/>
          <w:b/>
          <w:bCs/>
        </w:rPr>
        <w:t>Costos Indirectos</w:t>
      </w:r>
      <w:r w:rsidR="00682A0C" w:rsidRPr="00E80E7F">
        <w:rPr>
          <w:rFonts w:ascii="Noto Sans" w:hAnsi="Noto Sans" w:cs="Noto Sans"/>
        </w:rPr>
        <w:t xml:space="preserve">, </w:t>
      </w:r>
      <w:r w:rsidR="00EB023B" w:rsidRPr="00E80E7F">
        <w:rPr>
          <w:rFonts w:ascii="Noto Sans" w:hAnsi="Noto Sans" w:cs="Noto Sans"/>
          <w:b/>
          <w:bCs/>
        </w:rPr>
        <w:t>Costo por Financiamiento</w:t>
      </w:r>
      <w:r w:rsidR="00682A0C" w:rsidRPr="00E80E7F">
        <w:rPr>
          <w:rFonts w:ascii="Noto Sans" w:hAnsi="Noto Sans" w:cs="Noto Sans"/>
        </w:rPr>
        <w:t xml:space="preserve">, </w:t>
      </w:r>
      <w:r w:rsidR="00EB023B" w:rsidRPr="00E80E7F">
        <w:rPr>
          <w:rFonts w:ascii="Noto Sans" w:hAnsi="Noto Sans" w:cs="Noto Sans"/>
          <w:b/>
          <w:bCs/>
        </w:rPr>
        <w:t>Cargo por Utilidad</w:t>
      </w:r>
      <w:r w:rsidR="00682A0C" w:rsidRPr="00E80E7F">
        <w:rPr>
          <w:rFonts w:ascii="Noto Sans" w:hAnsi="Noto Sans" w:cs="Noto Sans"/>
        </w:rPr>
        <w:t xml:space="preserve">, </w:t>
      </w:r>
      <w:r w:rsidR="00EB023B" w:rsidRPr="00E80E7F">
        <w:rPr>
          <w:rFonts w:ascii="Noto Sans" w:hAnsi="Noto Sans" w:cs="Noto Sans"/>
          <w:b/>
          <w:bCs/>
        </w:rPr>
        <w:t>Cargos Adicionales</w:t>
      </w:r>
      <w:r w:rsidR="00EB023B" w:rsidRPr="00E80E7F">
        <w:rPr>
          <w:rFonts w:ascii="Noto Sans" w:hAnsi="Noto Sans" w:cs="Noto Sans"/>
        </w:rPr>
        <w:t xml:space="preserve"> </w:t>
      </w:r>
      <w:r w:rsidR="00682A0C" w:rsidRPr="00E80E7F">
        <w:rPr>
          <w:rFonts w:ascii="Noto Sans" w:hAnsi="Noto Sans" w:cs="Noto Sans"/>
        </w:rPr>
        <w:t xml:space="preserve">y </w:t>
      </w:r>
      <w:r w:rsidR="00AA6338" w:rsidRPr="00E80E7F">
        <w:rPr>
          <w:rFonts w:ascii="Noto Sans" w:hAnsi="Noto Sans" w:cs="Noto Sans"/>
        </w:rPr>
        <w:t xml:space="preserve">el total del </w:t>
      </w:r>
      <w:r w:rsidR="00682A0C" w:rsidRPr="00E80E7F">
        <w:rPr>
          <w:rFonts w:ascii="Noto Sans" w:hAnsi="Noto Sans" w:cs="Noto Sans"/>
        </w:rPr>
        <w:t xml:space="preserve">precio unitario, siendo este último el que se </w:t>
      </w:r>
      <w:r w:rsidR="00B70F2F" w:rsidRPr="00E80E7F">
        <w:rPr>
          <w:rFonts w:ascii="Noto Sans" w:hAnsi="Noto Sans" w:cs="Noto Sans"/>
        </w:rPr>
        <w:t>va a</w:t>
      </w:r>
      <w:r w:rsidR="00EB023B" w:rsidRPr="00E80E7F">
        <w:rPr>
          <w:rFonts w:ascii="Noto Sans" w:hAnsi="Noto Sans" w:cs="Noto Sans"/>
        </w:rPr>
        <w:t xml:space="preserve"> </w:t>
      </w:r>
      <w:r w:rsidR="00B70F2F" w:rsidRPr="00E80E7F">
        <w:rPr>
          <w:rFonts w:ascii="Noto Sans" w:hAnsi="Noto Sans" w:cs="Noto Sans"/>
        </w:rPr>
        <w:t>señalar</w:t>
      </w:r>
      <w:r w:rsidR="00EB023B" w:rsidRPr="00E80E7F">
        <w:rPr>
          <w:rFonts w:ascii="Noto Sans" w:hAnsi="Noto Sans" w:cs="Noto Sans"/>
        </w:rPr>
        <w:t xml:space="preserve"> en</w:t>
      </w:r>
      <w:r w:rsidR="00682A0C" w:rsidRPr="00E80E7F">
        <w:rPr>
          <w:rFonts w:ascii="Noto Sans" w:hAnsi="Noto Sans" w:cs="Noto Sans"/>
        </w:rPr>
        <w:t xml:space="preserve"> </w:t>
      </w:r>
      <w:r w:rsidR="00EB023B" w:rsidRPr="00E80E7F">
        <w:rPr>
          <w:rFonts w:ascii="Noto Sans" w:hAnsi="Noto Sans" w:cs="Noto Sans"/>
        </w:rPr>
        <w:t>e</w:t>
      </w:r>
      <w:r w:rsidR="00682A0C" w:rsidRPr="00E80E7F">
        <w:rPr>
          <w:rFonts w:ascii="Noto Sans" w:hAnsi="Noto Sans" w:cs="Noto Sans"/>
        </w:rPr>
        <w:t xml:space="preserve">l </w:t>
      </w:r>
      <w:r w:rsidR="00682A0C" w:rsidRPr="00E80E7F">
        <w:rPr>
          <w:rFonts w:ascii="Noto Sans" w:hAnsi="Noto Sans" w:cs="Noto Sans"/>
          <w:b/>
          <w:bCs/>
        </w:rPr>
        <w:t>Catálogo de Conceptos</w:t>
      </w:r>
      <w:r w:rsidR="005C6C26" w:rsidRPr="00E80E7F">
        <w:rPr>
          <w:rFonts w:ascii="Noto Sans" w:hAnsi="Noto Sans" w:cs="Noto Sans"/>
          <w:b/>
          <w:bCs/>
        </w:rPr>
        <w:t xml:space="preserve"> </w:t>
      </w:r>
      <w:r w:rsidR="005C6C26" w:rsidRPr="00E80E7F">
        <w:rPr>
          <w:rFonts w:ascii="Noto Sans" w:hAnsi="Noto Sans" w:cs="Noto Sans"/>
        </w:rPr>
        <w:t xml:space="preserve">del </w:t>
      </w:r>
      <w:r w:rsidR="005C6C26" w:rsidRPr="00E80E7F">
        <w:rPr>
          <w:rFonts w:ascii="Noto Sans" w:hAnsi="Noto Sans" w:cs="Noto Sans"/>
          <w:b/>
          <w:bCs/>
        </w:rPr>
        <w:t>DOCUMENTO</w:t>
      </w:r>
      <w:r w:rsidR="005C6C26" w:rsidRPr="00E80E7F">
        <w:rPr>
          <w:rFonts w:ascii="Noto Sans" w:hAnsi="Noto Sans" w:cs="Noto Sans"/>
        </w:rPr>
        <w:t xml:space="preserve"> </w:t>
      </w:r>
      <w:r w:rsidR="000B2FE4" w:rsidRPr="00E80E7F">
        <w:rPr>
          <w:rFonts w:ascii="Noto Sans" w:hAnsi="Noto Sans" w:cs="Noto Sans"/>
          <w:b/>
          <w:bCs/>
        </w:rPr>
        <w:t>14.</w:t>
      </w:r>
    </w:p>
    <w:p w14:paraId="4CC33C93" w14:textId="77777777" w:rsidR="00EB770D" w:rsidRPr="00E80E7F" w:rsidRDefault="00EB770D" w:rsidP="007A1A17">
      <w:pPr>
        <w:ind w:left="2268" w:right="-91"/>
        <w:jc w:val="both"/>
        <w:rPr>
          <w:rFonts w:ascii="Noto Sans" w:hAnsi="Noto Sans" w:cs="Noto Sans"/>
          <w:b/>
          <w:bCs/>
        </w:rPr>
      </w:pPr>
    </w:p>
    <w:p w14:paraId="1D7E0881" w14:textId="7A5E6D87" w:rsidR="00682A0C" w:rsidRPr="00E80E7F" w:rsidRDefault="00682A0C" w:rsidP="00384DE2">
      <w:pPr>
        <w:numPr>
          <w:ilvl w:val="0"/>
          <w:numId w:val="52"/>
        </w:numPr>
        <w:tabs>
          <w:tab w:val="clear" w:pos="720"/>
        </w:tabs>
        <w:ind w:left="2268" w:right="-91" w:hanging="283"/>
        <w:jc w:val="both"/>
        <w:rPr>
          <w:rFonts w:ascii="Noto Sans" w:hAnsi="Noto Sans" w:cs="Noto Sans"/>
        </w:rPr>
      </w:pPr>
      <w:r w:rsidRPr="00E80E7F">
        <w:rPr>
          <w:rFonts w:ascii="Noto Sans" w:hAnsi="Noto Sans" w:cs="Noto Sans"/>
        </w:rPr>
        <w:t xml:space="preserve">El </w:t>
      </w:r>
      <w:r w:rsidR="005C6C26" w:rsidRPr="00E80E7F">
        <w:rPr>
          <w:rFonts w:ascii="Noto Sans" w:hAnsi="Noto Sans" w:cs="Noto Sans"/>
          <w:b/>
          <w:bCs/>
        </w:rPr>
        <w:t>Costo Directo</w:t>
      </w:r>
      <w:r w:rsidR="005C6C26" w:rsidRPr="00E80E7F">
        <w:rPr>
          <w:rFonts w:ascii="Noto Sans" w:hAnsi="Noto Sans" w:cs="Noto Sans"/>
        </w:rPr>
        <w:t xml:space="preserve"> </w:t>
      </w:r>
      <w:r w:rsidR="001D3CC8" w:rsidRPr="00E80E7F">
        <w:rPr>
          <w:rFonts w:ascii="Noto Sans" w:hAnsi="Noto Sans" w:cs="Noto Sans"/>
        </w:rPr>
        <w:t>estará constituido por</w:t>
      </w:r>
      <w:r w:rsidRPr="00E80E7F">
        <w:rPr>
          <w:rFonts w:ascii="Noto Sans" w:hAnsi="Noto Sans" w:cs="Noto Sans"/>
        </w:rPr>
        <w:t xml:space="preserve"> los costos de </w:t>
      </w:r>
      <w:r w:rsidR="002844F5" w:rsidRPr="00E80E7F">
        <w:rPr>
          <w:rFonts w:ascii="Noto Sans" w:hAnsi="Noto Sans" w:cs="Noto Sans"/>
        </w:rPr>
        <w:t xml:space="preserve">los </w:t>
      </w:r>
      <w:r w:rsidR="00C761DC" w:rsidRPr="00E80E7F">
        <w:rPr>
          <w:rFonts w:ascii="Noto Sans" w:hAnsi="Noto Sans" w:cs="Noto Sans"/>
          <w:b/>
          <w:bCs/>
        </w:rPr>
        <w:t>materiales</w:t>
      </w:r>
      <w:r w:rsidRPr="00E80E7F">
        <w:rPr>
          <w:rFonts w:ascii="Noto Sans" w:hAnsi="Noto Sans" w:cs="Noto Sans"/>
        </w:rPr>
        <w:t xml:space="preserve">, percepciones de la </w:t>
      </w:r>
      <w:r w:rsidRPr="00E80E7F">
        <w:rPr>
          <w:rFonts w:ascii="Noto Sans" w:hAnsi="Noto Sans" w:cs="Noto Sans"/>
          <w:b/>
          <w:bCs/>
        </w:rPr>
        <w:t>mano de obra</w:t>
      </w:r>
      <w:r w:rsidR="00A228AD" w:rsidRPr="00E80E7F">
        <w:rPr>
          <w:rFonts w:ascii="Noto Sans" w:hAnsi="Noto Sans" w:cs="Noto Sans"/>
          <w:b/>
          <w:bCs/>
        </w:rPr>
        <w:t xml:space="preserve"> </w:t>
      </w:r>
      <w:r w:rsidR="00A228AD" w:rsidRPr="00E80E7F">
        <w:rPr>
          <w:rFonts w:ascii="Noto Sans" w:hAnsi="Noto Sans" w:cs="Noto Sans"/>
        </w:rPr>
        <w:t>y</w:t>
      </w:r>
      <w:r w:rsidRPr="00E80E7F">
        <w:rPr>
          <w:rFonts w:ascii="Noto Sans" w:hAnsi="Noto Sans" w:cs="Noto Sans"/>
        </w:rPr>
        <w:t xml:space="preserve"> </w:t>
      </w:r>
      <w:r w:rsidR="002844F5" w:rsidRPr="00E80E7F">
        <w:rPr>
          <w:rFonts w:ascii="Noto Sans" w:hAnsi="Noto Sans" w:cs="Noto Sans"/>
        </w:rPr>
        <w:t xml:space="preserve">costos del </w:t>
      </w:r>
      <w:r w:rsidR="001D1A1B" w:rsidRPr="00E80E7F">
        <w:rPr>
          <w:rFonts w:ascii="Noto Sans" w:hAnsi="Noto Sans" w:cs="Noto Sans"/>
          <w:b/>
          <w:bCs/>
        </w:rPr>
        <w:t>equipo</w:t>
      </w:r>
      <w:r w:rsidRPr="00E80E7F">
        <w:rPr>
          <w:rFonts w:ascii="Noto Sans" w:hAnsi="Noto Sans" w:cs="Noto Sans"/>
        </w:rPr>
        <w:t xml:space="preserve">, </w:t>
      </w:r>
      <w:r w:rsidR="001174E3" w:rsidRPr="00E80E7F">
        <w:rPr>
          <w:rFonts w:ascii="Noto Sans" w:hAnsi="Noto Sans" w:cs="Noto Sans"/>
        </w:rPr>
        <w:t>que deberán corresponder a los asentados</w:t>
      </w:r>
      <w:r w:rsidRPr="00E80E7F">
        <w:rPr>
          <w:rFonts w:ascii="Noto Sans" w:hAnsi="Noto Sans" w:cs="Noto Sans"/>
        </w:rPr>
        <w:t xml:space="preserve"> en l</w:t>
      </w:r>
      <w:r w:rsidR="00B05C48" w:rsidRPr="00E80E7F">
        <w:rPr>
          <w:rFonts w:ascii="Noto Sans" w:hAnsi="Noto Sans" w:cs="Noto Sans"/>
        </w:rPr>
        <w:t xml:space="preserve">a </w:t>
      </w:r>
      <w:r w:rsidR="00B05C48" w:rsidRPr="00E80E7F">
        <w:rPr>
          <w:rFonts w:ascii="Noto Sans" w:hAnsi="Noto Sans" w:cs="Noto Sans"/>
          <w:b/>
          <w:bCs/>
        </w:rPr>
        <w:t>Explosión de Insumos</w:t>
      </w:r>
      <w:r w:rsidR="00B05C48" w:rsidRPr="00E80E7F">
        <w:rPr>
          <w:rFonts w:ascii="Noto Sans" w:hAnsi="Noto Sans" w:cs="Noto Sans"/>
        </w:rPr>
        <w:t xml:space="preserve"> del</w:t>
      </w:r>
      <w:r w:rsidRPr="00E80E7F">
        <w:rPr>
          <w:rFonts w:ascii="Noto Sans" w:hAnsi="Noto Sans" w:cs="Noto Sans"/>
        </w:rPr>
        <w:t xml:space="preserve"> </w:t>
      </w:r>
      <w:r w:rsidRPr="00E80E7F">
        <w:rPr>
          <w:rFonts w:ascii="Noto Sans" w:hAnsi="Noto Sans" w:cs="Noto Sans"/>
          <w:b/>
          <w:bCs/>
        </w:rPr>
        <w:t xml:space="preserve">DOCUMENTO </w:t>
      </w:r>
      <w:r w:rsidR="000B2FE4" w:rsidRPr="00E80E7F">
        <w:rPr>
          <w:rFonts w:ascii="Noto Sans" w:hAnsi="Noto Sans" w:cs="Noto Sans"/>
          <w:b/>
          <w:bCs/>
        </w:rPr>
        <w:t>11</w:t>
      </w:r>
      <w:r w:rsidR="00E40CBB" w:rsidRPr="00E80E7F">
        <w:rPr>
          <w:rFonts w:ascii="Noto Sans" w:hAnsi="Noto Sans" w:cs="Noto Sans"/>
        </w:rPr>
        <w:t>, así como con el resto de los Documentos de la proposición donde son mencionados</w:t>
      </w:r>
      <w:r w:rsidRPr="00E80E7F">
        <w:rPr>
          <w:rFonts w:ascii="Noto Sans" w:hAnsi="Noto Sans" w:cs="Noto Sans"/>
        </w:rPr>
        <w:t>.</w:t>
      </w:r>
    </w:p>
    <w:p w14:paraId="0718EBB3" w14:textId="77777777" w:rsidR="00682A0C" w:rsidRPr="00E80E7F" w:rsidRDefault="00682A0C" w:rsidP="007A1A17">
      <w:pPr>
        <w:pStyle w:val="Prrafodelista"/>
        <w:tabs>
          <w:tab w:val="num" w:pos="1985"/>
        </w:tabs>
        <w:ind w:left="2268" w:right="-91" w:hanging="283"/>
        <w:rPr>
          <w:rFonts w:ascii="Noto Sans" w:hAnsi="Noto Sans" w:cs="Noto Sans"/>
        </w:rPr>
      </w:pPr>
    </w:p>
    <w:p w14:paraId="6216D34B" w14:textId="535F6D57" w:rsidR="00682A0C" w:rsidRPr="00E80E7F" w:rsidRDefault="00682A0C" w:rsidP="00384DE2">
      <w:pPr>
        <w:numPr>
          <w:ilvl w:val="0"/>
          <w:numId w:val="52"/>
        </w:numPr>
        <w:tabs>
          <w:tab w:val="clear" w:pos="720"/>
        </w:tabs>
        <w:ind w:left="2268" w:right="-91" w:hanging="283"/>
        <w:jc w:val="both"/>
        <w:rPr>
          <w:rFonts w:ascii="Noto Sans" w:hAnsi="Noto Sans" w:cs="Noto Sans"/>
          <w:b/>
          <w:bCs/>
        </w:rPr>
      </w:pPr>
      <w:r w:rsidRPr="00E80E7F">
        <w:rPr>
          <w:rFonts w:ascii="Noto Sans" w:hAnsi="Noto Sans" w:cs="Noto Sans"/>
        </w:rPr>
        <w:t>Los</w:t>
      </w:r>
      <w:r w:rsidR="001D3089" w:rsidRPr="00E80E7F">
        <w:rPr>
          <w:rFonts w:ascii="Noto Sans" w:hAnsi="Noto Sans" w:cs="Noto Sans"/>
        </w:rPr>
        <w:t xml:space="preserve"> porcentajes de los</w:t>
      </w:r>
      <w:r w:rsidRPr="00E80E7F">
        <w:rPr>
          <w:rFonts w:ascii="Noto Sans" w:hAnsi="Noto Sans" w:cs="Noto Sans"/>
        </w:rPr>
        <w:t xml:space="preserve"> </w:t>
      </w:r>
      <w:r w:rsidR="008C4D44" w:rsidRPr="00E80E7F">
        <w:rPr>
          <w:rFonts w:ascii="Noto Sans" w:hAnsi="Noto Sans" w:cs="Noto Sans"/>
          <w:b/>
          <w:bCs/>
        </w:rPr>
        <w:t>Costos Indirectos</w:t>
      </w:r>
      <w:r w:rsidRPr="00E80E7F">
        <w:rPr>
          <w:rFonts w:ascii="Noto Sans" w:hAnsi="Noto Sans" w:cs="Noto Sans"/>
        </w:rPr>
        <w:t xml:space="preserve">, </w:t>
      </w:r>
      <w:r w:rsidRPr="00E80E7F">
        <w:rPr>
          <w:rFonts w:ascii="Noto Sans" w:hAnsi="Noto Sans" w:cs="Noto Sans"/>
          <w:b/>
          <w:bCs/>
        </w:rPr>
        <w:t xml:space="preserve">por </w:t>
      </w:r>
      <w:r w:rsidR="008C4D44" w:rsidRPr="00E80E7F">
        <w:rPr>
          <w:rFonts w:ascii="Noto Sans" w:hAnsi="Noto Sans" w:cs="Noto Sans"/>
          <w:b/>
          <w:bCs/>
        </w:rPr>
        <w:t>Financiamiento</w:t>
      </w:r>
      <w:r w:rsidRPr="00E80E7F">
        <w:rPr>
          <w:rFonts w:ascii="Noto Sans" w:hAnsi="Noto Sans" w:cs="Noto Sans"/>
        </w:rPr>
        <w:t xml:space="preserve">, </w:t>
      </w:r>
      <w:r w:rsidR="00784071" w:rsidRPr="00E80E7F">
        <w:rPr>
          <w:rFonts w:ascii="Noto Sans" w:hAnsi="Noto Sans" w:cs="Noto Sans"/>
        </w:rPr>
        <w:t>así como</w:t>
      </w:r>
      <w:r w:rsidRPr="00E80E7F">
        <w:rPr>
          <w:rFonts w:ascii="Noto Sans" w:hAnsi="Noto Sans" w:cs="Noto Sans"/>
        </w:rPr>
        <w:t xml:space="preserve"> los </w:t>
      </w:r>
      <w:r w:rsidR="008C4D44" w:rsidRPr="00E80E7F">
        <w:rPr>
          <w:rFonts w:ascii="Noto Sans" w:hAnsi="Noto Sans" w:cs="Noto Sans"/>
          <w:b/>
          <w:bCs/>
        </w:rPr>
        <w:t>C</w:t>
      </w:r>
      <w:r w:rsidRPr="00E80E7F">
        <w:rPr>
          <w:rFonts w:ascii="Noto Sans" w:hAnsi="Noto Sans" w:cs="Noto Sans"/>
          <w:b/>
          <w:bCs/>
        </w:rPr>
        <w:t>argos</w:t>
      </w:r>
      <w:r w:rsidR="008C4D44" w:rsidRPr="00E80E7F">
        <w:rPr>
          <w:rFonts w:ascii="Noto Sans" w:hAnsi="Noto Sans" w:cs="Noto Sans"/>
          <w:b/>
          <w:bCs/>
        </w:rPr>
        <w:t xml:space="preserve"> </w:t>
      </w:r>
      <w:r w:rsidR="008C4D44" w:rsidRPr="00E80E7F">
        <w:rPr>
          <w:rFonts w:ascii="Noto Sans" w:hAnsi="Noto Sans" w:cs="Noto Sans"/>
        </w:rPr>
        <w:t>por</w:t>
      </w:r>
      <w:r w:rsidRPr="00E80E7F">
        <w:rPr>
          <w:rFonts w:ascii="Noto Sans" w:hAnsi="Noto Sans" w:cs="Noto Sans"/>
        </w:rPr>
        <w:t xml:space="preserve"> </w:t>
      </w:r>
      <w:r w:rsidR="008C4D44" w:rsidRPr="00E80E7F">
        <w:rPr>
          <w:rFonts w:ascii="Noto Sans" w:hAnsi="Noto Sans" w:cs="Noto Sans"/>
          <w:b/>
          <w:bCs/>
        </w:rPr>
        <w:t xml:space="preserve">Utilidad </w:t>
      </w:r>
      <w:r w:rsidR="008C4D44" w:rsidRPr="00E80E7F">
        <w:rPr>
          <w:rFonts w:ascii="Noto Sans" w:hAnsi="Noto Sans" w:cs="Noto Sans"/>
        </w:rPr>
        <w:t xml:space="preserve">y </w:t>
      </w:r>
      <w:r w:rsidR="008C4D44" w:rsidRPr="00E80E7F">
        <w:rPr>
          <w:rFonts w:ascii="Noto Sans" w:hAnsi="Noto Sans" w:cs="Noto Sans"/>
          <w:b/>
          <w:bCs/>
        </w:rPr>
        <w:t>A</w:t>
      </w:r>
      <w:r w:rsidRPr="00E80E7F">
        <w:rPr>
          <w:rFonts w:ascii="Noto Sans" w:hAnsi="Noto Sans" w:cs="Noto Sans"/>
          <w:b/>
          <w:bCs/>
        </w:rPr>
        <w:t>dicionales</w:t>
      </w:r>
      <w:r w:rsidRPr="00E80E7F">
        <w:rPr>
          <w:rFonts w:ascii="Noto Sans" w:hAnsi="Noto Sans" w:cs="Noto Sans"/>
        </w:rPr>
        <w:t xml:space="preserve"> deberán ser los mismos </w:t>
      </w:r>
      <w:r w:rsidR="002844F5" w:rsidRPr="00E80E7F">
        <w:rPr>
          <w:rFonts w:ascii="Noto Sans" w:hAnsi="Noto Sans" w:cs="Noto Sans"/>
        </w:rPr>
        <w:t xml:space="preserve">analizados, integrados y </w:t>
      </w:r>
      <w:r w:rsidRPr="00E80E7F">
        <w:rPr>
          <w:rFonts w:ascii="Noto Sans" w:hAnsi="Noto Sans" w:cs="Noto Sans"/>
        </w:rPr>
        <w:t xml:space="preserve">calculados </w:t>
      </w:r>
      <w:r w:rsidR="008C4D44" w:rsidRPr="00E80E7F">
        <w:rPr>
          <w:rFonts w:ascii="Noto Sans" w:hAnsi="Noto Sans" w:cs="Noto Sans"/>
        </w:rPr>
        <w:t xml:space="preserve">respectivamente </w:t>
      </w:r>
      <w:r w:rsidRPr="00E80E7F">
        <w:rPr>
          <w:rFonts w:ascii="Noto Sans" w:hAnsi="Noto Sans" w:cs="Noto Sans"/>
        </w:rPr>
        <w:t xml:space="preserve">en </w:t>
      </w:r>
      <w:r w:rsidR="008C4D44" w:rsidRPr="00E80E7F">
        <w:rPr>
          <w:rFonts w:ascii="Noto Sans" w:hAnsi="Noto Sans" w:cs="Noto Sans"/>
        </w:rPr>
        <w:t xml:space="preserve">los </w:t>
      </w:r>
      <w:r w:rsidR="008C4D44" w:rsidRPr="00E80E7F">
        <w:rPr>
          <w:rFonts w:ascii="Noto Sans" w:hAnsi="Noto Sans" w:cs="Noto Sans"/>
          <w:b/>
          <w:bCs/>
        </w:rPr>
        <w:t xml:space="preserve">ANEXOS </w:t>
      </w:r>
      <w:r w:rsidR="000B2FE4" w:rsidRPr="00E80E7F">
        <w:rPr>
          <w:rFonts w:ascii="Noto Sans" w:hAnsi="Noto Sans" w:cs="Noto Sans"/>
          <w:b/>
          <w:bCs/>
        </w:rPr>
        <w:t>12.1, 12.2, 13.3 Y 12.4</w:t>
      </w:r>
      <w:r w:rsidR="008C4D44" w:rsidRPr="00E80E7F">
        <w:rPr>
          <w:rFonts w:ascii="Noto Sans" w:hAnsi="Noto Sans" w:cs="Noto Sans"/>
        </w:rPr>
        <w:t xml:space="preserve"> del</w:t>
      </w:r>
      <w:r w:rsidRPr="00E80E7F">
        <w:rPr>
          <w:rFonts w:ascii="Noto Sans" w:hAnsi="Noto Sans" w:cs="Noto Sans"/>
        </w:rPr>
        <w:t xml:space="preserve"> </w:t>
      </w:r>
      <w:r w:rsidRPr="00E80E7F">
        <w:rPr>
          <w:rFonts w:ascii="Noto Sans" w:hAnsi="Noto Sans" w:cs="Noto Sans"/>
          <w:b/>
          <w:bCs/>
        </w:rPr>
        <w:t xml:space="preserve">DOCUMENTO </w:t>
      </w:r>
      <w:r w:rsidR="000B2FE4" w:rsidRPr="00E80E7F">
        <w:rPr>
          <w:rFonts w:ascii="Noto Sans" w:hAnsi="Noto Sans" w:cs="Noto Sans"/>
          <w:b/>
          <w:bCs/>
        </w:rPr>
        <w:t>12.</w:t>
      </w:r>
    </w:p>
    <w:p w14:paraId="262C8092" w14:textId="77777777" w:rsidR="00681140" w:rsidRPr="00E80E7F" w:rsidRDefault="00681140" w:rsidP="00681140">
      <w:pPr>
        <w:ind w:left="2268" w:right="-91"/>
        <w:jc w:val="both"/>
        <w:rPr>
          <w:rFonts w:ascii="Noto Sans" w:hAnsi="Noto Sans" w:cs="Noto Sans"/>
          <w:b/>
          <w:bCs/>
        </w:rPr>
      </w:pPr>
    </w:p>
    <w:p w14:paraId="1D75E5B8" w14:textId="072FB801" w:rsidR="002844F5" w:rsidRPr="00E80E7F" w:rsidRDefault="002844F5" w:rsidP="00384DE2">
      <w:pPr>
        <w:numPr>
          <w:ilvl w:val="0"/>
          <w:numId w:val="52"/>
        </w:numPr>
        <w:tabs>
          <w:tab w:val="clear" w:pos="720"/>
        </w:tabs>
        <w:ind w:left="2268" w:right="-91" w:hanging="283"/>
        <w:jc w:val="both"/>
        <w:rPr>
          <w:rFonts w:ascii="Noto Sans" w:hAnsi="Noto Sans" w:cs="Noto Sans"/>
        </w:rPr>
      </w:pPr>
      <w:bookmarkStart w:id="89" w:name="_Hlk150331702"/>
      <w:r w:rsidRPr="00E80E7F">
        <w:rPr>
          <w:rFonts w:ascii="Noto Sans" w:hAnsi="Noto Sans" w:cs="Noto Sans"/>
        </w:rPr>
        <w:t xml:space="preserve">Los rendimientos </w:t>
      </w:r>
      <w:r w:rsidR="00316467" w:rsidRPr="00E80E7F">
        <w:rPr>
          <w:rFonts w:ascii="Noto Sans" w:hAnsi="Noto Sans" w:cs="Noto Sans"/>
        </w:rPr>
        <w:t xml:space="preserve">y cantidades </w:t>
      </w:r>
      <w:r w:rsidRPr="00E80E7F">
        <w:rPr>
          <w:rFonts w:ascii="Noto Sans" w:hAnsi="Noto Sans" w:cs="Noto Sans"/>
        </w:rPr>
        <w:t xml:space="preserve">de la </w:t>
      </w:r>
      <w:r w:rsidRPr="00E80E7F">
        <w:rPr>
          <w:rFonts w:ascii="Noto Sans" w:hAnsi="Noto Sans" w:cs="Noto Sans"/>
          <w:b/>
          <w:bCs/>
        </w:rPr>
        <w:t>mano de obra</w:t>
      </w:r>
      <w:r w:rsidRPr="00E80E7F">
        <w:rPr>
          <w:rFonts w:ascii="Noto Sans" w:hAnsi="Noto Sans" w:cs="Noto Sans"/>
        </w:rPr>
        <w:t xml:space="preserve"> considerad</w:t>
      </w:r>
      <w:r w:rsidR="00011C13" w:rsidRPr="00E80E7F">
        <w:rPr>
          <w:rFonts w:ascii="Noto Sans" w:hAnsi="Noto Sans" w:cs="Noto Sans"/>
        </w:rPr>
        <w:t>a</w:t>
      </w:r>
      <w:r w:rsidR="00AF6067" w:rsidRPr="00E80E7F">
        <w:rPr>
          <w:rFonts w:ascii="Noto Sans" w:hAnsi="Noto Sans" w:cs="Noto Sans"/>
        </w:rPr>
        <w:t>s</w:t>
      </w:r>
      <w:r w:rsidRPr="00E80E7F">
        <w:rPr>
          <w:rFonts w:ascii="Noto Sans" w:hAnsi="Noto Sans" w:cs="Noto Sans"/>
        </w:rPr>
        <w:t xml:space="preserve"> en los análisis, cálculo e integración de los precios </w:t>
      </w:r>
      <w:r w:rsidR="00881803" w:rsidRPr="00E80E7F">
        <w:rPr>
          <w:rFonts w:ascii="Noto Sans" w:hAnsi="Noto Sans" w:cs="Noto Sans"/>
        </w:rPr>
        <w:t>unitarios</w:t>
      </w:r>
      <w:r w:rsidRPr="00E80E7F">
        <w:rPr>
          <w:rFonts w:ascii="Noto Sans" w:hAnsi="Noto Sans" w:cs="Noto Sans"/>
        </w:rPr>
        <w:t xml:space="preserve"> tendrán sin excepciones que estar relacionados y guardar congruencia con las actividades para l</w:t>
      </w:r>
      <w:r w:rsidR="00011C13" w:rsidRPr="00E80E7F">
        <w:rPr>
          <w:rFonts w:ascii="Noto Sans" w:hAnsi="Noto Sans" w:cs="Noto Sans"/>
        </w:rPr>
        <w:t>a</w:t>
      </w:r>
      <w:r w:rsidRPr="00E80E7F">
        <w:rPr>
          <w:rFonts w:ascii="Noto Sans" w:hAnsi="Noto Sans" w:cs="Noto Sans"/>
        </w:rPr>
        <w:t>s cuales está propuest</w:t>
      </w:r>
      <w:r w:rsidR="00011C13" w:rsidRPr="00E80E7F">
        <w:rPr>
          <w:rFonts w:ascii="Noto Sans" w:hAnsi="Noto Sans" w:cs="Noto Sans"/>
        </w:rPr>
        <w:t>a</w:t>
      </w:r>
      <w:r w:rsidRPr="00E80E7F">
        <w:rPr>
          <w:rFonts w:ascii="Noto Sans" w:hAnsi="Noto Sans" w:cs="Noto Sans"/>
        </w:rPr>
        <w:t xml:space="preserve">, </w:t>
      </w:r>
      <w:proofErr w:type="gramStart"/>
      <w:r w:rsidRPr="00E80E7F">
        <w:rPr>
          <w:rFonts w:ascii="Noto Sans" w:hAnsi="Noto Sans" w:cs="Noto Sans"/>
        </w:rPr>
        <w:t>de acuerdo a</w:t>
      </w:r>
      <w:proofErr w:type="gramEnd"/>
      <w:r w:rsidRPr="00E80E7F">
        <w:rPr>
          <w:rFonts w:ascii="Noto Sans" w:hAnsi="Noto Sans" w:cs="Noto Sans"/>
        </w:rPr>
        <w:t xml:space="preserve"> los alcances específicos de cada actividad que la CONVOCANTE haya establecido en l</w:t>
      </w:r>
      <w:r w:rsidR="00A228AD" w:rsidRPr="00E80E7F">
        <w:rPr>
          <w:rFonts w:ascii="Noto Sans" w:hAnsi="Noto Sans" w:cs="Noto Sans"/>
        </w:rPr>
        <w:t>o</w:t>
      </w:r>
      <w:r w:rsidRPr="00E80E7F">
        <w:rPr>
          <w:rFonts w:ascii="Noto Sans" w:hAnsi="Noto Sans" w:cs="Noto Sans"/>
        </w:rPr>
        <w:t xml:space="preserve">s </w:t>
      </w:r>
      <w:r w:rsidR="00A228AD" w:rsidRPr="00E80E7F">
        <w:rPr>
          <w:rFonts w:ascii="Noto Sans" w:hAnsi="Noto Sans" w:cs="Noto Sans"/>
          <w:b/>
          <w:bCs/>
        </w:rPr>
        <w:t>TÉRMINOS DE REFERENCIA</w:t>
      </w:r>
      <w:r w:rsidRPr="00E80E7F">
        <w:rPr>
          <w:rFonts w:ascii="Noto Sans" w:hAnsi="Noto Sans" w:cs="Noto Sans"/>
        </w:rPr>
        <w:t xml:space="preserve"> del </w:t>
      </w:r>
      <w:r w:rsidRPr="00E80E7F">
        <w:rPr>
          <w:rFonts w:ascii="Noto Sans" w:hAnsi="Noto Sans" w:cs="Noto Sans"/>
          <w:b/>
          <w:bCs/>
        </w:rPr>
        <w:t>DOCUMENTO 0</w:t>
      </w:r>
      <w:r w:rsidR="00A228AD" w:rsidRPr="00E80E7F">
        <w:rPr>
          <w:rFonts w:ascii="Noto Sans" w:hAnsi="Noto Sans" w:cs="Noto Sans"/>
          <w:b/>
          <w:bCs/>
        </w:rPr>
        <w:t>4</w:t>
      </w:r>
      <w:r w:rsidRPr="00E80E7F">
        <w:rPr>
          <w:rFonts w:ascii="Noto Sans" w:hAnsi="Noto Sans" w:cs="Noto Sans"/>
        </w:rPr>
        <w:t>.</w:t>
      </w:r>
    </w:p>
    <w:p w14:paraId="37DFF13B" w14:textId="77777777" w:rsidR="008E73D1" w:rsidRPr="00E80E7F" w:rsidRDefault="008E73D1" w:rsidP="007A1A17">
      <w:pPr>
        <w:pStyle w:val="Prrafodelista"/>
        <w:ind w:right="-91"/>
        <w:rPr>
          <w:rFonts w:ascii="Noto Sans" w:hAnsi="Noto Sans" w:cs="Noto Sans"/>
        </w:rPr>
      </w:pPr>
    </w:p>
    <w:bookmarkEnd w:id="89"/>
    <w:p w14:paraId="25362E9D" w14:textId="7EC4D21E" w:rsidR="008E73D1" w:rsidRPr="00E80E7F" w:rsidRDefault="008E73D1" w:rsidP="00384DE2">
      <w:pPr>
        <w:numPr>
          <w:ilvl w:val="0"/>
          <w:numId w:val="52"/>
        </w:numPr>
        <w:tabs>
          <w:tab w:val="clear" w:pos="720"/>
        </w:tabs>
        <w:ind w:left="2268" w:right="-91" w:hanging="283"/>
        <w:jc w:val="both"/>
        <w:rPr>
          <w:rFonts w:ascii="Noto Sans" w:hAnsi="Noto Sans" w:cs="Noto Sans"/>
        </w:rPr>
      </w:pPr>
      <w:r w:rsidRPr="00E80E7F">
        <w:rPr>
          <w:rFonts w:ascii="Noto Sans" w:hAnsi="Noto Sans" w:cs="Noto Sans"/>
        </w:rPr>
        <w:t xml:space="preserve">Los rendimientos y las cantidades de </w:t>
      </w:r>
      <w:proofErr w:type="gramStart"/>
      <w:r w:rsidRPr="00E80E7F">
        <w:rPr>
          <w:rFonts w:ascii="Noto Sans" w:hAnsi="Noto Sans" w:cs="Noto Sans"/>
        </w:rPr>
        <w:t xml:space="preserve">la </w:t>
      </w:r>
      <w:r w:rsidR="00C761DC" w:rsidRPr="00E80E7F">
        <w:rPr>
          <w:rFonts w:ascii="Noto Sans" w:hAnsi="Noto Sans" w:cs="Noto Sans"/>
          <w:b/>
          <w:bCs/>
        </w:rPr>
        <w:t>materiales</w:t>
      </w:r>
      <w:proofErr w:type="gramEnd"/>
      <w:r w:rsidR="00011C13" w:rsidRPr="00E80E7F">
        <w:rPr>
          <w:rFonts w:ascii="Noto Sans" w:hAnsi="Noto Sans" w:cs="Noto Sans"/>
        </w:rPr>
        <w:t>,</w:t>
      </w:r>
      <w:r w:rsidR="00011C13" w:rsidRPr="00E80E7F">
        <w:rPr>
          <w:rFonts w:ascii="Noto Sans" w:hAnsi="Noto Sans" w:cs="Noto Sans"/>
          <w:b/>
          <w:bCs/>
        </w:rPr>
        <w:t xml:space="preserve"> </w:t>
      </w:r>
      <w:r w:rsidR="00011C13" w:rsidRPr="00E80E7F">
        <w:rPr>
          <w:rFonts w:ascii="Noto Sans" w:hAnsi="Noto Sans" w:cs="Noto Sans"/>
        </w:rPr>
        <w:t xml:space="preserve">así como </w:t>
      </w:r>
      <w:r w:rsidR="00F1387D" w:rsidRPr="00E80E7F">
        <w:rPr>
          <w:rFonts w:ascii="Noto Sans" w:hAnsi="Noto Sans" w:cs="Noto Sans"/>
        </w:rPr>
        <w:t>del</w:t>
      </w:r>
      <w:r w:rsidR="002539D1" w:rsidRPr="00E80E7F">
        <w:rPr>
          <w:rFonts w:ascii="Noto Sans" w:hAnsi="Noto Sans" w:cs="Noto Sans"/>
        </w:rPr>
        <w:t xml:space="preserve"> Equipo</w:t>
      </w:r>
      <w:r w:rsidRPr="00E80E7F">
        <w:rPr>
          <w:rFonts w:ascii="Noto Sans" w:hAnsi="Noto Sans" w:cs="Noto Sans"/>
        </w:rPr>
        <w:t xml:space="preserve"> considerados </w:t>
      </w:r>
      <w:r w:rsidR="003C4C3A" w:rsidRPr="00E80E7F">
        <w:rPr>
          <w:rFonts w:ascii="Noto Sans" w:hAnsi="Noto Sans" w:cs="Noto Sans"/>
        </w:rPr>
        <w:t xml:space="preserve">respectivamente </w:t>
      </w:r>
      <w:r w:rsidRPr="00E80E7F">
        <w:rPr>
          <w:rFonts w:ascii="Noto Sans" w:hAnsi="Noto Sans" w:cs="Noto Sans"/>
        </w:rPr>
        <w:t xml:space="preserve">en los análisis, cálculo e integración de los precios unitarios tendrán sin excepciones que estar relacionados y guardar congruencia con las actividades para los cuales están propuestos, </w:t>
      </w:r>
      <w:proofErr w:type="gramStart"/>
      <w:r w:rsidRPr="00E80E7F">
        <w:rPr>
          <w:rFonts w:ascii="Noto Sans" w:hAnsi="Noto Sans" w:cs="Noto Sans"/>
        </w:rPr>
        <w:t>de acuerdo a</w:t>
      </w:r>
      <w:proofErr w:type="gramEnd"/>
      <w:r w:rsidRPr="00E80E7F">
        <w:rPr>
          <w:rFonts w:ascii="Noto Sans" w:hAnsi="Noto Sans" w:cs="Noto Sans"/>
        </w:rPr>
        <w:t xml:space="preserve"> los alcances específicos de cada actividad que la CONVOCANTE haya establecido en l</w:t>
      </w:r>
      <w:r w:rsidR="00A228AD" w:rsidRPr="00E80E7F">
        <w:rPr>
          <w:rFonts w:ascii="Noto Sans" w:hAnsi="Noto Sans" w:cs="Noto Sans"/>
        </w:rPr>
        <w:t>o</w:t>
      </w:r>
      <w:r w:rsidRPr="00E80E7F">
        <w:rPr>
          <w:rFonts w:ascii="Noto Sans" w:hAnsi="Noto Sans" w:cs="Noto Sans"/>
        </w:rPr>
        <w:t xml:space="preserve">s </w:t>
      </w:r>
      <w:r w:rsidR="00A228AD" w:rsidRPr="00E80E7F">
        <w:rPr>
          <w:rFonts w:ascii="Noto Sans" w:hAnsi="Noto Sans" w:cs="Noto Sans"/>
          <w:b/>
          <w:bCs/>
        </w:rPr>
        <w:t>TÉRMINOS DE REFERENCIA</w:t>
      </w:r>
      <w:r w:rsidR="00A228AD" w:rsidRPr="00E80E7F">
        <w:rPr>
          <w:rFonts w:ascii="Noto Sans" w:hAnsi="Noto Sans" w:cs="Noto Sans"/>
        </w:rPr>
        <w:t xml:space="preserve"> del </w:t>
      </w:r>
      <w:r w:rsidR="00A228AD" w:rsidRPr="00E80E7F">
        <w:rPr>
          <w:rFonts w:ascii="Noto Sans" w:hAnsi="Noto Sans" w:cs="Noto Sans"/>
          <w:b/>
          <w:bCs/>
        </w:rPr>
        <w:t>DOCUMENTO 04</w:t>
      </w:r>
      <w:r w:rsidRPr="00E80E7F">
        <w:rPr>
          <w:rFonts w:ascii="Noto Sans" w:hAnsi="Noto Sans" w:cs="Noto Sans"/>
        </w:rPr>
        <w:t>.</w:t>
      </w:r>
    </w:p>
    <w:p w14:paraId="5A52CE14" w14:textId="77777777" w:rsidR="00BC1BD7" w:rsidRPr="00E80E7F" w:rsidRDefault="00BC1BD7" w:rsidP="007A1A17">
      <w:pPr>
        <w:ind w:left="2268" w:right="-91"/>
        <w:jc w:val="both"/>
        <w:rPr>
          <w:rFonts w:ascii="Noto Sans" w:hAnsi="Noto Sans" w:cs="Noto Sans"/>
        </w:rPr>
      </w:pPr>
    </w:p>
    <w:p w14:paraId="6457B771" w14:textId="60C62961" w:rsidR="006C08F1" w:rsidRPr="00E80E7F" w:rsidRDefault="006C08F1" w:rsidP="00384DE2">
      <w:pPr>
        <w:pStyle w:val="Prrafodelista"/>
        <w:numPr>
          <w:ilvl w:val="0"/>
          <w:numId w:val="41"/>
        </w:numPr>
        <w:tabs>
          <w:tab w:val="left" w:pos="1701"/>
        </w:tabs>
        <w:ind w:left="1701" w:right="-91" w:hanging="141"/>
        <w:jc w:val="both"/>
        <w:rPr>
          <w:rFonts w:ascii="Noto Sans" w:hAnsi="Noto Sans" w:cs="Noto Sans"/>
          <w:b/>
        </w:rPr>
      </w:pPr>
      <w:r w:rsidRPr="00E80E7F">
        <w:rPr>
          <w:rFonts w:ascii="Noto Sans" w:hAnsi="Noto Sans" w:cs="Noto Sans"/>
          <w:b/>
        </w:rPr>
        <w:t xml:space="preserve">DOCUMENTO </w:t>
      </w:r>
      <w:r w:rsidR="000B2FE4" w:rsidRPr="00E80E7F">
        <w:rPr>
          <w:rFonts w:ascii="Noto Sans" w:hAnsi="Noto Sans" w:cs="Noto Sans"/>
          <w:b/>
        </w:rPr>
        <w:t>14</w:t>
      </w:r>
      <w:r w:rsidRPr="00E80E7F">
        <w:rPr>
          <w:rFonts w:ascii="Noto Sans" w:hAnsi="Noto Sans" w:cs="Noto Sans"/>
          <w:b/>
        </w:rPr>
        <w:t>: “</w:t>
      </w:r>
      <w:r w:rsidR="007540D4" w:rsidRPr="00E80E7F">
        <w:rPr>
          <w:rFonts w:ascii="Noto Sans" w:hAnsi="Noto Sans" w:cs="Noto Sans"/>
          <w:b/>
        </w:rPr>
        <w:t>CATÁLOGO DE CONCEPTOS</w:t>
      </w:r>
      <w:r w:rsidRPr="00E80E7F">
        <w:rPr>
          <w:rFonts w:ascii="Noto Sans" w:hAnsi="Noto Sans" w:cs="Noto Sans"/>
          <w:b/>
        </w:rPr>
        <w:t>”.</w:t>
      </w:r>
    </w:p>
    <w:p w14:paraId="1696EC8D" w14:textId="77777777" w:rsidR="00DA3809" w:rsidRPr="00E80E7F" w:rsidRDefault="00DA3809" w:rsidP="007A1A17">
      <w:pPr>
        <w:pStyle w:val="Prrafodelista"/>
        <w:tabs>
          <w:tab w:val="left" w:pos="1701"/>
        </w:tabs>
        <w:ind w:left="1701" w:right="-91"/>
        <w:jc w:val="both"/>
        <w:rPr>
          <w:rFonts w:ascii="Noto Sans" w:hAnsi="Noto Sans" w:cs="Noto Sans"/>
          <w:b/>
        </w:rPr>
      </w:pPr>
    </w:p>
    <w:p w14:paraId="2F30799C" w14:textId="266778A6" w:rsidR="0036343A" w:rsidRPr="00E80E7F" w:rsidRDefault="000B2FE4" w:rsidP="00384DE2">
      <w:pPr>
        <w:pStyle w:val="Prrafodelista"/>
        <w:numPr>
          <w:ilvl w:val="0"/>
          <w:numId w:val="54"/>
        </w:numPr>
        <w:tabs>
          <w:tab w:val="left" w:pos="1985"/>
        </w:tabs>
        <w:ind w:left="1985" w:right="-91" w:hanging="284"/>
        <w:jc w:val="both"/>
        <w:rPr>
          <w:rFonts w:ascii="Noto Sans" w:hAnsi="Noto Sans" w:cs="Noto Sans"/>
        </w:rPr>
      </w:pPr>
      <w:r w:rsidRPr="00E80E7F">
        <w:rPr>
          <w:rFonts w:ascii="Noto Sans" w:hAnsi="Noto Sans" w:cs="Noto Sans"/>
          <w:b/>
          <w:bCs/>
        </w:rPr>
        <w:t>DOC.14</w:t>
      </w:r>
      <w:r w:rsidR="00CC34AA" w:rsidRPr="00E80E7F">
        <w:rPr>
          <w:rFonts w:ascii="Noto Sans" w:hAnsi="Noto Sans" w:cs="Noto Sans"/>
          <w:b/>
          <w:bCs/>
        </w:rPr>
        <w:t xml:space="preserve">: </w:t>
      </w:r>
      <w:r w:rsidR="0036343A" w:rsidRPr="00E80E7F">
        <w:rPr>
          <w:rFonts w:ascii="Noto Sans" w:hAnsi="Noto Sans" w:cs="Noto Sans"/>
          <w:b/>
        </w:rPr>
        <w:t>“CATÁLOGO DE CONCEPTOS</w:t>
      </w:r>
      <w:r w:rsidR="00997276" w:rsidRPr="00E80E7F">
        <w:rPr>
          <w:rFonts w:ascii="Noto Sans" w:hAnsi="Noto Sans" w:cs="Noto Sans"/>
          <w:b/>
        </w:rPr>
        <w:t xml:space="preserve"> DE LA PROPOSICIÓN</w:t>
      </w:r>
      <w:r w:rsidR="0036343A" w:rsidRPr="00E80E7F">
        <w:rPr>
          <w:rFonts w:ascii="Noto Sans" w:hAnsi="Noto Sans" w:cs="Noto Sans"/>
          <w:b/>
        </w:rPr>
        <w:t>”</w:t>
      </w:r>
    </w:p>
    <w:p w14:paraId="5E2CAF2A" w14:textId="77777777" w:rsidR="001E6F1A" w:rsidRPr="00E80E7F" w:rsidRDefault="001E6F1A" w:rsidP="007A1A17">
      <w:pPr>
        <w:pStyle w:val="Prrafodelista"/>
        <w:tabs>
          <w:tab w:val="left" w:pos="1985"/>
        </w:tabs>
        <w:ind w:left="1985" w:right="-91"/>
        <w:jc w:val="both"/>
        <w:rPr>
          <w:rFonts w:ascii="Noto Sans" w:hAnsi="Noto Sans" w:cs="Noto Sans"/>
        </w:rPr>
      </w:pPr>
    </w:p>
    <w:p w14:paraId="2C4792D0" w14:textId="6BE5CD72" w:rsidR="00E82FCB" w:rsidRPr="00E80E7F" w:rsidRDefault="00B974F9" w:rsidP="007A1A17">
      <w:pPr>
        <w:pStyle w:val="Prrafodelista"/>
        <w:tabs>
          <w:tab w:val="left" w:pos="1985"/>
        </w:tabs>
        <w:ind w:left="1985" w:right="-91"/>
        <w:jc w:val="both"/>
        <w:rPr>
          <w:rFonts w:ascii="Noto Sans" w:hAnsi="Noto Sans" w:cs="Noto Sans"/>
        </w:rPr>
      </w:pPr>
      <w:r w:rsidRPr="00E80E7F">
        <w:rPr>
          <w:rFonts w:ascii="Noto Sans" w:hAnsi="Noto Sans" w:cs="Noto Sans"/>
        </w:rPr>
        <w:lastRenderedPageBreak/>
        <w:t>En función de lo instruido en l</w:t>
      </w:r>
      <w:r w:rsidR="007468A7" w:rsidRPr="00E80E7F">
        <w:rPr>
          <w:rFonts w:ascii="Noto Sans" w:hAnsi="Noto Sans" w:cs="Noto Sans"/>
        </w:rPr>
        <w:t>os</w:t>
      </w:r>
      <w:r w:rsidRPr="00E80E7F">
        <w:rPr>
          <w:rFonts w:ascii="Noto Sans" w:hAnsi="Noto Sans" w:cs="Noto Sans"/>
        </w:rPr>
        <w:t xml:space="preserve"> </w:t>
      </w:r>
      <w:r w:rsidR="007468A7" w:rsidRPr="00E80E7F">
        <w:rPr>
          <w:rFonts w:ascii="Noto Sans" w:hAnsi="Noto Sans" w:cs="Noto Sans"/>
        </w:rPr>
        <w:t>artículos 44 fracción IX</w:t>
      </w:r>
      <w:r w:rsidR="00032401" w:rsidRPr="00E80E7F">
        <w:rPr>
          <w:rFonts w:ascii="Noto Sans" w:hAnsi="Noto Sans" w:cs="Noto Sans"/>
        </w:rPr>
        <w:t>,</w:t>
      </w:r>
      <w:r w:rsidR="007468A7" w:rsidRPr="00E80E7F">
        <w:rPr>
          <w:rFonts w:ascii="Noto Sans" w:hAnsi="Noto Sans" w:cs="Noto Sans"/>
        </w:rPr>
        <w:t xml:space="preserve"> 45 fracción VI </w:t>
      </w:r>
      <w:r w:rsidR="00032401" w:rsidRPr="00E80E7F">
        <w:rPr>
          <w:rFonts w:ascii="Noto Sans" w:hAnsi="Noto Sans" w:cs="Noto Sans"/>
          <w:bCs/>
        </w:rPr>
        <w:t>y 254 apartado B fracciones I y III del REGLAMENTO</w:t>
      </w:r>
      <w:r w:rsidRPr="00E80E7F">
        <w:rPr>
          <w:rFonts w:ascii="Noto Sans" w:hAnsi="Noto Sans" w:cs="Noto Sans"/>
        </w:rPr>
        <w:t xml:space="preserve">, </w:t>
      </w:r>
      <w:r w:rsidR="00D95A91" w:rsidRPr="00E80E7F">
        <w:rPr>
          <w:rFonts w:ascii="Noto Sans" w:hAnsi="Noto Sans" w:cs="Noto Sans"/>
        </w:rPr>
        <w:t>el CONTRATISTA</w:t>
      </w:r>
      <w:r w:rsidRPr="00E80E7F">
        <w:rPr>
          <w:rFonts w:ascii="Noto Sans" w:hAnsi="Noto Sans" w:cs="Noto Sans"/>
        </w:rPr>
        <w:t xml:space="preserve"> d</w:t>
      </w:r>
      <w:r w:rsidR="00084315" w:rsidRPr="00E80E7F">
        <w:rPr>
          <w:rFonts w:ascii="Noto Sans" w:hAnsi="Noto Sans" w:cs="Noto Sans"/>
        </w:rPr>
        <w:t>eberá</w:t>
      </w:r>
      <w:r w:rsidRPr="00E80E7F">
        <w:rPr>
          <w:rFonts w:ascii="Noto Sans" w:hAnsi="Noto Sans" w:cs="Noto Sans"/>
        </w:rPr>
        <w:t>n</w:t>
      </w:r>
      <w:r w:rsidR="00084315" w:rsidRPr="00E80E7F">
        <w:rPr>
          <w:rFonts w:ascii="Noto Sans" w:hAnsi="Noto Sans" w:cs="Noto Sans"/>
        </w:rPr>
        <w:t xml:space="preserve"> </w:t>
      </w:r>
      <w:r w:rsidRPr="00E80E7F">
        <w:rPr>
          <w:rFonts w:ascii="Noto Sans" w:hAnsi="Noto Sans" w:cs="Noto Sans"/>
        </w:rPr>
        <w:t xml:space="preserve">presentar su </w:t>
      </w:r>
      <w:r w:rsidRPr="00E80E7F">
        <w:rPr>
          <w:rFonts w:ascii="Noto Sans" w:hAnsi="Noto Sans" w:cs="Noto Sans"/>
          <w:b/>
          <w:bCs/>
        </w:rPr>
        <w:t xml:space="preserve">Catálogo de Conceptos </w:t>
      </w:r>
      <w:r w:rsidR="00E82FCB" w:rsidRPr="00E80E7F">
        <w:rPr>
          <w:rFonts w:ascii="Noto Sans" w:hAnsi="Noto Sans" w:cs="Noto Sans"/>
        </w:rPr>
        <w:t xml:space="preserve">conteniendo </w:t>
      </w:r>
      <w:r w:rsidR="008F7327" w:rsidRPr="00E80E7F">
        <w:rPr>
          <w:rFonts w:ascii="Noto Sans" w:hAnsi="Noto Sans" w:cs="Noto Sans"/>
        </w:rPr>
        <w:t xml:space="preserve">la </w:t>
      </w:r>
      <w:r w:rsidR="00E82FCB" w:rsidRPr="00E80E7F">
        <w:rPr>
          <w:rFonts w:ascii="Noto Sans" w:hAnsi="Noto Sans" w:cs="Noto Sans"/>
        </w:rPr>
        <w:t>descripción, unidades de medición, cantidades de trabajo, precios unitarios con número y letra e importes por partida, subpartida y concepto en moneda nacional, así como el total de su proposición,</w:t>
      </w:r>
      <w:r w:rsidR="00E82FCB" w:rsidRPr="00E80E7F">
        <w:rPr>
          <w:rFonts w:ascii="Noto Sans" w:hAnsi="Noto Sans" w:cs="Noto Sans"/>
          <w:b/>
          <w:bCs/>
        </w:rPr>
        <w:t xml:space="preserve"> </w:t>
      </w:r>
      <w:r w:rsidR="00084315" w:rsidRPr="00E80E7F">
        <w:rPr>
          <w:rFonts w:ascii="Noto Sans" w:hAnsi="Noto Sans" w:cs="Noto Sans"/>
        </w:rPr>
        <w:t>sin correcciones, raspaduras o enmendadura</w:t>
      </w:r>
      <w:r w:rsidR="00E82FCB" w:rsidRPr="00E80E7F">
        <w:rPr>
          <w:rFonts w:ascii="Noto Sans" w:hAnsi="Noto Sans" w:cs="Noto Sans"/>
        </w:rPr>
        <w:t>s</w:t>
      </w:r>
      <w:r w:rsidR="006C08F1" w:rsidRPr="00E80E7F">
        <w:rPr>
          <w:rFonts w:ascii="Noto Sans" w:hAnsi="Noto Sans" w:cs="Noto Sans"/>
        </w:rPr>
        <w:t xml:space="preserve">. </w:t>
      </w:r>
    </w:p>
    <w:p w14:paraId="08419D38" w14:textId="2AF777FA" w:rsidR="00E82FCB" w:rsidRPr="00E80E7F" w:rsidRDefault="00E82FCB" w:rsidP="007A1A17">
      <w:pPr>
        <w:pStyle w:val="Prrafodelista"/>
        <w:tabs>
          <w:tab w:val="left" w:pos="1985"/>
        </w:tabs>
        <w:ind w:left="1985" w:right="-91"/>
        <w:jc w:val="both"/>
        <w:rPr>
          <w:rFonts w:ascii="Noto Sans" w:hAnsi="Noto Sans" w:cs="Noto Sans"/>
        </w:rPr>
      </w:pPr>
    </w:p>
    <w:p w14:paraId="0F684C17" w14:textId="53661F21" w:rsidR="00E0155D" w:rsidRPr="00E80E7F" w:rsidRDefault="00E82FCB" w:rsidP="007A1A17">
      <w:pPr>
        <w:pStyle w:val="Prrafodelista"/>
        <w:tabs>
          <w:tab w:val="left" w:pos="1985"/>
        </w:tabs>
        <w:ind w:left="1985" w:right="-91"/>
        <w:jc w:val="both"/>
        <w:rPr>
          <w:rFonts w:ascii="Noto Sans" w:hAnsi="Noto Sans" w:cs="Noto Sans"/>
        </w:rPr>
      </w:pPr>
      <w:r w:rsidRPr="00E80E7F">
        <w:rPr>
          <w:rFonts w:ascii="Noto Sans" w:hAnsi="Noto Sans" w:cs="Noto Sans"/>
        </w:rPr>
        <w:t xml:space="preserve">El </w:t>
      </w:r>
      <w:r w:rsidRPr="00E80E7F">
        <w:rPr>
          <w:rFonts w:ascii="Noto Sans" w:hAnsi="Noto Sans" w:cs="Noto Sans"/>
          <w:b/>
          <w:bCs/>
        </w:rPr>
        <w:t xml:space="preserve">Catálogo de Conceptos </w:t>
      </w:r>
      <w:r w:rsidR="001D72AD" w:rsidRPr="00E80E7F">
        <w:rPr>
          <w:rFonts w:ascii="Noto Sans" w:hAnsi="Noto Sans" w:cs="Noto Sans"/>
        </w:rPr>
        <w:t>contendrá</w:t>
      </w:r>
      <w:r w:rsidRPr="00E80E7F">
        <w:rPr>
          <w:rFonts w:ascii="Noto Sans" w:hAnsi="Noto Sans" w:cs="Noto Sans"/>
        </w:rPr>
        <w:t xml:space="preserve"> el </w:t>
      </w:r>
      <w:r w:rsidRPr="00E80E7F">
        <w:rPr>
          <w:rFonts w:ascii="Noto Sans" w:hAnsi="Noto Sans" w:cs="Noto Sans"/>
          <w:b/>
          <w:bCs/>
        </w:rPr>
        <w:t xml:space="preserve">presupuesto total </w:t>
      </w:r>
      <w:r w:rsidRPr="00E80E7F">
        <w:rPr>
          <w:rFonts w:ascii="Noto Sans" w:hAnsi="Noto Sans" w:cs="Noto Sans"/>
        </w:rPr>
        <w:t xml:space="preserve">del </w:t>
      </w:r>
      <w:r w:rsidR="006C7DAC" w:rsidRPr="00E80E7F">
        <w:rPr>
          <w:rFonts w:ascii="Noto Sans" w:hAnsi="Noto Sans" w:cs="Noto Sans"/>
        </w:rPr>
        <w:t>SERVICIO</w:t>
      </w:r>
      <w:r w:rsidRPr="00E80E7F">
        <w:rPr>
          <w:rFonts w:ascii="Noto Sans" w:hAnsi="Noto Sans" w:cs="Noto Sans"/>
        </w:rPr>
        <w:t xml:space="preserve"> que servirá para formalizar el contrato correspondiente</w:t>
      </w:r>
      <w:r w:rsidR="00206816" w:rsidRPr="00E80E7F">
        <w:rPr>
          <w:rFonts w:ascii="Noto Sans" w:hAnsi="Noto Sans" w:cs="Noto Sans"/>
        </w:rPr>
        <w:t>.</w:t>
      </w:r>
    </w:p>
    <w:p w14:paraId="54D6C3B1" w14:textId="77777777" w:rsidR="008179A2" w:rsidRPr="00E80E7F" w:rsidRDefault="008179A2" w:rsidP="007A1A17">
      <w:pPr>
        <w:pStyle w:val="Prrafodelista"/>
        <w:tabs>
          <w:tab w:val="left" w:pos="1985"/>
        </w:tabs>
        <w:ind w:left="1985" w:right="-91"/>
        <w:jc w:val="both"/>
        <w:rPr>
          <w:rFonts w:ascii="Noto Sans" w:hAnsi="Noto Sans" w:cs="Noto Sans"/>
          <w:b/>
          <w:bCs/>
        </w:rPr>
      </w:pPr>
    </w:p>
    <w:p w14:paraId="60BE7C1B" w14:textId="5B7164A4" w:rsidR="00DF0444" w:rsidRPr="00E80E7F" w:rsidRDefault="006C08F1" w:rsidP="007A1A17">
      <w:pPr>
        <w:pStyle w:val="Prrafodelista"/>
        <w:tabs>
          <w:tab w:val="left" w:pos="1985"/>
        </w:tabs>
        <w:ind w:left="1985" w:right="-91"/>
        <w:jc w:val="both"/>
        <w:rPr>
          <w:rFonts w:ascii="Noto Sans" w:hAnsi="Noto Sans" w:cs="Noto Sans"/>
        </w:rPr>
      </w:pPr>
      <w:r w:rsidRPr="00E80E7F">
        <w:rPr>
          <w:rFonts w:ascii="Noto Sans" w:hAnsi="Noto Sans" w:cs="Noto Sans"/>
        </w:rPr>
        <w:t xml:space="preserve">La suma de los importes de </w:t>
      </w:r>
      <w:r w:rsidR="00DF0444" w:rsidRPr="00E80E7F">
        <w:rPr>
          <w:rFonts w:ascii="Noto Sans" w:hAnsi="Noto Sans" w:cs="Noto Sans"/>
        </w:rPr>
        <w:t>cada uno de</w:t>
      </w:r>
      <w:r w:rsidRPr="00E80E7F">
        <w:rPr>
          <w:rFonts w:ascii="Noto Sans" w:hAnsi="Noto Sans" w:cs="Noto Sans"/>
        </w:rPr>
        <w:t xml:space="preserve"> los </w:t>
      </w:r>
      <w:r w:rsidR="00EF3E42" w:rsidRPr="00E80E7F">
        <w:rPr>
          <w:rFonts w:ascii="Noto Sans" w:hAnsi="Noto Sans" w:cs="Noto Sans"/>
        </w:rPr>
        <w:t>conceptos</w:t>
      </w:r>
      <w:r w:rsidRPr="00E80E7F">
        <w:rPr>
          <w:rFonts w:ascii="Noto Sans" w:hAnsi="Noto Sans" w:cs="Noto Sans"/>
        </w:rPr>
        <w:t xml:space="preserve"> </w:t>
      </w:r>
      <w:r w:rsidR="009E3F9B" w:rsidRPr="00E80E7F">
        <w:rPr>
          <w:rFonts w:ascii="Noto Sans" w:hAnsi="Noto Sans" w:cs="Noto Sans"/>
        </w:rPr>
        <w:t>dará como resultado</w:t>
      </w:r>
      <w:r w:rsidRPr="00E80E7F">
        <w:rPr>
          <w:rFonts w:ascii="Noto Sans" w:hAnsi="Noto Sans" w:cs="Noto Sans"/>
        </w:rPr>
        <w:t xml:space="preserve"> el </w:t>
      </w:r>
      <w:r w:rsidR="006C57C4" w:rsidRPr="00E80E7F">
        <w:rPr>
          <w:rFonts w:ascii="Noto Sans" w:hAnsi="Noto Sans" w:cs="Noto Sans"/>
          <w:b/>
          <w:bCs/>
        </w:rPr>
        <w:t>importe</w:t>
      </w:r>
      <w:r w:rsidRPr="00E80E7F">
        <w:rPr>
          <w:rFonts w:ascii="Noto Sans" w:hAnsi="Noto Sans" w:cs="Noto Sans"/>
          <w:b/>
          <w:bCs/>
        </w:rPr>
        <w:t xml:space="preserve"> total</w:t>
      </w:r>
      <w:r w:rsidRPr="00E80E7F">
        <w:rPr>
          <w:rFonts w:ascii="Noto Sans" w:hAnsi="Noto Sans" w:cs="Noto Sans"/>
        </w:rPr>
        <w:t xml:space="preserve"> de la </w:t>
      </w:r>
      <w:r w:rsidR="000E50C1" w:rsidRPr="00E80E7F">
        <w:rPr>
          <w:rFonts w:ascii="Noto Sans" w:hAnsi="Noto Sans" w:cs="Noto Sans"/>
        </w:rPr>
        <w:t>proposición</w:t>
      </w:r>
      <w:r w:rsidRPr="00E80E7F">
        <w:rPr>
          <w:rFonts w:ascii="Noto Sans" w:hAnsi="Noto Sans" w:cs="Noto Sans"/>
        </w:rPr>
        <w:t xml:space="preserve"> que deberá anotarse con número y letra en la última hoja de este </w:t>
      </w:r>
      <w:r w:rsidR="000B2FE4" w:rsidRPr="00E80E7F">
        <w:rPr>
          <w:rFonts w:ascii="Noto Sans" w:hAnsi="Noto Sans" w:cs="Noto Sans"/>
          <w:b/>
          <w:bCs/>
        </w:rPr>
        <w:t xml:space="preserve">DOC.14 </w:t>
      </w:r>
      <w:r w:rsidR="00DF0444" w:rsidRPr="00E80E7F">
        <w:rPr>
          <w:rFonts w:ascii="Noto Sans" w:hAnsi="Noto Sans" w:cs="Noto Sans"/>
        </w:rPr>
        <w:t>sin IVA y con IVA.</w:t>
      </w:r>
      <w:r w:rsidR="009E3F9B" w:rsidRPr="00E80E7F">
        <w:rPr>
          <w:rFonts w:ascii="Noto Sans" w:hAnsi="Noto Sans" w:cs="Noto Sans"/>
        </w:rPr>
        <w:t xml:space="preserve"> Este </w:t>
      </w:r>
      <w:r w:rsidR="009E3F9B" w:rsidRPr="00E80E7F">
        <w:rPr>
          <w:rFonts w:ascii="Noto Sans" w:hAnsi="Noto Sans" w:cs="Noto Sans"/>
          <w:b/>
          <w:bCs/>
        </w:rPr>
        <w:t>importe total</w:t>
      </w:r>
      <w:r w:rsidR="009E3F9B" w:rsidRPr="00E80E7F">
        <w:rPr>
          <w:rFonts w:ascii="Noto Sans" w:hAnsi="Noto Sans" w:cs="Noto Sans"/>
        </w:rPr>
        <w:t xml:space="preserve"> tendrá que corresponder al </w:t>
      </w:r>
      <w:r w:rsidR="009E3F9B" w:rsidRPr="00E80E7F">
        <w:rPr>
          <w:rFonts w:ascii="Noto Sans" w:hAnsi="Noto Sans" w:cs="Noto Sans"/>
          <w:b/>
          <w:bCs/>
        </w:rPr>
        <w:t>importe total</w:t>
      </w:r>
      <w:r w:rsidR="009E3F9B" w:rsidRPr="00E80E7F">
        <w:rPr>
          <w:rFonts w:ascii="Noto Sans" w:hAnsi="Noto Sans" w:cs="Noto Sans"/>
        </w:rPr>
        <w:t xml:space="preserve"> programado y asentado en el </w:t>
      </w:r>
      <w:r w:rsidR="009E3F9B" w:rsidRPr="00E80E7F">
        <w:rPr>
          <w:rFonts w:ascii="Noto Sans" w:hAnsi="Noto Sans" w:cs="Noto Sans"/>
          <w:b/>
          <w:bCs/>
        </w:rPr>
        <w:t xml:space="preserve">DOCUMENTO </w:t>
      </w:r>
      <w:r w:rsidR="000B2FE4" w:rsidRPr="00E80E7F">
        <w:rPr>
          <w:rFonts w:ascii="Noto Sans" w:hAnsi="Noto Sans" w:cs="Noto Sans"/>
          <w:b/>
          <w:bCs/>
        </w:rPr>
        <w:t>07</w:t>
      </w:r>
      <w:r w:rsidR="009E3F9B" w:rsidRPr="00E80E7F">
        <w:rPr>
          <w:rFonts w:ascii="Noto Sans" w:hAnsi="Noto Sans" w:cs="Noto Sans"/>
        </w:rPr>
        <w:t>, de la</w:t>
      </w:r>
      <w:r w:rsidR="009E3F9B" w:rsidRPr="00E80E7F">
        <w:rPr>
          <w:rFonts w:ascii="Noto Sans" w:hAnsi="Noto Sans" w:cs="Noto Sans"/>
          <w:b/>
          <w:bCs/>
        </w:rPr>
        <w:t xml:space="preserve"> </w:t>
      </w:r>
      <w:r w:rsidR="009E3F9B" w:rsidRPr="00E80E7F">
        <w:rPr>
          <w:rFonts w:ascii="Noto Sans" w:hAnsi="Noto Sans" w:cs="Noto Sans"/>
        </w:rPr>
        <w:t>misma manera que también será</w:t>
      </w:r>
      <w:r w:rsidR="009E3F9B" w:rsidRPr="00E80E7F">
        <w:rPr>
          <w:rFonts w:ascii="Noto Sans" w:hAnsi="Noto Sans" w:cs="Noto Sans"/>
          <w:b/>
          <w:bCs/>
        </w:rPr>
        <w:t xml:space="preserve"> </w:t>
      </w:r>
      <w:r w:rsidR="009E3F9B" w:rsidRPr="00E80E7F">
        <w:rPr>
          <w:rFonts w:ascii="Noto Sans" w:hAnsi="Noto Sans" w:cs="Noto Sans"/>
        </w:rPr>
        <w:t>el mismo</w:t>
      </w:r>
      <w:r w:rsidR="009E3F9B" w:rsidRPr="00E80E7F">
        <w:rPr>
          <w:rFonts w:ascii="Noto Sans" w:hAnsi="Noto Sans" w:cs="Noto Sans"/>
          <w:b/>
          <w:bCs/>
        </w:rPr>
        <w:t xml:space="preserve"> importe total </w:t>
      </w:r>
      <w:r w:rsidR="009E3F9B" w:rsidRPr="00E80E7F">
        <w:rPr>
          <w:rFonts w:ascii="Noto Sans" w:hAnsi="Noto Sans" w:cs="Noto Sans"/>
        </w:rPr>
        <w:t>utilizado en</w:t>
      </w:r>
      <w:r w:rsidR="009E3F9B" w:rsidRPr="00E80E7F">
        <w:rPr>
          <w:rFonts w:ascii="Noto Sans" w:hAnsi="Noto Sans" w:cs="Noto Sans"/>
          <w:b/>
          <w:bCs/>
        </w:rPr>
        <w:t xml:space="preserve"> </w:t>
      </w:r>
      <w:r w:rsidR="009E3F9B" w:rsidRPr="00E80E7F">
        <w:rPr>
          <w:rFonts w:ascii="Noto Sans" w:hAnsi="Noto Sans" w:cs="Noto Sans"/>
        </w:rPr>
        <w:t xml:space="preserve">el análisis, </w:t>
      </w:r>
      <w:r w:rsidR="00E065AE" w:rsidRPr="00E80E7F">
        <w:rPr>
          <w:rFonts w:ascii="Noto Sans" w:hAnsi="Noto Sans" w:cs="Noto Sans"/>
        </w:rPr>
        <w:t>cálculo</w:t>
      </w:r>
      <w:r w:rsidR="009E3F9B" w:rsidRPr="00E80E7F">
        <w:rPr>
          <w:rFonts w:ascii="Noto Sans" w:hAnsi="Noto Sans" w:cs="Noto Sans"/>
        </w:rPr>
        <w:t xml:space="preserve"> e </w:t>
      </w:r>
      <w:r w:rsidR="00E065AE" w:rsidRPr="00E80E7F">
        <w:rPr>
          <w:rFonts w:ascii="Noto Sans" w:hAnsi="Noto Sans" w:cs="Noto Sans"/>
        </w:rPr>
        <w:t>integración</w:t>
      </w:r>
      <w:r w:rsidR="009E3F9B" w:rsidRPr="00E80E7F">
        <w:rPr>
          <w:rFonts w:ascii="Noto Sans" w:hAnsi="Noto Sans" w:cs="Noto Sans"/>
        </w:rPr>
        <w:t xml:space="preserve"> del</w:t>
      </w:r>
      <w:r w:rsidR="009E3F9B" w:rsidRPr="00E80E7F">
        <w:rPr>
          <w:rFonts w:ascii="Noto Sans" w:hAnsi="Noto Sans" w:cs="Noto Sans"/>
          <w:b/>
          <w:bCs/>
        </w:rPr>
        <w:t xml:space="preserve"> Costo por Financiamiento </w:t>
      </w:r>
      <w:r w:rsidR="009E3F9B" w:rsidRPr="00E80E7F">
        <w:rPr>
          <w:rFonts w:ascii="Noto Sans" w:hAnsi="Noto Sans" w:cs="Noto Sans"/>
        </w:rPr>
        <w:t xml:space="preserve">del </w:t>
      </w:r>
      <w:r w:rsidR="009E3F9B" w:rsidRPr="00E80E7F">
        <w:rPr>
          <w:rFonts w:ascii="Noto Sans" w:hAnsi="Noto Sans" w:cs="Noto Sans"/>
          <w:b/>
          <w:bCs/>
        </w:rPr>
        <w:t xml:space="preserve">DOCUMENTO </w:t>
      </w:r>
      <w:r w:rsidR="000B2FE4" w:rsidRPr="00E80E7F">
        <w:rPr>
          <w:rFonts w:ascii="Noto Sans" w:hAnsi="Noto Sans" w:cs="Noto Sans"/>
          <w:b/>
          <w:bCs/>
        </w:rPr>
        <w:t>12.2</w:t>
      </w:r>
      <w:r w:rsidR="009E3F9B" w:rsidRPr="00E80E7F">
        <w:rPr>
          <w:rFonts w:ascii="Noto Sans" w:hAnsi="Noto Sans" w:cs="Noto Sans"/>
        </w:rPr>
        <w:t>.</w:t>
      </w:r>
    </w:p>
    <w:p w14:paraId="2A8B5907" w14:textId="77777777" w:rsidR="00741E9D" w:rsidRPr="00E80E7F" w:rsidRDefault="00741E9D" w:rsidP="007A1A17">
      <w:pPr>
        <w:tabs>
          <w:tab w:val="left" w:pos="1985"/>
        </w:tabs>
        <w:ind w:left="1985" w:right="-91"/>
        <w:jc w:val="both"/>
        <w:rPr>
          <w:rFonts w:ascii="Noto Sans" w:hAnsi="Noto Sans" w:cs="Noto Sans"/>
        </w:rPr>
      </w:pPr>
    </w:p>
    <w:p w14:paraId="3BC84970" w14:textId="5759DEBF" w:rsidR="008F3199" w:rsidRPr="00E80E7F" w:rsidRDefault="008F3199" w:rsidP="007A1A17">
      <w:pPr>
        <w:tabs>
          <w:tab w:val="left" w:pos="1985"/>
        </w:tabs>
        <w:ind w:left="1985" w:right="-91"/>
        <w:jc w:val="both"/>
        <w:rPr>
          <w:rFonts w:ascii="Noto Sans" w:hAnsi="Noto Sans" w:cs="Noto Sans"/>
        </w:rPr>
      </w:pPr>
      <w:r w:rsidRPr="00E80E7F">
        <w:rPr>
          <w:rFonts w:ascii="Noto Sans" w:hAnsi="Noto Sans" w:cs="Noto Sans"/>
        </w:rPr>
        <w:t xml:space="preserve">Los precios unitarios </w:t>
      </w:r>
      <w:r w:rsidR="00BC008D" w:rsidRPr="00E80E7F">
        <w:rPr>
          <w:rFonts w:ascii="Noto Sans" w:hAnsi="Noto Sans" w:cs="Noto Sans"/>
        </w:rPr>
        <w:t xml:space="preserve">asentados en el </w:t>
      </w:r>
      <w:r w:rsidR="00BC008D" w:rsidRPr="00E80E7F">
        <w:rPr>
          <w:rFonts w:ascii="Noto Sans" w:hAnsi="Noto Sans" w:cs="Noto Sans"/>
          <w:b/>
          <w:bCs/>
        </w:rPr>
        <w:t xml:space="preserve">Catálogo de Conceptos </w:t>
      </w:r>
      <w:r w:rsidR="00CE5BF5" w:rsidRPr="00E80E7F">
        <w:rPr>
          <w:rFonts w:ascii="Noto Sans" w:hAnsi="Noto Sans" w:cs="Noto Sans"/>
        </w:rPr>
        <w:t>sin excepciones</w:t>
      </w:r>
      <w:r w:rsidR="00CE5BF5" w:rsidRPr="00E80E7F">
        <w:rPr>
          <w:rFonts w:ascii="Noto Sans" w:hAnsi="Noto Sans" w:cs="Noto Sans"/>
          <w:b/>
          <w:bCs/>
        </w:rPr>
        <w:t xml:space="preserve"> </w:t>
      </w:r>
      <w:r w:rsidRPr="00E80E7F">
        <w:rPr>
          <w:rFonts w:ascii="Noto Sans" w:hAnsi="Noto Sans" w:cs="Noto Sans"/>
        </w:rPr>
        <w:t xml:space="preserve">deberán coincidir con </w:t>
      </w:r>
      <w:r w:rsidR="00C66DB0" w:rsidRPr="00E80E7F">
        <w:rPr>
          <w:rFonts w:ascii="Noto Sans" w:hAnsi="Noto Sans" w:cs="Noto Sans"/>
        </w:rPr>
        <w:t xml:space="preserve">cada uno de </w:t>
      </w:r>
      <w:r w:rsidRPr="00E80E7F">
        <w:rPr>
          <w:rFonts w:ascii="Noto Sans" w:hAnsi="Noto Sans" w:cs="Noto Sans"/>
        </w:rPr>
        <w:t xml:space="preserve">los precios unitarios analizados e incluidos en el </w:t>
      </w:r>
      <w:r w:rsidR="00176B77" w:rsidRPr="00E80E7F">
        <w:rPr>
          <w:rFonts w:ascii="Noto Sans" w:hAnsi="Noto Sans" w:cs="Noto Sans"/>
          <w:b/>
          <w:bCs/>
        </w:rPr>
        <w:t>DOCUMENTO</w:t>
      </w:r>
      <w:r w:rsidRPr="00E80E7F">
        <w:rPr>
          <w:rFonts w:ascii="Noto Sans" w:hAnsi="Noto Sans" w:cs="Noto Sans"/>
          <w:b/>
          <w:bCs/>
        </w:rPr>
        <w:t xml:space="preserve"> </w:t>
      </w:r>
      <w:r w:rsidR="000B2FE4" w:rsidRPr="00E80E7F">
        <w:rPr>
          <w:rFonts w:ascii="Noto Sans" w:hAnsi="Noto Sans" w:cs="Noto Sans"/>
          <w:b/>
          <w:bCs/>
        </w:rPr>
        <w:t>13</w:t>
      </w:r>
      <w:r w:rsidRPr="00E80E7F">
        <w:rPr>
          <w:rFonts w:ascii="Noto Sans" w:hAnsi="Noto Sans" w:cs="Noto Sans"/>
        </w:rPr>
        <w:t>.</w:t>
      </w:r>
    </w:p>
    <w:p w14:paraId="63B8DB11" w14:textId="45B90E57" w:rsidR="000F08AF" w:rsidRPr="00E80E7F" w:rsidRDefault="000F08AF" w:rsidP="007A1A17">
      <w:pPr>
        <w:tabs>
          <w:tab w:val="left" w:pos="1985"/>
        </w:tabs>
        <w:ind w:left="1985" w:right="-91"/>
        <w:jc w:val="both"/>
        <w:rPr>
          <w:rFonts w:ascii="Noto Sans" w:hAnsi="Noto Sans" w:cs="Noto Sans"/>
        </w:rPr>
      </w:pPr>
    </w:p>
    <w:p w14:paraId="73EF5AD1" w14:textId="7CB8639B" w:rsidR="006822F4" w:rsidRPr="00E80E7F" w:rsidRDefault="005C7171" w:rsidP="00384DE2">
      <w:pPr>
        <w:pStyle w:val="Prrafodelista"/>
        <w:numPr>
          <w:ilvl w:val="0"/>
          <w:numId w:val="25"/>
        </w:numPr>
        <w:tabs>
          <w:tab w:val="left" w:pos="567"/>
        </w:tabs>
        <w:ind w:left="567" w:right="-91" w:hanging="283"/>
        <w:jc w:val="both"/>
        <w:rPr>
          <w:rFonts w:ascii="Noto Sans" w:hAnsi="Noto Sans" w:cs="Noto Sans"/>
          <w:b/>
        </w:rPr>
      </w:pPr>
      <w:r w:rsidRPr="00E80E7F">
        <w:rPr>
          <w:rFonts w:ascii="Noto Sans" w:hAnsi="Noto Sans" w:cs="Noto Sans"/>
          <w:b/>
        </w:rPr>
        <w:t>EVALUACIÓN CUALITATIVA DE LA PROPOSICI</w:t>
      </w:r>
      <w:r w:rsidR="00BA7149" w:rsidRPr="00E80E7F">
        <w:rPr>
          <w:rFonts w:ascii="Noto Sans" w:hAnsi="Noto Sans" w:cs="Noto Sans"/>
          <w:b/>
        </w:rPr>
        <w:t>Ó</w:t>
      </w:r>
      <w:r w:rsidRPr="00E80E7F">
        <w:rPr>
          <w:rFonts w:ascii="Noto Sans" w:hAnsi="Noto Sans" w:cs="Noto Sans"/>
          <w:b/>
        </w:rPr>
        <w:t>N</w:t>
      </w:r>
      <w:r w:rsidR="006822F4" w:rsidRPr="00E80E7F">
        <w:rPr>
          <w:rFonts w:ascii="Noto Sans" w:hAnsi="Noto Sans" w:cs="Noto Sans"/>
          <w:b/>
        </w:rPr>
        <w:t>.</w:t>
      </w:r>
    </w:p>
    <w:p w14:paraId="4B240237" w14:textId="77777777" w:rsidR="001E6F1A" w:rsidRPr="00E80E7F" w:rsidRDefault="001E6F1A" w:rsidP="007A1A17">
      <w:pPr>
        <w:pStyle w:val="Prrafodelista"/>
        <w:tabs>
          <w:tab w:val="left" w:pos="567"/>
        </w:tabs>
        <w:ind w:left="567" w:right="-91"/>
        <w:jc w:val="both"/>
        <w:rPr>
          <w:rFonts w:ascii="Noto Sans" w:hAnsi="Noto Sans" w:cs="Noto Sans"/>
          <w:b/>
        </w:rPr>
      </w:pPr>
    </w:p>
    <w:p w14:paraId="70E255DE" w14:textId="2EB5603C" w:rsidR="006822F4" w:rsidRPr="007C7368" w:rsidRDefault="002A2012" w:rsidP="007C7368">
      <w:pPr>
        <w:pStyle w:val="Prrafodelista"/>
        <w:numPr>
          <w:ilvl w:val="0"/>
          <w:numId w:val="79"/>
        </w:numPr>
        <w:ind w:right="-91"/>
        <w:jc w:val="both"/>
        <w:rPr>
          <w:rFonts w:ascii="Noto Sans" w:hAnsi="Noto Sans" w:cs="Noto Sans"/>
          <w:b/>
        </w:rPr>
      </w:pPr>
      <w:r w:rsidRPr="007C7368">
        <w:rPr>
          <w:rFonts w:ascii="Noto Sans" w:hAnsi="Noto Sans" w:cs="Noto Sans"/>
          <w:b/>
        </w:rPr>
        <w:t xml:space="preserve">CRITERIOS GENERALES </w:t>
      </w:r>
      <w:r w:rsidR="00F2458B" w:rsidRPr="007C7368">
        <w:rPr>
          <w:rFonts w:ascii="Noto Sans" w:hAnsi="Noto Sans" w:cs="Noto Sans"/>
          <w:b/>
        </w:rPr>
        <w:t>DEL PROCESO</w:t>
      </w:r>
      <w:r w:rsidR="006822F4" w:rsidRPr="007C7368">
        <w:rPr>
          <w:rFonts w:ascii="Noto Sans" w:hAnsi="Noto Sans" w:cs="Noto Sans"/>
          <w:b/>
        </w:rPr>
        <w:t xml:space="preserve"> DE EVALUACIÓN</w:t>
      </w:r>
      <w:r w:rsidR="00255219" w:rsidRPr="007C7368">
        <w:rPr>
          <w:rFonts w:ascii="Noto Sans" w:hAnsi="Noto Sans" w:cs="Noto Sans"/>
          <w:b/>
        </w:rPr>
        <w:t xml:space="preserve"> </w:t>
      </w:r>
      <w:r w:rsidR="007F7736" w:rsidRPr="007C7368">
        <w:rPr>
          <w:rFonts w:ascii="Noto Sans" w:hAnsi="Noto Sans" w:cs="Noto Sans"/>
          <w:b/>
        </w:rPr>
        <w:t>CUALITATIVA</w:t>
      </w:r>
      <w:r w:rsidR="006822F4" w:rsidRPr="007C7368">
        <w:rPr>
          <w:rFonts w:ascii="Noto Sans" w:hAnsi="Noto Sans" w:cs="Noto Sans"/>
          <w:b/>
        </w:rPr>
        <w:t xml:space="preserve">. </w:t>
      </w:r>
    </w:p>
    <w:p w14:paraId="3C082B7E" w14:textId="77777777" w:rsidR="003A0273" w:rsidRPr="00E80E7F" w:rsidRDefault="003A0273" w:rsidP="007A1A17">
      <w:pPr>
        <w:ind w:left="1701" w:right="-91"/>
        <w:jc w:val="both"/>
        <w:rPr>
          <w:rFonts w:ascii="Noto Sans" w:hAnsi="Noto Sans" w:cs="Noto Sans"/>
          <w:b/>
        </w:rPr>
      </w:pPr>
    </w:p>
    <w:p w14:paraId="7F1F6E8D" w14:textId="0C9D7D9E" w:rsidR="00B3742B" w:rsidRPr="00E80E7F" w:rsidRDefault="00193CA2" w:rsidP="007A1A17">
      <w:pPr>
        <w:pStyle w:val="TextoCar"/>
        <w:tabs>
          <w:tab w:val="num" w:pos="851"/>
        </w:tabs>
        <w:spacing w:after="0" w:line="240" w:lineRule="auto"/>
        <w:ind w:left="851" w:right="-91" w:firstLine="0"/>
        <w:rPr>
          <w:rFonts w:ascii="Noto Sans" w:hAnsi="Noto Sans" w:cs="Noto Sans"/>
          <w:sz w:val="20"/>
        </w:rPr>
      </w:pPr>
      <w:bookmarkStart w:id="90" w:name="_Hlk62727629"/>
      <w:r w:rsidRPr="00E80E7F">
        <w:rPr>
          <w:rFonts w:ascii="Noto Sans" w:hAnsi="Noto Sans" w:cs="Noto Sans"/>
          <w:sz w:val="20"/>
        </w:rPr>
        <w:t>De conformidad con lo asentado en la fracción XXIII del artículo 31 de la LEY, c</w:t>
      </w:r>
      <w:r w:rsidR="00B3742B" w:rsidRPr="00E80E7F">
        <w:rPr>
          <w:rFonts w:ascii="Noto Sans" w:hAnsi="Noto Sans" w:cs="Noto Sans"/>
          <w:sz w:val="20"/>
        </w:rPr>
        <w:t>on posterioridad</w:t>
      </w:r>
      <w:r w:rsidR="00CC7D01" w:rsidRPr="00E80E7F">
        <w:rPr>
          <w:rFonts w:ascii="Noto Sans" w:hAnsi="Noto Sans" w:cs="Noto Sans"/>
          <w:sz w:val="20"/>
        </w:rPr>
        <w:t xml:space="preserve"> </w:t>
      </w:r>
      <w:r w:rsidR="0001754E" w:rsidRPr="00E80E7F">
        <w:rPr>
          <w:rFonts w:ascii="Noto Sans" w:hAnsi="Noto Sans" w:cs="Noto Sans"/>
          <w:sz w:val="20"/>
        </w:rPr>
        <w:t>a</w:t>
      </w:r>
      <w:r w:rsidR="00CC7D01" w:rsidRPr="00E80E7F">
        <w:rPr>
          <w:rFonts w:ascii="Noto Sans" w:hAnsi="Noto Sans" w:cs="Noto Sans"/>
          <w:sz w:val="20"/>
        </w:rPr>
        <w:t xml:space="preserve"> la </w:t>
      </w:r>
      <w:r w:rsidR="0001754E" w:rsidRPr="00E80E7F">
        <w:rPr>
          <w:rFonts w:ascii="Noto Sans" w:hAnsi="Noto Sans" w:cs="Noto Sans"/>
          <w:sz w:val="20"/>
        </w:rPr>
        <w:t>entrega</w:t>
      </w:r>
      <w:r w:rsidR="00CC7D01" w:rsidRPr="00E80E7F">
        <w:rPr>
          <w:rFonts w:ascii="Noto Sans" w:hAnsi="Noto Sans" w:cs="Noto Sans"/>
          <w:sz w:val="20"/>
        </w:rPr>
        <w:t xml:space="preserve"> de la proposici</w:t>
      </w:r>
      <w:r w:rsidR="0001754E" w:rsidRPr="00E80E7F">
        <w:rPr>
          <w:rFonts w:ascii="Noto Sans" w:hAnsi="Noto Sans" w:cs="Noto Sans"/>
          <w:sz w:val="20"/>
        </w:rPr>
        <w:t>ó</w:t>
      </w:r>
      <w:r w:rsidR="00CC7D01" w:rsidRPr="00E80E7F">
        <w:rPr>
          <w:rFonts w:ascii="Noto Sans" w:hAnsi="Noto Sans" w:cs="Noto Sans"/>
          <w:sz w:val="20"/>
        </w:rPr>
        <w:t>n</w:t>
      </w:r>
      <w:r w:rsidR="00B3742B" w:rsidRPr="00E80E7F">
        <w:rPr>
          <w:rFonts w:ascii="Noto Sans" w:hAnsi="Noto Sans" w:cs="Noto Sans"/>
          <w:sz w:val="20"/>
        </w:rPr>
        <w:t xml:space="preserve">, la CONVOCANTE llevará a cabo la evaluación cualitativa de </w:t>
      </w:r>
      <w:r w:rsidR="0001754E" w:rsidRPr="00E80E7F">
        <w:rPr>
          <w:rFonts w:ascii="Noto Sans" w:hAnsi="Noto Sans" w:cs="Noto Sans"/>
          <w:sz w:val="20"/>
        </w:rPr>
        <w:t>esta</w:t>
      </w:r>
      <w:r w:rsidR="00B3742B" w:rsidRPr="00E80E7F">
        <w:rPr>
          <w:rFonts w:ascii="Noto Sans" w:hAnsi="Noto Sans" w:cs="Noto Sans"/>
          <w:sz w:val="20"/>
        </w:rPr>
        <w:t xml:space="preserve">, </w:t>
      </w:r>
      <w:r w:rsidR="00B3742B" w:rsidRPr="00E80E7F">
        <w:rPr>
          <w:rFonts w:ascii="Noto Sans" w:eastAsia="Calibri" w:hAnsi="Noto Sans" w:cs="Noto Sans"/>
          <w:sz w:val="20"/>
          <w:lang w:eastAsia="en-US"/>
        </w:rPr>
        <w:t>en función de</w:t>
      </w:r>
      <w:r w:rsidR="00B3742B" w:rsidRPr="00E80E7F">
        <w:rPr>
          <w:rFonts w:ascii="Noto Sans" w:hAnsi="Noto Sans" w:cs="Noto Sans"/>
          <w:sz w:val="20"/>
        </w:rPr>
        <w:t xml:space="preserve"> lo dispuesto en el artículo 38 de la LEY, l</w:t>
      </w:r>
      <w:r w:rsidR="002F03DF" w:rsidRPr="00E80E7F">
        <w:rPr>
          <w:rFonts w:ascii="Noto Sans" w:hAnsi="Noto Sans" w:cs="Noto Sans"/>
          <w:sz w:val="20"/>
        </w:rPr>
        <w:t>os</w:t>
      </w:r>
      <w:r w:rsidR="00B3742B" w:rsidRPr="00E80E7F">
        <w:rPr>
          <w:rFonts w:ascii="Noto Sans" w:hAnsi="Noto Sans" w:cs="Noto Sans"/>
          <w:sz w:val="20"/>
        </w:rPr>
        <w:t xml:space="preserve"> artículo</w:t>
      </w:r>
      <w:r w:rsidR="002F03DF" w:rsidRPr="00E80E7F">
        <w:rPr>
          <w:rFonts w:ascii="Noto Sans" w:hAnsi="Noto Sans" w:cs="Noto Sans"/>
          <w:sz w:val="20"/>
        </w:rPr>
        <w:t>s</w:t>
      </w:r>
      <w:r w:rsidR="00B3742B" w:rsidRPr="00E80E7F">
        <w:rPr>
          <w:rFonts w:ascii="Noto Sans" w:hAnsi="Noto Sans" w:cs="Noto Sans"/>
          <w:sz w:val="20"/>
        </w:rPr>
        <w:t xml:space="preserve"> 63 fracción I</w:t>
      </w:r>
      <w:r w:rsidR="00645CD6" w:rsidRPr="00E80E7F">
        <w:rPr>
          <w:rFonts w:ascii="Noto Sans" w:hAnsi="Noto Sans" w:cs="Noto Sans"/>
          <w:sz w:val="20"/>
        </w:rPr>
        <w:t xml:space="preserve"> </w:t>
      </w:r>
      <w:r w:rsidR="006C21EB" w:rsidRPr="00E80E7F">
        <w:rPr>
          <w:rFonts w:ascii="Noto Sans" w:hAnsi="Noto Sans" w:cs="Noto Sans"/>
          <w:sz w:val="20"/>
        </w:rPr>
        <w:t xml:space="preserve">inciso b) </w:t>
      </w:r>
      <w:r w:rsidR="00645CD6" w:rsidRPr="00E80E7F">
        <w:rPr>
          <w:rFonts w:ascii="Noto Sans" w:hAnsi="Noto Sans" w:cs="Noto Sans"/>
          <w:sz w:val="20"/>
        </w:rPr>
        <w:t>y último párrafo</w:t>
      </w:r>
      <w:r w:rsidR="002F03DF" w:rsidRPr="00E80E7F">
        <w:rPr>
          <w:rFonts w:ascii="Noto Sans" w:hAnsi="Noto Sans" w:cs="Noto Sans"/>
          <w:sz w:val="20"/>
        </w:rPr>
        <w:t xml:space="preserve">, 64 </w:t>
      </w:r>
      <w:r w:rsidR="002D4A08" w:rsidRPr="00E80E7F">
        <w:rPr>
          <w:rFonts w:ascii="Noto Sans" w:hAnsi="Noto Sans" w:cs="Noto Sans"/>
          <w:sz w:val="20"/>
        </w:rPr>
        <w:t>,</w:t>
      </w:r>
      <w:r w:rsidR="002F03DF" w:rsidRPr="00E80E7F">
        <w:rPr>
          <w:rFonts w:ascii="Noto Sans" w:hAnsi="Noto Sans" w:cs="Noto Sans"/>
          <w:sz w:val="20"/>
        </w:rPr>
        <w:t>65</w:t>
      </w:r>
      <w:r w:rsidR="004F044E" w:rsidRPr="00E80E7F">
        <w:rPr>
          <w:rFonts w:ascii="Noto Sans" w:hAnsi="Noto Sans" w:cs="Noto Sans"/>
          <w:sz w:val="20"/>
        </w:rPr>
        <w:t>,</w:t>
      </w:r>
      <w:r w:rsidR="002F03DF" w:rsidRPr="00E80E7F">
        <w:rPr>
          <w:rFonts w:ascii="Noto Sans" w:hAnsi="Noto Sans" w:cs="Noto Sans"/>
          <w:sz w:val="20"/>
        </w:rPr>
        <w:t xml:space="preserve"> </w:t>
      </w:r>
      <w:r w:rsidR="002D4A08" w:rsidRPr="00E80E7F">
        <w:rPr>
          <w:rFonts w:ascii="Noto Sans" w:hAnsi="Noto Sans" w:cs="Noto Sans"/>
          <w:sz w:val="20"/>
        </w:rPr>
        <w:t>66</w:t>
      </w:r>
      <w:r w:rsidR="004F044E" w:rsidRPr="00E80E7F">
        <w:rPr>
          <w:rFonts w:ascii="Noto Sans" w:hAnsi="Noto Sans" w:cs="Noto Sans"/>
          <w:sz w:val="20"/>
        </w:rPr>
        <w:t>, 253 y 255</w:t>
      </w:r>
      <w:r w:rsidR="002D4A08" w:rsidRPr="00E80E7F">
        <w:rPr>
          <w:rFonts w:ascii="Noto Sans" w:hAnsi="Noto Sans" w:cs="Noto Sans"/>
          <w:sz w:val="20"/>
        </w:rPr>
        <w:t xml:space="preserve"> </w:t>
      </w:r>
      <w:r w:rsidR="00B3742B" w:rsidRPr="00E80E7F">
        <w:rPr>
          <w:rFonts w:ascii="Noto Sans" w:hAnsi="Noto Sans" w:cs="Noto Sans"/>
          <w:sz w:val="20"/>
        </w:rPr>
        <w:t xml:space="preserve">del REGLAMENTO, el numeral 4.2.1.4 del MANUAL, haciendo </w:t>
      </w:r>
      <w:r w:rsidR="007B5F84" w:rsidRPr="00E80E7F">
        <w:rPr>
          <w:rFonts w:ascii="Noto Sans" w:hAnsi="Noto Sans" w:cs="Noto Sans"/>
          <w:sz w:val="20"/>
        </w:rPr>
        <w:t xml:space="preserve">el análisis </w:t>
      </w:r>
      <w:r w:rsidR="00BA6FE2" w:rsidRPr="00E80E7F">
        <w:rPr>
          <w:rFonts w:ascii="Noto Sans" w:hAnsi="Noto Sans" w:cs="Noto Sans"/>
          <w:sz w:val="20"/>
        </w:rPr>
        <w:t xml:space="preserve">a detalle </w:t>
      </w:r>
      <w:r w:rsidR="00B3742B" w:rsidRPr="00E80E7F">
        <w:rPr>
          <w:rFonts w:ascii="Noto Sans" w:hAnsi="Noto Sans" w:cs="Noto Sans"/>
          <w:sz w:val="20"/>
        </w:rPr>
        <w:t xml:space="preserve">que corresponda a cada requisito </w:t>
      </w:r>
      <w:r w:rsidR="00B35A65" w:rsidRPr="00E80E7F">
        <w:rPr>
          <w:rFonts w:ascii="Noto Sans" w:hAnsi="Noto Sans" w:cs="Noto Sans"/>
          <w:sz w:val="20"/>
        </w:rPr>
        <w:t xml:space="preserve">general y particular </w:t>
      </w:r>
      <w:r w:rsidR="00B3742B" w:rsidRPr="00E80E7F">
        <w:rPr>
          <w:rFonts w:ascii="Noto Sans" w:hAnsi="Noto Sans" w:cs="Noto Sans"/>
          <w:sz w:val="20"/>
        </w:rPr>
        <w:t xml:space="preserve">solicitado, </w:t>
      </w:r>
      <w:r w:rsidR="0069440C" w:rsidRPr="00E80E7F">
        <w:rPr>
          <w:rFonts w:ascii="Noto Sans" w:hAnsi="Noto Sans" w:cs="Noto Sans"/>
          <w:sz w:val="20"/>
        </w:rPr>
        <w:t>considerando entre otros aspectos y según corresponda, las características técnicas, especialidades, grado de complejidad y magnitud de los trabajos, metodología, plazos y programas de ejecución propuestos y la formación y experiencia del personal clave asignado directamente a la ejecución de los SERVICIOS, en los términos que se prevean en la CONVOCATORIA incluyendo el cumplimiento de las condiciones legales requeridas en la CONVOCATORIA</w:t>
      </w:r>
      <w:r w:rsidR="00BA6FE2" w:rsidRPr="00E80E7F">
        <w:rPr>
          <w:rFonts w:ascii="Noto Sans" w:hAnsi="Noto Sans" w:cs="Noto Sans"/>
          <w:sz w:val="20"/>
        </w:rPr>
        <w:t>.</w:t>
      </w:r>
      <w:r w:rsidR="00B3742B" w:rsidRPr="00E80E7F">
        <w:rPr>
          <w:rFonts w:ascii="Noto Sans" w:hAnsi="Noto Sans" w:cs="Noto Sans"/>
          <w:sz w:val="20"/>
        </w:rPr>
        <w:t xml:space="preserve"> </w:t>
      </w:r>
    </w:p>
    <w:p w14:paraId="6D79EC18" w14:textId="77777777" w:rsidR="0001754E" w:rsidRPr="00E80E7F" w:rsidRDefault="0001754E" w:rsidP="007A1A17">
      <w:pPr>
        <w:pStyle w:val="TextoCar"/>
        <w:tabs>
          <w:tab w:val="num" w:pos="851"/>
        </w:tabs>
        <w:spacing w:after="0" w:line="240" w:lineRule="auto"/>
        <w:ind w:left="851" w:right="-91" w:firstLine="0"/>
        <w:rPr>
          <w:rFonts w:ascii="Noto Sans" w:hAnsi="Noto Sans" w:cs="Noto Sans"/>
          <w:sz w:val="20"/>
          <w:lang w:eastAsia="es-MX"/>
        </w:rPr>
      </w:pPr>
    </w:p>
    <w:p w14:paraId="3AA90E04" w14:textId="77777777" w:rsidR="00950432" w:rsidRPr="00E80E7F" w:rsidRDefault="00950432" w:rsidP="007A1A17">
      <w:pPr>
        <w:tabs>
          <w:tab w:val="num" w:pos="851"/>
          <w:tab w:val="left" w:pos="7790"/>
        </w:tabs>
        <w:ind w:left="851" w:right="-91"/>
        <w:jc w:val="both"/>
        <w:rPr>
          <w:rFonts w:ascii="Noto Sans" w:hAnsi="Noto Sans" w:cs="Noto Sans"/>
        </w:rPr>
      </w:pPr>
      <w:r w:rsidRPr="00E80E7F">
        <w:rPr>
          <w:rFonts w:ascii="Noto Sans" w:hAnsi="Noto Sans" w:cs="Noto Sans"/>
        </w:rPr>
        <w:t>Conforme a lo establecido en los incisos k) y l) del numeral V.1.4 de las POBALINES, las áreas adscritas a la ASIPONA ALTAMIRA responsables de la evaluación detallada de los aspectos legales, financieros, técnicos y económicos de las proposiciones presentadas serán las siguientes:</w:t>
      </w:r>
    </w:p>
    <w:p w14:paraId="028B857A" w14:textId="77777777" w:rsidR="00950432" w:rsidRPr="00E80E7F" w:rsidRDefault="00950432" w:rsidP="007A1A17">
      <w:pPr>
        <w:tabs>
          <w:tab w:val="num" w:pos="851"/>
          <w:tab w:val="left" w:pos="7790"/>
        </w:tabs>
        <w:ind w:left="851" w:right="-91"/>
        <w:jc w:val="both"/>
        <w:rPr>
          <w:rFonts w:ascii="Noto Sans" w:hAnsi="Noto Sans" w:cs="Noto Sans"/>
        </w:rPr>
      </w:pPr>
    </w:p>
    <w:p w14:paraId="3D8C3A84" w14:textId="26F7ABBF" w:rsidR="00950432" w:rsidRPr="00E80E7F" w:rsidRDefault="00950432" w:rsidP="00384DE2">
      <w:pPr>
        <w:pStyle w:val="Prrafodelista"/>
        <w:numPr>
          <w:ilvl w:val="0"/>
          <w:numId w:val="17"/>
        </w:numPr>
        <w:tabs>
          <w:tab w:val="num" w:pos="1134"/>
          <w:tab w:val="left" w:pos="7790"/>
        </w:tabs>
        <w:ind w:left="1134" w:right="-91" w:hanging="283"/>
        <w:jc w:val="both"/>
        <w:rPr>
          <w:rFonts w:ascii="Noto Sans" w:hAnsi="Noto Sans" w:cs="Noto Sans"/>
        </w:rPr>
      </w:pPr>
      <w:r w:rsidRPr="00E80E7F">
        <w:rPr>
          <w:rFonts w:ascii="Noto Sans" w:hAnsi="Noto Sans" w:cs="Noto Sans"/>
          <w:b/>
          <w:bCs/>
        </w:rPr>
        <w:lastRenderedPageBreak/>
        <w:t>Gerencia Jurídica</w:t>
      </w:r>
      <w:r w:rsidRPr="00E80E7F">
        <w:rPr>
          <w:rFonts w:ascii="Noto Sans" w:hAnsi="Noto Sans" w:cs="Noto Sans"/>
        </w:rPr>
        <w:t xml:space="preserve">: </w:t>
      </w:r>
      <w:r w:rsidR="007B50EF" w:rsidRPr="00E80E7F">
        <w:rPr>
          <w:rFonts w:ascii="Noto Sans" w:hAnsi="Noto Sans" w:cs="Noto Sans"/>
        </w:rPr>
        <w:t>La e</w:t>
      </w:r>
      <w:r w:rsidRPr="00E80E7F">
        <w:rPr>
          <w:rFonts w:ascii="Noto Sans" w:hAnsi="Noto Sans" w:cs="Noto Sans"/>
        </w:rPr>
        <w:t xml:space="preserve">valuación </w:t>
      </w:r>
      <w:r w:rsidR="00484499" w:rsidRPr="00E80E7F">
        <w:rPr>
          <w:rFonts w:ascii="Noto Sans" w:hAnsi="Noto Sans" w:cs="Noto Sans"/>
        </w:rPr>
        <w:t xml:space="preserve">cualitativa </w:t>
      </w:r>
      <w:r w:rsidRPr="00E80E7F">
        <w:rPr>
          <w:rFonts w:ascii="Noto Sans" w:hAnsi="Noto Sans" w:cs="Noto Sans"/>
        </w:rPr>
        <w:t xml:space="preserve">de la </w:t>
      </w:r>
      <w:r w:rsidR="00625F5D" w:rsidRPr="00E80E7F">
        <w:rPr>
          <w:rFonts w:ascii="Noto Sans" w:hAnsi="Noto Sans" w:cs="Noto Sans"/>
          <w:b/>
          <w:bCs/>
        </w:rPr>
        <w:t>Documentación Distinta</w:t>
      </w:r>
      <w:r w:rsidR="00EA7DA4" w:rsidRPr="00E80E7F">
        <w:rPr>
          <w:rFonts w:ascii="Noto Sans" w:hAnsi="Noto Sans" w:cs="Noto Sans"/>
        </w:rPr>
        <w:t xml:space="preserve"> a la </w:t>
      </w:r>
      <w:r w:rsidR="00EA7DA4" w:rsidRPr="00E80E7F">
        <w:rPr>
          <w:rFonts w:ascii="Noto Sans" w:hAnsi="Noto Sans" w:cs="Noto Sans"/>
          <w:b/>
          <w:bCs/>
        </w:rPr>
        <w:t>Propuesta Técnica</w:t>
      </w:r>
      <w:r w:rsidR="00EA7DA4" w:rsidRPr="00E80E7F">
        <w:rPr>
          <w:rFonts w:ascii="Noto Sans" w:hAnsi="Noto Sans" w:cs="Noto Sans"/>
        </w:rPr>
        <w:t xml:space="preserve"> y </w:t>
      </w:r>
      <w:r w:rsidR="00EA7DA4" w:rsidRPr="00E80E7F">
        <w:rPr>
          <w:rFonts w:ascii="Noto Sans" w:hAnsi="Noto Sans" w:cs="Noto Sans"/>
          <w:b/>
          <w:bCs/>
        </w:rPr>
        <w:t>Económica</w:t>
      </w:r>
      <w:r w:rsidR="00EA7DA4" w:rsidRPr="00E80E7F">
        <w:rPr>
          <w:rFonts w:ascii="Noto Sans" w:hAnsi="Noto Sans" w:cs="Noto Sans"/>
        </w:rPr>
        <w:t>, concretamente</w:t>
      </w:r>
      <w:r w:rsidR="00EA7DA4" w:rsidRPr="00E80E7F">
        <w:rPr>
          <w:rFonts w:ascii="Noto Sans" w:hAnsi="Noto Sans" w:cs="Noto Sans"/>
          <w:b/>
          <w:bCs/>
        </w:rPr>
        <w:t xml:space="preserve"> </w:t>
      </w:r>
      <w:r w:rsidR="00EA7DA4" w:rsidRPr="00E80E7F">
        <w:rPr>
          <w:rFonts w:ascii="Noto Sans" w:hAnsi="Noto Sans" w:cs="Noto Sans"/>
        </w:rPr>
        <w:t xml:space="preserve">los </w:t>
      </w:r>
      <w:r w:rsidR="00F8245A" w:rsidRPr="00E80E7F">
        <w:rPr>
          <w:rFonts w:ascii="Noto Sans" w:hAnsi="Noto Sans" w:cs="Noto Sans"/>
          <w:b/>
          <w:bCs/>
        </w:rPr>
        <w:t>ANEXOS A</w:t>
      </w:r>
      <w:r w:rsidR="00F8245A" w:rsidRPr="00E80E7F">
        <w:rPr>
          <w:rFonts w:ascii="Noto Sans" w:hAnsi="Noto Sans" w:cs="Noto Sans"/>
        </w:rPr>
        <w:t>,</w:t>
      </w:r>
      <w:r w:rsidR="00F8245A" w:rsidRPr="00E80E7F">
        <w:rPr>
          <w:rFonts w:ascii="Noto Sans" w:hAnsi="Noto Sans" w:cs="Noto Sans"/>
          <w:b/>
          <w:bCs/>
        </w:rPr>
        <w:t xml:space="preserve"> B </w:t>
      </w:r>
      <w:r w:rsidR="00F8245A" w:rsidRPr="00E80E7F">
        <w:rPr>
          <w:rFonts w:ascii="Noto Sans" w:hAnsi="Noto Sans" w:cs="Noto Sans"/>
        </w:rPr>
        <w:t>y</w:t>
      </w:r>
      <w:r w:rsidR="00F8245A" w:rsidRPr="00E80E7F">
        <w:rPr>
          <w:rFonts w:ascii="Noto Sans" w:hAnsi="Noto Sans" w:cs="Noto Sans"/>
          <w:b/>
          <w:bCs/>
        </w:rPr>
        <w:t xml:space="preserve"> C</w:t>
      </w:r>
      <w:r w:rsidRPr="00E80E7F">
        <w:rPr>
          <w:rFonts w:ascii="Noto Sans" w:hAnsi="Noto Sans" w:cs="Noto Sans"/>
        </w:rPr>
        <w:t>.</w:t>
      </w:r>
    </w:p>
    <w:p w14:paraId="0B07B1E4" w14:textId="77777777" w:rsidR="003213E0" w:rsidRPr="00E80E7F" w:rsidRDefault="003213E0" w:rsidP="007A1A17">
      <w:pPr>
        <w:pStyle w:val="Prrafodelista"/>
        <w:tabs>
          <w:tab w:val="left" w:pos="7790"/>
        </w:tabs>
        <w:ind w:left="1134" w:right="-91"/>
        <w:jc w:val="both"/>
        <w:rPr>
          <w:rFonts w:ascii="Noto Sans" w:hAnsi="Noto Sans" w:cs="Noto Sans"/>
        </w:rPr>
      </w:pPr>
    </w:p>
    <w:p w14:paraId="47AD9F57" w14:textId="3066D331" w:rsidR="00950432" w:rsidRPr="00E80E7F" w:rsidRDefault="00950432" w:rsidP="00384DE2">
      <w:pPr>
        <w:pStyle w:val="Prrafodelista"/>
        <w:numPr>
          <w:ilvl w:val="0"/>
          <w:numId w:val="17"/>
        </w:numPr>
        <w:tabs>
          <w:tab w:val="num" w:pos="1134"/>
          <w:tab w:val="left" w:pos="7790"/>
        </w:tabs>
        <w:ind w:left="1134" w:right="-91" w:hanging="283"/>
        <w:jc w:val="both"/>
        <w:rPr>
          <w:rFonts w:ascii="Noto Sans" w:hAnsi="Noto Sans" w:cs="Noto Sans"/>
        </w:rPr>
      </w:pPr>
      <w:r w:rsidRPr="00E80E7F">
        <w:rPr>
          <w:rFonts w:ascii="Noto Sans" w:hAnsi="Noto Sans" w:cs="Noto Sans"/>
          <w:b/>
          <w:bCs/>
        </w:rPr>
        <w:t>Gerencia de Administración y Finanzas</w:t>
      </w:r>
      <w:r w:rsidRPr="00E80E7F">
        <w:rPr>
          <w:rFonts w:ascii="Noto Sans" w:hAnsi="Noto Sans" w:cs="Noto Sans"/>
        </w:rPr>
        <w:t xml:space="preserve">: </w:t>
      </w:r>
      <w:r w:rsidR="007B50EF" w:rsidRPr="00E80E7F">
        <w:rPr>
          <w:rFonts w:ascii="Noto Sans" w:hAnsi="Noto Sans" w:cs="Noto Sans"/>
        </w:rPr>
        <w:t>La e</w:t>
      </w:r>
      <w:r w:rsidRPr="00E80E7F">
        <w:rPr>
          <w:rFonts w:ascii="Noto Sans" w:hAnsi="Noto Sans" w:cs="Noto Sans"/>
        </w:rPr>
        <w:t xml:space="preserve">valuación </w:t>
      </w:r>
      <w:r w:rsidR="00484499" w:rsidRPr="00E80E7F">
        <w:rPr>
          <w:rFonts w:ascii="Noto Sans" w:hAnsi="Noto Sans" w:cs="Noto Sans"/>
        </w:rPr>
        <w:t xml:space="preserve">cualitativa </w:t>
      </w:r>
      <w:r w:rsidRPr="00E80E7F">
        <w:rPr>
          <w:rFonts w:ascii="Noto Sans" w:hAnsi="Noto Sans" w:cs="Noto Sans"/>
        </w:rPr>
        <w:t xml:space="preserve">de la capacidad financiera </w:t>
      </w:r>
      <w:r w:rsidR="000A150B" w:rsidRPr="00E80E7F">
        <w:rPr>
          <w:rFonts w:ascii="Noto Sans" w:hAnsi="Noto Sans" w:cs="Noto Sans"/>
        </w:rPr>
        <w:t>del</w:t>
      </w:r>
      <w:r w:rsidR="00D95A91" w:rsidRPr="00E80E7F">
        <w:rPr>
          <w:rFonts w:ascii="Noto Sans" w:hAnsi="Noto Sans" w:cs="Noto Sans"/>
        </w:rPr>
        <w:t xml:space="preserve"> CONTRATISTA</w:t>
      </w:r>
      <w:r w:rsidR="000102B9" w:rsidRPr="00E80E7F">
        <w:rPr>
          <w:rFonts w:ascii="Noto Sans" w:hAnsi="Noto Sans" w:cs="Noto Sans"/>
        </w:rPr>
        <w:t xml:space="preserve">, específicamente el </w:t>
      </w:r>
      <w:r w:rsidR="00F8245A" w:rsidRPr="00E80E7F">
        <w:rPr>
          <w:rFonts w:ascii="Noto Sans" w:hAnsi="Noto Sans" w:cs="Noto Sans"/>
          <w:b/>
          <w:bCs/>
        </w:rPr>
        <w:t>DOCUMENTO 02</w:t>
      </w:r>
      <w:r w:rsidRPr="00E80E7F">
        <w:rPr>
          <w:rFonts w:ascii="Noto Sans" w:hAnsi="Noto Sans" w:cs="Noto Sans"/>
        </w:rPr>
        <w:t>.</w:t>
      </w:r>
    </w:p>
    <w:p w14:paraId="54C76CA5" w14:textId="77777777" w:rsidR="003213E0" w:rsidRPr="00E80E7F" w:rsidRDefault="003213E0" w:rsidP="007A1A17">
      <w:pPr>
        <w:pStyle w:val="Prrafodelista"/>
        <w:tabs>
          <w:tab w:val="left" w:pos="7790"/>
        </w:tabs>
        <w:ind w:left="1134" w:right="-91"/>
        <w:jc w:val="both"/>
        <w:rPr>
          <w:rFonts w:ascii="Noto Sans" w:hAnsi="Noto Sans" w:cs="Noto Sans"/>
        </w:rPr>
      </w:pPr>
    </w:p>
    <w:p w14:paraId="6AC69EB9" w14:textId="492F92A5" w:rsidR="00950432" w:rsidRPr="00E80E7F" w:rsidRDefault="00950432" w:rsidP="00384DE2">
      <w:pPr>
        <w:pStyle w:val="Prrafodelista"/>
        <w:numPr>
          <w:ilvl w:val="0"/>
          <w:numId w:val="17"/>
        </w:numPr>
        <w:tabs>
          <w:tab w:val="num" w:pos="1134"/>
          <w:tab w:val="left" w:pos="7790"/>
        </w:tabs>
        <w:ind w:left="1134" w:right="-91" w:hanging="283"/>
        <w:jc w:val="both"/>
        <w:rPr>
          <w:rFonts w:ascii="Noto Sans" w:hAnsi="Noto Sans" w:cs="Noto Sans"/>
        </w:rPr>
      </w:pPr>
      <w:r w:rsidRPr="00E80E7F">
        <w:rPr>
          <w:rFonts w:ascii="Noto Sans" w:hAnsi="Noto Sans" w:cs="Noto Sans"/>
          <w:b/>
          <w:bCs/>
        </w:rPr>
        <w:t>Gerencia de Ingeniería</w:t>
      </w:r>
      <w:r w:rsidRPr="00E80E7F">
        <w:rPr>
          <w:rFonts w:ascii="Noto Sans" w:hAnsi="Noto Sans" w:cs="Noto Sans"/>
        </w:rPr>
        <w:t xml:space="preserve">: </w:t>
      </w:r>
      <w:r w:rsidR="007B50EF" w:rsidRPr="00E80E7F">
        <w:rPr>
          <w:rFonts w:ascii="Noto Sans" w:hAnsi="Noto Sans" w:cs="Noto Sans"/>
        </w:rPr>
        <w:t>La e</w:t>
      </w:r>
      <w:r w:rsidRPr="00E80E7F">
        <w:rPr>
          <w:rFonts w:ascii="Noto Sans" w:hAnsi="Noto Sans" w:cs="Noto Sans"/>
        </w:rPr>
        <w:t xml:space="preserve">valuación </w:t>
      </w:r>
      <w:r w:rsidR="00484499" w:rsidRPr="00E80E7F">
        <w:rPr>
          <w:rFonts w:ascii="Noto Sans" w:hAnsi="Noto Sans" w:cs="Noto Sans"/>
        </w:rPr>
        <w:t xml:space="preserve">cualitativa de los aspectos </w:t>
      </w:r>
      <w:r w:rsidRPr="00E80E7F">
        <w:rPr>
          <w:rFonts w:ascii="Noto Sans" w:hAnsi="Noto Sans" w:cs="Noto Sans"/>
        </w:rPr>
        <w:t>técnic</w:t>
      </w:r>
      <w:r w:rsidR="00484499" w:rsidRPr="00E80E7F">
        <w:rPr>
          <w:rFonts w:ascii="Noto Sans" w:hAnsi="Noto Sans" w:cs="Noto Sans"/>
        </w:rPr>
        <w:t>os</w:t>
      </w:r>
      <w:r w:rsidRPr="00E80E7F">
        <w:rPr>
          <w:rFonts w:ascii="Noto Sans" w:hAnsi="Noto Sans" w:cs="Noto Sans"/>
        </w:rPr>
        <w:t xml:space="preserve"> y económic</w:t>
      </w:r>
      <w:r w:rsidR="00484499" w:rsidRPr="00E80E7F">
        <w:rPr>
          <w:rFonts w:ascii="Noto Sans" w:hAnsi="Noto Sans" w:cs="Noto Sans"/>
        </w:rPr>
        <w:t>os</w:t>
      </w:r>
      <w:r w:rsidRPr="00E80E7F">
        <w:rPr>
          <w:rFonts w:ascii="Noto Sans" w:hAnsi="Noto Sans" w:cs="Noto Sans"/>
        </w:rPr>
        <w:t xml:space="preserve"> de las proposiciones</w:t>
      </w:r>
      <w:r w:rsidR="000102B9" w:rsidRPr="00E80E7F">
        <w:rPr>
          <w:rFonts w:ascii="Noto Sans" w:hAnsi="Noto Sans" w:cs="Noto Sans"/>
        </w:rPr>
        <w:t xml:space="preserve"> que implica</w:t>
      </w:r>
      <w:r w:rsidR="00484499" w:rsidRPr="00E80E7F">
        <w:rPr>
          <w:rFonts w:ascii="Noto Sans" w:hAnsi="Noto Sans" w:cs="Noto Sans"/>
        </w:rPr>
        <w:t>n</w:t>
      </w:r>
      <w:r w:rsidR="000102B9" w:rsidRPr="00E80E7F">
        <w:rPr>
          <w:rFonts w:ascii="Noto Sans" w:hAnsi="Noto Sans" w:cs="Noto Sans"/>
        </w:rPr>
        <w:t xml:space="preserve"> a todo</w:t>
      </w:r>
      <w:r w:rsidR="002A7413" w:rsidRPr="00E80E7F">
        <w:rPr>
          <w:rFonts w:ascii="Noto Sans" w:hAnsi="Noto Sans" w:cs="Noto Sans"/>
        </w:rPr>
        <w:t>s</w:t>
      </w:r>
      <w:r w:rsidR="000102B9" w:rsidRPr="00E80E7F">
        <w:rPr>
          <w:rFonts w:ascii="Noto Sans" w:hAnsi="Noto Sans" w:cs="Noto Sans"/>
        </w:rPr>
        <w:t xml:space="preserve"> los </w:t>
      </w:r>
      <w:r w:rsidR="000102B9" w:rsidRPr="00E80E7F">
        <w:rPr>
          <w:rFonts w:ascii="Noto Sans" w:hAnsi="Noto Sans" w:cs="Noto Sans"/>
          <w:b/>
          <w:bCs/>
        </w:rPr>
        <w:t>ANEXOS</w:t>
      </w:r>
      <w:r w:rsidR="000102B9" w:rsidRPr="00E80E7F">
        <w:rPr>
          <w:rFonts w:ascii="Noto Sans" w:hAnsi="Noto Sans" w:cs="Noto Sans"/>
        </w:rPr>
        <w:t xml:space="preserve"> y </w:t>
      </w:r>
      <w:r w:rsidR="000102B9" w:rsidRPr="00E80E7F">
        <w:rPr>
          <w:rFonts w:ascii="Noto Sans" w:hAnsi="Noto Sans" w:cs="Noto Sans"/>
          <w:b/>
          <w:bCs/>
        </w:rPr>
        <w:t>DOCUMENTOS</w:t>
      </w:r>
      <w:r w:rsidR="000102B9" w:rsidRPr="00E80E7F">
        <w:rPr>
          <w:rFonts w:ascii="Noto Sans" w:hAnsi="Noto Sans" w:cs="Noto Sans"/>
        </w:rPr>
        <w:t xml:space="preserve"> de la proposición a excepción de la </w:t>
      </w:r>
      <w:r w:rsidR="000102B9" w:rsidRPr="00E80E7F">
        <w:rPr>
          <w:rFonts w:ascii="Noto Sans" w:hAnsi="Noto Sans" w:cs="Noto Sans"/>
          <w:b/>
          <w:bCs/>
        </w:rPr>
        <w:t>Documentación Distinta</w:t>
      </w:r>
      <w:r w:rsidR="000102B9" w:rsidRPr="00E80E7F">
        <w:rPr>
          <w:rFonts w:ascii="Noto Sans" w:hAnsi="Noto Sans" w:cs="Noto Sans"/>
        </w:rPr>
        <w:t xml:space="preserve"> y </w:t>
      </w:r>
      <w:r w:rsidR="002A7413" w:rsidRPr="00E80E7F">
        <w:rPr>
          <w:rFonts w:ascii="Noto Sans" w:hAnsi="Noto Sans" w:cs="Noto Sans"/>
        </w:rPr>
        <w:t xml:space="preserve">el </w:t>
      </w:r>
      <w:r w:rsidR="0048623D" w:rsidRPr="00E80E7F">
        <w:rPr>
          <w:rFonts w:ascii="Noto Sans" w:hAnsi="Noto Sans" w:cs="Noto Sans"/>
          <w:b/>
          <w:bCs/>
        </w:rPr>
        <w:t>DOCUMENTO 02</w:t>
      </w:r>
      <w:r w:rsidR="00625F5D" w:rsidRPr="00E80E7F">
        <w:rPr>
          <w:rFonts w:ascii="Noto Sans" w:hAnsi="Noto Sans" w:cs="Noto Sans"/>
        </w:rPr>
        <w:t>.</w:t>
      </w:r>
    </w:p>
    <w:p w14:paraId="3756FFD0" w14:textId="77777777" w:rsidR="00F4655F" w:rsidRPr="00E80E7F" w:rsidRDefault="00F4655F" w:rsidP="007A1A17">
      <w:pPr>
        <w:tabs>
          <w:tab w:val="num" w:pos="851"/>
        </w:tabs>
        <w:ind w:left="851" w:right="-91"/>
        <w:jc w:val="both"/>
        <w:rPr>
          <w:rFonts w:ascii="Noto Sans" w:hAnsi="Noto Sans" w:cs="Noto Sans"/>
        </w:rPr>
      </w:pPr>
    </w:p>
    <w:p w14:paraId="31EE5AED" w14:textId="1BC30D2D" w:rsidR="00C126DC" w:rsidRPr="00E80E7F" w:rsidRDefault="00C126DC" w:rsidP="007A1A17">
      <w:pPr>
        <w:tabs>
          <w:tab w:val="num" w:pos="851"/>
        </w:tabs>
        <w:ind w:left="851" w:right="-91"/>
        <w:jc w:val="both"/>
        <w:rPr>
          <w:rFonts w:ascii="Noto Sans" w:hAnsi="Noto Sans" w:cs="Noto Sans"/>
        </w:rPr>
      </w:pPr>
      <w:r w:rsidRPr="00E80E7F">
        <w:rPr>
          <w:rFonts w:ascii="Noto Sans" w:hAnsi="Noto Sans" w:cs="Noto Sans"/>
        </w:rPr>
        <w:t xml:space="preserve">La evaluación cualitativa será confidencial y toda la información relacionada con la evaluación, así como todo lo concerniente a la adjudicación del contrato, no serán dadas a conocer a otras personas que no estén oficialmente vinculadas con este proceso de contratación. Por tal razón, una vez concluido el proceso la evaluación cualitativa, en términos del artículo 39 de la LEY, mediante el </w:t>
      </w:r>
      <w:r w:rsidR="000A150B" w:rsidRPr="00E80E7F">
        <w:rPr>
          <w:rFonts w:ascii="Noto Sans" w:hAnsi="Noto Sans" w:cs="Noto Sans"/>
        </w:rPr>
        <w:t>Oficio de Adjudicación</w:t>
      </w:r>
      <w:r w:rsidRPr="00E80E7F">
        <w:rPr>
          <w:rFonts w:ascii="Noto Sans" w:hAnsi="Noto Sans" w:cs="Noto Sans"/>
        </w:rPr>
        <w:t xml:space="preserve">, los resultados de la evaluación, así como la adjudicación del contrato serán dados a conocer a través de </w:t>
      </w:r>
      <w:r w:rsidR="00831920" w:rsidRPr="00E80E7F">
        <w:rPr>
          <w:rFonts w:ascii="Noto Sans" w:hAnsi="Noto Sans" w:cs="Noto Sans"/>
        </w:rPr>
        <w:t>ComprasMX</w:t>
      </w:r>
      <w:r w:rsidRPr="00E80E7F">
        <w:rPr>
          <w:rFonts w:ascii="Noto Sans" w:hAnsi="Noto Sans" w:cs="Noto Sans"/>
        </w:rPr>
        <w:t xml:space="preserve"> al </w:t>
      </w:r>
      <w:r w:rsidR="00147628" w:rsidRPr="00E80E7F">
        <w:rPr>
          <w:rFonts w:ascii="Noto Sans" w:hAnsi="Noto Sans" w:cs="Noto Sans"/>
        </w:rPr>
        <w:t>CONTRATISTA</w:t>
      </w:r>
      <w:r w:rsidRPr="00E80E7F">
        <w:rPr>
          <w:rFonts w:ascii="Noto Sans" w:hAnsi="Noto Sans" w:cs="Noto Sans"/>
        </w:rPr>
        <w:t xml:space="preserve"> y demás personas interesadas.</w:t>
      </w:r>
    </w:p>
    <w:p w14:paraId="0CC4376D" w14:textId="77777777" w:rsidR="00D5391B" w:rsidRPr="00E80E7F" w:rsidRDefault="00D5391B" w:rsidP="007A1A17">
      <w:pPr>
        <w:tabs>
          <w:tab w:val="num" w:pos="851"/>
          <w:tab w:val="left" w:pos="7790"/>
        </w:tabs>
        <w:ind w:left="851" w:right="-91"/>
        <w:jc w:val="both"/>
        <w:rPr>
          <w:rFonts w:ascii="Noto Sans" w:hAnsi="Noto Sans" w:cs="Noto Sans"/>
        </w:rPr>
      </w:pPr>
    </w:p>
    <w:bookmarkEnd w:id="90"/>
    <w:p w14:paraId="536AF7D4" w14:textId="3E2D6743" w:rsidR="00FD622B" w:rsidRPr="00E80E7F" w:rsidRDefault="00FD622B" w:rsidP="007A1A17">
      <w:pPr>
        <w:tabs>
          <w:tab w:val="num" w:pos="851"/>
        </w:tabs>
        <w:ind w:left="851" w:right="-91"/>
        <w:jc w:val="both"/>
        <w:rPr>
          <w:rFonts w:ascii="Noto Sans" w:hAnsi="Noto Sans" w:cs="Noto Sans"/>
        </w:rPr>
      </w:pPr>
      <w:r w:rsidRPr="00E80E7F">
        <w:rPr>
          <w:rFonts w:ascii="Noto Sans" w:hAnsi="Noto Sans" w:cs="Noto Sans"/>
        </w:rPr>
        <w:t xml:space="preserve">De </w:t>
      </w:r>
      <w:r w:rsidR="004069DE" w:rsidRPr="00E80E7F">
        <w:rPr>
          <w:rFonts w:ascii="Noto Sans" w:hAnsi="Noto Sans" w:cs="Noto Sans"/>
        </w:rPr>
        <w:t>conformidad</w:t>
      </w:r>
      <w:r w:rsidRPr="00E80E7F">
        <w:rPr>
          <w:rFonts w:ascii="Noto Sans" w:hAnsi="Noto Sans" w:cs="Noto Sans"/>
        </w:rPr>
        <w:t xml:space="preserve"> con el </w:t>
      </w:r>
      <w:r w:rsidR="00E554CF" w:rsidRPr="00E80E7F">
        <w:rPr>
          <w:rFonts w:ascii="Noto Sans" w:hAnsi="Noto Sans" w:cs="Noto Sans"/>
        </w:rPr>
        <w:t xml:space="preserve">segundo párrafo del </w:t>
      </w:r>
      <w:r w:rsidRPr="00E80E7F">
        <w:rPr>
          <w:rFonts w:ascii="Noto Sans" w:hAnsi="Noto Sans" w:cs="Noto Sans"/>
        </w:rPr>
        <w:t xml:space="preserve">artículo 46 del REGLAMENTO, sólo serán objeto de evaluación los requisitos legales, </w:t>
      </w:r>
      <w:r w:rsidR="002C6CBC" w:rsidRPr="00E80E7F">
        <w:rPr>
          <w:rFonts w:ascii="Noto Sans" w:hAnsi="Noto Sans" w:cs="Noto Sans"/>
        </w:rPr>
        <w:t xml:space="preserve">financieros, </w:t>
      </w:r>
      <w:r w:rsidRPr="00E80E7F">
        <w:rPr>
          <w:rFonts w:ascii="Noto Sans" w:hAnsi="Noto Sans" w:cs="Noto Sans"/>
        </w:rPr>
        <w:t xml:space="preserve">técnicos y económicos requeridos por la </w:t>
      </w:r>
      <w:r w:rsidR="00AA41B7" w:rsidRPr="00E80E7F">
        <w:rPr>
          <w:rFonts w:ascii="Noto Sans" w:hAnsi="Noto Sans" w:cs="Noto Sans"/>
        </w:rPr>
        <w:t>ASIPONA ALTAMIRA</w:t>
      </w:r>
      <w:r w:rsidRPr="00E80E7F">
        <w:rPr>
          <w:rFonts w:ascii="Noto Sans" w:hAnsi="Noto Sans" w:cs="Noto Sans"/>
        </w:rPr>
        <w:t xml:space="preserve"> </w:t>
      </w:r>
      <w:r w:rsidR="00873EBE" w:rsidRPr="00E80E7F">
        <w:rPr>
          <w:rFonts w:ascii="Noto Sans" w:hAnsi="Noto Sans" w:cs="Noto Sans"/>
        </w:rPr>
        <w:t>en la CONVOCATORIA</w:t>
      </w:r>
      <w:r w:rsidR="007913DD" w:rsidRPr="00E80E7F">
        <w:rPr>
          <w:rFonts w:ascii="Noto Sans" w:hAnsi="Noto Sans" w:cs="Noto Sans"/>
          <w:bCs/>
        </w:rPr>
        <w:t>.</w:t>
      </w:r>
    </w:p>
    <w:p w14:paraId="35040A4F" w14:textId="77777777" w:rsidR="008E7DA1" w:rsidRPr="00E80E7F" w:rsidRDefault="008E7DA1" w:rsidP="007A1A17">
      <w:pPr>
        <w:tabs>
          <w:tab w:val="num" w:pos="851"/>
        </w:tabs>
        <w:ind w:left="851" w:right="-91"/>
        <w:jc w:val="both"/>
        <w:rPr>
          <w:rFonts w:ascii="Noto Sans" w:hAnsi="Noto Sans" w:cs="Noto Sans"/>
        </w:rPr>
      </w:pPr>
    </w:p>
    <w:p w14:paraId="70BD3694" w14:textId="7E41AF6C" w:rsidR="00863AD3" w:rsidRPr="00E80E7F" w:rsidRDefault="00863AD3" w:rsidP="007A1A17">
      <w:pPr>
        <w:tabs>
          <w:tab w:val="num" w:pos="851"/>
          <w:tab w:val="left" w:pos="7790"/>
        </w:tabs>
        <w:ind w:left="851" w:right="-91"/>
        <w:jc w:val="both"/>
        <w:rPr>
          <w:rFonts w:ascii="Noto Sans" w:hAnsi="Noto Sans" w:cs="Noto Sans"/>
        </w:rPr>
      </w:pPr>
      <w:r w:rsidRPr="00E80E7F">
        <w:rPr>
          <w:rFonts w:ascii="Noto Sans" w:hAnsi="Noto Sans" w:cs="Noto Sans"/>
        </w:rPr>
        <w:t xml:space="preserve">La ASIPONA ALTAMIRA podrá, en su caso, verificar la veracidad de la información contenida en los documentos presentados por </w:t>
      </w:r>
      <w:r w:rsidR="00D95A91" w:rsidRPr="00E80E7F">
        <w:rPr>
          <w:rFonts w:ascii="Noto Sans" w:hAnsi="Noto Sans" w:cs="Noto Sans"/>
        </w:rPr>
        <w:t>el CONTRATISTA</w:t>
      </w:r>
      <w:r w:rsidRPr="00E80E7F">
        <w:rPr>
          <w:rFonts w:ascii="Noto Sans" w:hAnsi="Noto Sans" w:cs="Noto Sans"/>
        </w:rPr>
        <w:t xml:space="preserve"> en sus proposiciones.</w:t>
      </w:r>
    </w:p>
    <w:p w14:paraId="2BE17FC6" w14:textId="77777777" w:rsidR="00863AD3" w:rsidRPr="00E80E7F" w:rsidRDefault="00863AD3" w:rsidP="007A1A17">
      <w:pPr>
        <w:tabs>
          <w:tab w:val="num" w:pos="851"/>
          <w:tab w:val="left" w:pos="7790"/>
        </w:tabs>
        <w:ind w:left="851" w:right="-91"/>
        <w:jc w:val="both"/>
        <w:rPr>
          <w:rFonts w:ascii="Noto Sans" w:hAnsi="Noto Sans" w:cs="Noto Sans"/>
        </w:rPr>
      </w:pPr>
    </w:p>
    <w:p w14:paraId="08C5D7F1" w14:textId="45EBFD02" w:rsidR="00990536" w:rsidRPr="00E80E7F" w:rsidRDefault="00FB1BF7" w:rsidP="007C7368">
      <w:pPr>
        <w:numPr>
          <w:ilvl w:val="0"/>
          <w:numId w:val="79"/>
        </w:numPr>
        <w:ind w:left="851" w:right="-91" w:hanging="284"/>
        <w:jc w:val="both"/>
        <w:rPr>
          <w:rFonts w:ascii="Noto Sans" w:hAnsi="Noto Sans" w:cs="Noto Sans"/>
          <w:b/>
        </w:rPr>
      </w:pPr>
      <w:r w:rsidRPr="00E80E7F">
        <w:rPr>
          <w:rFonts w:ascii="Noto Sans" w:hAnsi="Noto Sans" w:cs="Noto Sans"/>
          <w:b/>
        </w:rPr>
        <w:t xml:space="preserve">CRITERIOS </w:t>
      </w:r>
      <w:r w:rsidRPr="00E80E7F">
        <w:rPr>
          <w:rFonts w:ascii="Noto Sans" w:hAnsi="Noto Sans" w:cs="Noto Sans"/>
          <w:b/>
          <w:bCs/>
        </w:rPr>
        <w:t>ESPECÍFICOS</w:t>
      </w:r>
      <w:r w:rsidRPr="00E80E7F">
        <w:rPr>
          <w:rFonts w:ascii="Noto Sans" w:hAnsi="Noto Sans" w:cs="Noto Sans"/>
          <w:b/>
        </w:rPr>
        <w:t xml:space="preserve"> </w:t>
      </w:r>
      <w:r w:rsidR="00684B6E" w:rsidRPr="00E80E7F">
        <w:rPr>
          <w:rFonts w:ascii="Noto Sans" w:hAnsi="Noto Sans" w:cs="Noto Sans"/>
          <w:b/>
        </w:rPr>
        <w:t>DEL PROCESO DE EVALUACIÓN CUALITATIVA</w:t>
      </w:r>
      <w:r w:rsidR="00DC786B" w:rsidRPr="00E80E7F">
        <w:rPr>
          <w:rFonts w:ascii="Noto Sans" w:hAnsi="Noto Sans" w:cs="Noto Sans"/>
          <w:b/>
        </w:rPr>
        <w:t xml:space="preserve">. </w:t>
      </w:r>
    </w:p>
    <w:p w14:paraId="3B3931FE" w14:textId="04BDE215" w:rsidR="00BF4063" w:rsidRPr="00E80E7F" w:rsidRDefault="00A1789C" w:rsidP="007A1A17">
      <w:pPr>
        <w:tabs>
          <w:tab w:val="left" w:pos="851"/>
        </w:tabs>
        <w:ind w:left="851" w:right="-91"/>
        <w:jc w:val="both"/>
        <w:rPr>
          <w:rFonts w:ascii="Noto Sans" w:hAnsi="Noto Sans" w:cs="Noto Sans"/>
        </w:rPr>
      </w:pPr>
      <w:r w:rsidRPr="00E80E7F">
        <w:rPr>
          <w:rFonts w:ascii="Noto Sans" w:hAnsi="Noto Sans" w:cs="Noto Sans"/>
        </w:rPr>
        <w:t xml:space="preserve">En atención y cumplimiento a lo </w:t>
      </w:r>
      <w:r w:rsidR="0053493A" w:rsidRPr="00E80E7F">
        <w:rPr>
          <w:rFonts w:ascii="Noto Sans" w:hAnsi="Noto Sans" w:cs="Noto Sans"/>
        </w:rPr>
        <w:t>instruido</w:t>
      </w:r>
      <w:r w:rsidRPr="00E80E7F">
        <w:rPr>
          <w:rFonts w:ascii="Noto Sans" w:hAnsi="Noto Sans" w:cs="Noto Sans"/>
        </w:rPr>
        <w:t xml:space="preserve"> en la fracción XXIII del artículo 31 de la LEY, </w:t>
      </w:r>
      <w:r w:rsidR="00CE6582" w:rsidRPr="00E80E7F">
        <w:rPr>
          <w:rFonts w:ascii="Noto Sans" w:hAnsi="Noto Sans" w:cs="Noto Sans"/>
        </w:rPr>
        <w:t>se hace del conocimiento de</w:t>
      </w:r>
      <w:r w:rsidR="00D95A91" w:rsidRPr="00E80E7F">
        <w:rPr>
          <w:rFonts w:ascii="Noto Sans" w:hAnsi="Noto Sans" w:cs="Noto Sans"/>
        </w:rPr>
        <w:t>l CONTRATISTA</w:t>
      </w:r>
      <w:r w:rsidR="00CE6582" w:rsidRPr="00E80E7F">
        <w:rPr>
          <w:rFonts w:ascii="Noto Sans" w:hAnsi="Noto Sans" w:cs="Noto Sans"/>
        </w:rPr>
        <w:t xml:space="preserve"> que la ASIPONA ALTAMIRA </w:t>
      </w:r>
      <w:r w:rsidRPr="00E80E7F">
        <w:rPr>
          <w:rFonts w:ascii="Noto Sans" w:hAnsi="Noto Sans" w:cs="Noto Sans"/>
        </w:rPr>
        <w:t xml:space="preserve">para la evaluación cualitativa de la </w:t>
      </w:r>
      <w:r w:rsidR="00AF08DA" w:rsidRPr="00E80E7F">
        <w:rPr>
          <w:rFonts w:ascii="Noto Sans" w:hAnsi="Noto Sans" w:cs="Noto Sans"/>
        </w:rPr>
        <w:t>proposición</w:t>
      </w:r>
      <w:r w:rsidRPr="00E80E7F">
        <w:rPr>
          <w:rFonts w:ascii="Noto Sans" w:hAnsi="Noto Sans" w:cs="Noto Sans"/>
        </w:rPr>
        <w:t xml:space="preserve"> </w:t>
      </w:r>
      <w:r w:rsidR="00CE6582" w:rsidRPr="00E80E7F">
        <w:rPr>
          <w:rFonts w:ascii="Noto Sans" w:hAnsi="Noto Sans" w:cs="Noto Sans"/>
        </w:rPr>
        <w:t xml:space="preserve">analizará y </w:t>
      </w:r>
      <w:r w:rsidR="00D51648" w:rsidRPr="00E80E7F">
        <w:rPr>
          <w:rFonts w:ascii="Noto Sans" w:hAnsi="Noto Sans" w:cs="Noto Sans"/>
        </w:rPr>
        <w:t xml:space="preserve">verificará que </w:t>
      </w:r>
      <w:r w:rsidR="00CE6582" w:rsidRPr="00E80E7F">
        <w:rPr>
          <w:rFonts w:ascii="Noto Sans" w:hAnsi="Noto Sans" w:cs="Noto Sans"/>
        </w:rPr>
        <w:t>esta</w:t>
      </w:r>
      <w:r w:rsidR="00D51648" w:rsidRPr="00E80E7F">
        <w:rPr>
          <w:rFonts w:ascii="Noto Sans" w:hAnsi="Noto Sans" w:cs="Noto Sans"/>
        </w:rPr>
        <w:t xml:space="preserve"> cumpla con</w:t>
      </w:r>
      <w:r w:rsidR="004D581F" w:rsidRPr="00E80E7F">
        <w:rPr>
          <w:rFonts w:ascii="Noto Sans" w:hAnsi="Noto Sans" w:cs="Noto Sans"/>
        </w:rPr>
        <w:t xml:space="preserve"> todos </w:t>
      </w:r>
      <w:r w:rsidR="00D51648" w:rsidRPr="00E80E7F">
        <w:rPr>
          <w:rFonts w:ascii="Noto Sans" w:hAnsi="Noto Sans" w:cs="Noto Sans"/>
        </w:rPr>
        <w:t xml:space="preserve">los requisitos </w:t>
      </w:r>
      <w:r w:rsidR="004D581F" w:rsidRPr="00E80E7F">
        <w:rPr>
          <w:rFonts w:ascii="Noto Sans" w:hAnsi="Noto Sans" w:cs="Noto Sans"/>
        </w:rPr>
        <w:t xml:space="preserve">generales y particulares </w:t>
      </w:r>
      <w:r w:rsidR="00D51648" w:rsidRPr="00E80E7F">
        <w:rPr>
          <w:rFonts w:ascii="Noto Sans" w:hAnsi="Noto Sans" w:cs="Noto Sans"/>
        </w:rPr>
        <w:t xml:space="preserve">solicitados en </w:t>
      </w:r>
      <w:r w:rsidR="00F8713E" w:rsidRPr="00E80E7F">
        <w:rPr>
          <w:rFonts w:ascii="Noto Sans" w:hAnsi="Noto Sans" w:cs="Noto Sans"/>
        </w:rPr>
        <w:t>la CONVOCATORIA</w:t>
      </w:r>
      <w:r w:rsidR="00D51648" w:rsidRPr="00E80E7F">
        <w:rPr>
          <w:rFonts w:ascii="Noto Sans" w:hAnsi="Noto Sans" w:cs="Noto Sans"/>
        </w:rPr>
        <w:t xml:space="preserve">, </w:t>
      </w:r>
      <w:r w:rsidR="001367F9" w:rsidRPr="00E80E7F">
        <w:rPr>
          <w:rFonts w:ascii="Noto Sans" w:hAnsi="Noto Sans" w:cs="Noto Sans"/>
        </w:rPr>
        <w:t>además de</w:t>
      </w:r>
      <w:r w:rsidR="00D51648" w:rsidRPr="00E80E7F">
        <w:rPr>
          <w:rFonts w:ascii="Noto Sans" w:hAnsi="Noto Sans" w:cs="Noto Sans"/>
        </w:rPr>
        <w:t xml:space="preserve"> lo que </w:t>
      </w:r>
      <w:r w:rsidR="001367F9" w:rsidRPr="00E80E7F">
        <w:rPr>
          <w:rFonts w:ascii="Noto Sans" w:hAnsi="Noto Sans" w:cs="Noto Sans"/>
        </w:rPr>
        <w:t>le</w:t>
      </w:r>
      <w:r w:rsidR="00B25150" w:rsidRPr="00E80E7F">
        <w:rPr>
          <w:rFonts w:ascii="Noto Sans" w:hAnsi="Noto Sans" w:cs="Noto Sans"/>
        </w:rPr>
        <w:t>s</w:t>
      </w:r>
      <w:r w:rsidR="001367F9" w:rsidRPr="00E80E7F">
        <w:rPr>
          <w:rFonts w:ascii="Noto Sans" w:hAnsi="Noto Sans" w:cs="Noto Sans"/>
        </w:rPr>
        <w:t xml:space="preserve"> resulte competente</w:t>
      </w:r>
      <w:r w:rsidR="00D51648" w:rsidRPr="00E80E7F">
        <w:rPr>
          <w:rFonts w:ascii="Noto Sans" w:hAnsi="Noto Sans" w:cs="Noto Sans"/>
        </w:rPr>
        <w:t xml:space="preserve"> conforme al artículo 38 de la LEY</w:t>
      </w:r>
      <w:r w:rsidR="00E06F14" w:rsidRPr="00E80E7F">
        <w:rPr>
          <w:rFonts w:ascii="Noto Sans" w:hAnsi="Noto Sans" w:cs="Noto Sans"/>
        </w:rPr>
        <w:t>,</w:t>
      </w:r>
      <w:r w:rsidR="00644EC6" w:rsidRPr="00E80E7F">
        <w:rPr>
          <w:rFonts w:ascii="Noto Sans" w:hAnsi="Noto Sans" w:cs="Noto Sans"/>
        </w:rPr>
        <w:t xml:space="preserve"> </w:t>
      </w:r>
      <w:r w:rsidR="00E06F14" w:rsidRPr="00E80E7F">
        <w:rPr>
          <w:rFonts w:ascii="Noto Sans" w:hAnsi="Noto Sans" w:cs="Noto Sans"/>
        </w:rPr>
        <w:t>los artículos 63 fracción I, 64 ,65 y 66 del REGLAMENTO, el numeral 4.2.1.4 del MANUAL</w:t>
      </w:r>
      <w:r w:rsidR="00AF08DA" w:rsidRPr="00E80E7F">
        <w:rPr>
          <w:rFonts w:ascii="Noto Sans" w:hAnsi="Noto Sans" w:cs="Noto Sans"/>
        </w:rPr>
        <w:t xml:space="preserve"> </w:t>
      </w:r>
      <w:r w:rsidR="00644EC6" w:rsidRPr="00E80E7F">
        <w:rPr>
          <w:rFonts w:ascii="Noto Sans" w:hAnsi="Noto Sans" w:cs="Noto Sans"/>
        </w:rPr>
        <w:t xml:space="preserve">y </w:t>
      </w:r>
      <w:r w:rsidR="001B7490" w:rsidRPr="00E80E7F">
        <w:rPr>
          <w:rFonts w:ascii="Noto Sans" w:hAnsi="Noto Sans" w:cs="Noto Sans"/>
        </w:rPr>
        <w:t xml:space="preserve">toda </w:t>
      </w:r>
      <w:r w:rsidR="00644EC6" w:rsidRPr="00E80E7F">
        <w:rPr>
          <w:rFonts w:ascii="Noto Sans" w:hAnsi="Noto Sans" w:cs="Noto Sans"/>
        </w:rPr>
        <w:t>la normatividad vigente en la materia</w:t>
      </w:r>
      <w:r w:rsidR="001B7490" w:rsidRPr="00E80E7F">
        <w:rPr>
          <w:rFonts w:ascii="Noto Sans" w:hAnsi="Noto Sans" w:cs="Noto Sans"/>
        </w:rPr>
        <w:t xml:space="preserve"> que les sea aplicable</w:t>
      </w:r>
      <w:r w:rsidR="00D51648" w:rsidRPr="00E80E7F">
        <w:rPr>
          <w:rFonts w:ascii="Noto Sans" w:hAnsi="Noto Sans" w:cs="Noto Sans"/>
        </w:rPr>
        <w:t xml:space="preserve">. Así mismo, de acuerdo con lo estipulado </w:t>
      </w:r>
      <w:r w:rsidR="00CA186A" w:rsidRPr="00E80E7F">
        <w:rPr>
          <w:rFonts w:ascii="Noto Sans" w:hAnsi="Noto Sans" w:cs="Noto Sans"/>
        </w:rPr>
        <w:t xml:space="preserve">por el </w:t>
      </w:r>
      <w:r w:rsidR="00CA186A" w:rsidRPr="00E80E7F">
        <w:rPr>
          <w:rFonts w:ascii="Noto Sans" w:hAnsi="Noto Sans" w:cs="Noto Sans"/>
          <w:b/>
          <w:bCs/>
        </w:rPr>
        <w:t>AR</w:t>
      </w:r>
      <w:r w:rsidR="00CA186A" w:rsidRPr="00E80E7F">
        <w:rPr>
          <w:rFonts w:ascii="Noto Sans" w:hAnsi="Noto Sans" w:cs="Noto Sans"/>
        </w:rPr>
        <w:t xml:space="preserve"> en la</w:t>
      </w:r>
      <w:r w:rsidR="00BD6FC1" w:rsidRPr="00E80E7F">
        <w:rPr>
          <w:rFonts w:ascii="Noto Sans" w:hAnsi="Noto Sans" w:cs="Noto Sans"/>
        </w:rPr>
        <w:t xml:space="preserve"> respectiva</w:t>
      </w:r>
      <w:r w:rsidR="00CA186A" w:rsidRPr="00E80E7F">
        <w:rPr>
          <w:rFonts w:ascii="Noto Sans" w:hAnsi="Noto Sans" w:cs="Noto Sans"/>
        </w:rPr>
        <w:t xml:space="preserve"> Investigación de Mercado</w:t>
      </w:r>
      <w:r w:rsidR="00BD6FC1" w:rsidRPr="00E80E7F">
        <w:rPr>
          <w:rFonts w:ascii="Noto Sans" w:hAnsi="Noto Sans" w:cs="Noto Sans"/>
        </w:rPr>
        <w:t>,</w:t>
      </w:r>
      <w:r w:rsidR="00CA186A" w:rsidRPr="00E80E7F">
        <w:rPr>
          <w:rFonts w:ascii="Noto Sans" w:hAnsi="Noto Sans" w:cs="Noto Sans"/>
        </w:rPr>
        <w:t xml:space="preserve"> en términos del </w:t>
      </w:r>
      <w:r w:rsidR="00D51648" w:rsidRPr="00E80E7F">
        <w:rPr>
          <w:rFonts w:ascii="Noto Sans" w:hAnsi="Noto Sans" w:cs="Noto Sans"/>
        </w:rPr>
        <w:t xml:space="preserve">inciso b) fracción I del artículo 63 del REGLAMENTO, para la evaluación de la solvencia de las proposiciones </w:t>
      </w:r>
      <w:r w:rsidR="00BD6FC1" w:rsidRPr="00E80E7F">
        <w:rPr>
          <w:rFonts w:ascii="Noto Sans" w:hAnsi="Noto Sans" w:cs="Noto Sans"/>
        </w:rPr>
        <w:t>la CONVOCANTE a</w:t>
      </w:r>
      <w:r w:rsidR="00D51648" w:rsidRPr="00E80E7F">
        <w:rPr>
          <w:rFonts w:ascii="Noto Sans" w:hAnsi="Noto Sans" w:cs="Noto Sans"/>
        </w:rPr>
        <w:t xml:space="preserve">plicará el </w:t>
      </w:r>
      <w:r w:rsidR="00D51648" w:rsidRPr="00E80E7F">
        <w:rPr>
          <w:rFonts w:ascii="Noto Sans" w:hAnsi="Noto Sans" w:cs="Noto Sans"/>
          <w:b/>
          <w:bCs/>
          <w:u w:val="single"/>
        </w:rPr>
        <w:t>mecanismo binario</w:t>
      </w:r>
      <w:r w:rsidR="00D51648" w:rsidRPr="00E80E7F">
        <w:rPr>
          <w:rFonts w:ascii="Noto Sans" w:hAnsi="Noto Sans" w:cs="Noto Sans"/>
        </w:rPr>
        <w:t xml:space="preserve">. </w:t>
      </w:r>
    </w:p>
    <w:p w14:paraId="52B14D18" w14:textId="77777777" w:rsidR="00BF4063" w:rsidRPr="00E80E7F" w:rsidRDefault="00BF4063" w:rsidP="007A1A17">
      <w:pPr>
        <w:tabs>
          <w:tab w:val="left" w:pos="851"/>
        </w:tabs>
        <w:ind w:left="851" w:right="-91"/>
        <w:jc w:val="both"/>
        <w:rPr>
          <w:rFonts w:ascii="Noto Sans" w:hAnsi="Noto Sans" w:cs="Noto Sans"/>
        </w:rPr>
      </w:pPr>
    </w:p>
    <w:p w14:paraId="0657F917" w14:textId="2C6C83D8" w:rsidR="00D51648" w:rsidRPr="00E80E7F" w:rsidRDefault="00E06F14" w:rsidP="007A1A17">
      <w:pPr>
        <w:tabs>
          <w:tab w:val="left" w:pos="851"/>
        </w:tabs>
        <w:ind w:left="851" w:right="-91"/>
        <w:jc w:val="both"/>
        <w:rPr>
          <w:rFonts w:ascii="Noto Sans" w:hAnsi="Noto Sans" w:cs="Noto Sans"/>
        </w:rPr>
      </w:pPr>
      <w:r w:rsidRPr="00E80E7F">
        <w:rPr>
          <w:rFonts w:ascii="Noto Sans" w:hAnsi="Noto Sans" w:cs="Noto Sans"/>
        </w:rPr>
        <w:t>Por tales razones</w:t>
      </w:r>
      <w:r w:rsidR="00D51648" w:rsidRPr="00E80E7F">
        <w:rPr>
          <w:rFonts w:ascii="Noto Sans" w:hAnsi="Noto Sans" w:cs="Noto Sans"/>
        </w:rPr>
        <w:t xml:space="preserve">, </w:t>
      </w:r>
      <w:r w:rsidR="00A92100" w:rsidRPr="00E80E7F">
        <w:rPr>
          <w:rFonts w:ascii="Noto Sans" w:hAnsi="Noto Sans" w:cs="Noto Sans"/>
        </w:rPr>
        <w:t>en atención y cumplimiento a lo instruido en la fracción XXIII del artículo 31 de la LEY</w:t>
      </w:r>
      <w:r w:rsidR="0098046E" w:rsidRPr="00E80E7F">
        <w:rPr>
          <w:rFonts w:ascii="Noto Sans" w:hAnsi="Noto Sans" w:cs="Noto Sans"/>
        </w:rPr>
        <w:t xml:space="preserve"> y el primer párrafo del artículo 46 del REGLAMENTO</w:t>
      </w:r>
      <w:r w:rsidR="00A92100" w:rsidRPr="00E80E7F">
        <w:rPr>
          <w:rFonts w:ascii="Noto Sans" w:hAnsi="Noto Sans" w:cs="Noto Sans"/>
        </w:rPr>
        <w:t xml:space="preserve">, </w:t>
      </w:r>
      <w:r w:rsidR="009F60D5" w:rsidRPr="00E80E7F">
        <w:rPr>
          <w:rFonts w:ascii="Noto Sans" w:hAnsi="Noto Sans" w:cs="Noto Sans"/>
        </w:rPr>
        <w:t>d</w:t>
      </w:r>
      <w:r w:rsidR="0063257B" w:rsidRPr="00E80E7F">
        <w:rPr>
          <w:rFonts w:ascii="Noto Sans" w:hAnsi="Noto Sans" w:cs="Noto Sans"/>
        </w:rPr>
        <w:t xml:space="preserve">e </w:t>
      </w:r>
      <w:r w:rsidR="009F60D5" w:rsidRPr="00E80E7F">
        <w:rPr>
          <w:rFonts w:ascii="Noto Sans" w:hAnsi="Noto Sans" w:cs="Noto Sans"/>
        </w:rPr>
        <w:t xml:space="preserve">manera </w:t>
      </w:r>
      <w:r w:rsidR="0063257B" w:rsidRPr="00E80E7F">
        <w:rPr>
          <w:rFonts w:ascii="Noto Sans" w:hAnsi="Noto Sans" w:cs="Noto Sans"/>
        </w:rPr>
        <w:t>complement</w:t>
      </w:r>
      <w:r w:rsidR="009F60D5" w:rsidRPr="00E80E7F">
        <w:rPr>
          <w:rFonts w:ascii="Noto Sans" w:hAnsi="Noto Sans" w:cs="Noto Sans"/>
        </w:rPr>
        <w:t>aria</w:t>
      </w:r>
      <w:r w:rsidR="0063257B" w:rsidRPr="00E80E7F">
        <w:rPr>
          <w:rFonts w:ascii="Noto Sans" w:hAnsi="Noto Sans" w:cs="Noto Sans"/>
        </w:rPr>
        <w:t xml:space="preserve"> a</w:t>
      </w:r>
      <w:r w:rsidR="00A62B36" w:rsidRPr="00E80E7F">
        <w:rPr>
          <w:rFonts w:ascii="Noto Sans" w:hAnsi="Noto Sans" w:cs="Noto Sans"/>
        </w:rPr>
        <w:t xml:space="preserve"> los criterios </w:t>
      </w:r>
      <w:r w:rsidR="00D51648" w:rsidRPr="00E80E7F">
        <w:rPr>
          <w:rFonts w:ascii="Noto Sans" w:hAnsi="Noto Sans" w:cs="Noto Sans"/>
        </w:rPr>
        <w:t>señalado</w:t>
      </w:r>
      <w:r w:rsidR="00A62B36" w:rsidRPr="00E80E7F">
        <w:rPr>
          <w:rFonts w:ascii="Noto Sans" w:hAnsi="Noto Sans" w:cs="Noto Sans"/>
        </w:rPr>
        <w:t>s</w:t>
      </w:r>
      <w:r w:rsidR="00D51648" w:rsidRPr="00E80E7F">
        <w:rPr>
          <w:rFonts w:ascii="Noto Sans" w:hAnsi="Noto Sans" w:cs="Noto Sans"/>
        </w:rPr>
        <w:t xml:space="preserve"> en los artículos 64 y 65 del REGLAMENTO, la </w:t>
      </w:r>
      <w:r w:rsidR="00571F99" w:rsidRPr="00E80E7F">
        <w:rPr>
          <w:rFonts w:ascii="Noto Sans" w:hAnsi="Noto Sans" w:cs="Noto Sans"/>
        </w:rPr>
        <w:t>ASIPONA</w:t>
      </w:r>
      <w:r w:rsidR="00D51648" w:rsidRPr="00E80E7F">
        <w:rPr>
          <w:rFonts w:ascii="Noto Sans" w:hAnsi="Noto Sans" w:cs="Noto Sans"/>
        </w:rPr>
        <w:t xml:space="preserve"> ALTAMIRA llevará a cabo la evaluación </w:t>
      </w:r>
      <w:r w:rsidR="00BF67C2" w:rsidRPr="00E80E7F">
        <w:rPr>
          <w:rFonts w:ascii="Noto Sans" w:hAnsi="Noto Sans" w:cs="Noto Sans"/>
        </w:rPr>
        <w:t xml:space="preserve">cualitativa </w:t>
      </w:r>
      <w:r w:rsidR="00D51648" w:rsidRPr="00E80E7F">
        <w:rPr>
          <w:rFonts w:ascii="Noto Sans" w:hAnsi="Noto Sans" w:cs="Noto Sans"/>
        </w:rPr>
        <w:t xml:space="preserve">de la </w:t>
      </w:r>
      <w:r w:rsidR="00AF08DA" w:rsidRPr="00E80E7F">
        <w:rPr>
          <w:rFonts w:ascii="Noto Sans" w:hAnsi="Noto Sans" w:cs="Noto Sans"/>
        </w:rPr>
        <w:t>proposición</w:t>
      </w:r>
      <w:r w:rsidR="00D51648" w:rsidRPr="00E80E7F">
        <w:rPr>
          <w:rFonts w:ascii="Noto Sans" w:hAnsi="Noto Sans" w:cs="Noto Sans"/>
        </w:rPr>
        <w:t xml:space="preserve">, </w:t>
      </w:r>
      <w:r w:rsidR="006A6635" w:rsidRPr="00E80E7F">
        <w:rPr>
          <w:rFonts w:ascii="Noto Sans" w:hAnsi="Noto Sans" w:cs="Noto Sans"/>
        </w:rPr>
        <w:t xml:space="preserve">analizando y </w:t>
      </w:r>
      <w:r w:rsidR="00D51648" w:rsidRPr="00E80E7F">
        <w:rPr>
          <w:rFonts w:ascii="Noto Sans" w:hAnsi="Noto Sans" w:cs="Noto Sans"/>
        </w:rPr>
        <w:t>verificando</w:t>
      </w:r>
      <w:r w:rsidR="00E86FF1" w:rsidRPr="00E80E7F">
        <w:rPr>
          <w:rFonts w:ascii="Noto Sans" w:hAnsi="Noto Sans" w:cs="Noto Sans"/>
        </w:rPr>
        <w:t xml:space="preserve"> </w:t>
      </w:r>
      <w:r w:rsidR="00107E15" w:rsidRPr="00E80E7F">
        <w:rPr>
          <w:rFonts w:ascii="Noto Sans" w:hAnsi="Noto Sans" w:cs="Noto Sans"/>
        </w:rPr>
        <w:t xml:space="preserve">de forma puntual </w:t>
      </w:r>
      <w:r w:rsidR="00D51648" w:rsidRPr="00E80E7F">
        <w:rPr>
          <w:rFonts w:ascii="Noto Sans" w:hAnsi="Noto Sans" w:cs="Noto Sans"/>
        </w:rPr>
        <w:t>los aspectos</w:t>
      </w:r>
      <w:r w:rsidR="00D261B3" w:rsidRPr="00E80E7F">
        <w:rPr>
          <w:rFonts w:ascii="Noto Sans" w:hAnsi="Noto Sans" w:cs="Noto Sans"/>
        </w:rPr>
        <w:t xml:space="preserve"> legales, financieros, técnicos y económicos aplicando los criterios específicos que a continuación se </w:t>
      </w:r>
      <w:r w:rsidR="001A5324" w:rsidRPr="00E80E7F">
        <w:rPr>
          <w:rFonts w:ascii="Noto Sans" w:hAnsi="Noto Sans" w:cs="Noto Sans"/>
        </w:rPr>
        <w:t>detallan</w:t>
      </w:r>
      <w:r w:rsidR="00D51648" w:rsidRPr="00E80E7F">
        <w:rPr>
          <w:rFonts w:ascii="Noto Sans" w:hAnsi="Noto Sans" w:cs="Noto Sans"/>
        </w:rPr>
        <w:t>:</w:t>
      </w:r>
    </w:p>
    <w:p w14:paraId="619BC1EF" w14:textId="77777777" w:rsidR="009222B2" w:rsidRPr="00E80E7F" w:rsidRDefault="009222B2" w:rsidP="007A1A17">
      <w:pPr>
        <w:tabs>
          <w:tab w:val="left" w:pos="1560"/>
        </w:tabs>
        <w:ind w:left="851" w:right="-91"/>
        <w:jc w:val="both"/>
        <w:rPr>
          <w:rFonts w:ascii="Noto Sans" w:hAnsi="Noto Sans" w:cs="Noto Sans"/>
          <w:b/>
        </w:rPr>
      </w:pPr>
    </w:p>
    <w:p w14:paraId="39BC1D12" w14:textId="53100C16" w:rsidR="00593983" w:rsidRPr="00E80E7F" w:rsidRDefault="00F8181C" w:rsidP="00384DE2">
      <w:pPr>
        <w:pStyle w:val="Prrafodelista"/>
        <w:numPr>
          <w:ilvl w:val="0"/>
          <w:numId w:val="42"/>
        </w:numPr>
        <w:tabs>
          <w:tab w:val="left" w:pos="1134"/>
        </w:tabs>
        <w:ind w:left="1134" w:right="-91" w:hanging="283"/>
        <w:jc w:val="both"/>
        <w:rPr>
          <w:rFonts w:ascii="Noto Sans" w:hAnsi="Noto Sans" w:cs="Noto Sans"/>
          <w:b/>
          <w:bCs/>
        </w:rPr>
      </w:pPr>
      <w:r w:rsidRPr="00E80E7F">
        <w:rPr>
          <w:rFonts w:ascii="Noto Sans" w:hAnsi="Noto Sans" w:cs="Noto Sans"/>
          <w:b/>
        </w:rPr>
        <w:t xml:space="preserve">CRITERIOS DE EVALUACIÓN CUALITATIVA DE LOS </w:t>
      </w:r>
      <w:r w:rsidR="00593983" w:rsidRPr="00E80E7F">
        <w:rPr>
          <w:rFonts w:ascii="Noto Sans" w:hAnsi="Noto Sans" w:cs="Noto Sans"/>
          <w:b/>
          <w:bCs/>
        </w:rPr>
        <w:t>ASPECTO</w:t>
      </w:r>
      <w:r w:rsidRPr="00E80E7F">
        <w:rPr>
          <w:rFonts w:ascii="Noto Sans" w:hAnsi="Noto Sans" w:cs="Noto Sans"/>
          <w:b/>
          <w:bCs/>
        </w:rPr>
        <w:t>S</w:t>
      </w:r>
      <w:r w:rsidR="00593983" w:rsidRPr="00E80E7F">
        <w:rPr>
          <w:rFonts w:ascii="Noto Sans" w:hAnsi="Noto Sans" w:cs="Noto Sans"/>
          <w:b/>
          <w:bCs/>
        </w:rPr>
        <w:t xml:space="preserve"> LEGAL</w:t>
      </w:r>
      <w:r w:rsidRPr="00E80E7F">
        <w:rPr>
          <w:rFonts w:ascii="Noto Sans" w:hAnsi="Noto Sans" w:cs="Noto Sans"/>
          <w:b/>
          <w:bCs/>
        </w:rPr>
        <w:t>ES</w:t>
      </w:r>
      <w:r w:rsidR="00593983" w:rsidRPr="00E80E7F">
        <w:rPr>
          <w:rFonts w:ascii="Noto Sans" w:hAnsi="Noto Sans" w:cs="Noto Sans"/>
          <w:b/>
          <w:bCs/>
        </w:rPr>
        <w:t>:</w:t>
      </w:r>
    </w:p>
    <w:p w14:paraId="32E01760" w14:textId="59ED8727" w:rsidR="00593983" w:rsidRPr="00E80E7F" w:rsidRDefault="00593983" w:rsidP="007A1A17">
      <w:pPr>
        <w:pStyle w:val="Prrafodelista"/>
        <w:tabs>
          <w:tab w:val="left" w:pos="1134"/>
        </w:tabs>
        <w:ind w:left="1134" w:right="-91"/>
        <w:jc w:val="both"/>
        <w:rPr>
          <w:rFonts w:ascii="Noto Sans" w:hAnsi="Noto Sans" w:cs="Noto Sans"/>
          <w:b/>
          <w:bCs/>
        </w:rPr>
      </w:pPr>
    </w:p>
    <w:p w14:paraId="4CFB008A" w14:textId="278F5CA3" w:rsidR="009D72B3" w:rsidRPr="00E80E7F" w:rsidRDefault="009D72B3" w:rsidP="007A1A17">
      <w:pPr>
        <w:pStyle w:val="Default"/>
        <w:tabs>
          <w:tab w:val="left" w:pos="1134"/>
        </w:tabs>
        <w:ind w:left="1134" w:right="-91"/>
        <w:jc w:val="both"/>
        <w:rPr>
          <w:rFonts w:ascii="Noto Sans" w:hAnsi="Noto Sans" w:cs="Noto Sans"/>
          <w:color w:val="auto"/>
          <w:sz w:val="20"/>
          <w:szCs w:val="20"/>
        </w:rPr>
      </w:pPr>
      <w:r w:rsidRPr="00E80E7F">
        <w:rPr>
          <w:rFonts w:ascii="Noto Sans" w:hAnsi="Noto Sans" w:cs="Noto Sans"/>
          <w:color w:val="auto"/>
          <w:sz w:val="20"/>
          <w:szCs w:val="20"/>
        </w:rPr>
        <w:t>Para la evaluación cualitativa de l</w:t>
      </w:r>
      <w:r w:rsidR="00A30085" w:rsidRPr="00E80E7F">
        <w:rPr>
          <w:rFonts w:ascii="Noto Sans" w:hAnsi="Noto Sans" w:cs="Noto Sans"/>
          <w:color w:val="auto"/>
          <w:sz w:val="20"/>
          <w:szCs w:val="20"/>
        </w:rPr>
        <w:t xml:space="preserve">os </w:t>
      </w:r>
      <w:r w:rsidR="00A30085" w:rsidRPr="00E80E7F">
        <w:rPr>
          <w:rFonts w:ascii="Noto Sans" w:hAnsi="Noto Sans" w:cs="Noto Sans"/>
          <w:b/>
          <w:bCs/>
          <w:color w:val="auto"/>
          <w:sz w:val="20"/>
          <w:szCs w:val="20"/>
        </w:rPr>
        <w:t>ANEXOS A</w:t>
      </w:r>
      <w:r w:rsidR="00A30085" w:rsidRPr="00E80E7F">
        <w:rPr>
          <w:rFonts w:ascii="Noto Sans" w:hAnsi="Noto Sans" w:cs="Noto Sans"/>
          <w:color w:val="auto"/>
          <w:sz w:val="20"/>
          <w:szCs w:val="20"/>
        </w:rPr>
        <w:t xml:space="preserve">, </w:t>
      </w:r>
      <w:r w:rsidR="00A30085" w:rsidRPr="00E80E7F">
        <w:rPr>
          <w:rFonts w:ascii="Noto Sans" w:hAnsi="Noto Sans" w:cs="Noto Sans"/>
          <w:b/>
          <w:bCs/>
          <w:color w:val="auto"/>
          <w:sz w:val="20"/>
          <w:szCs w:val="20"/>
        </w:rPr>
        <w:t>B</w:t>
      </w:r>
      <w:r w:rsidR="00A30085" w:rsidRPr="00E80E7F">
        <w:rPr>
          <w:rFonts w:ascii="Noto Sans" w:hAnsi="Noto Sans" w:cs="Noto Sans"/>
          <w:color w:val="auto"/>
          <w:sz w:val="20"/>
          <w:szCs w:val="20"/>
        </w:rPr>
        <w:t xml:space="preserve"> y </w:t>
      </w:r>
      <w:r w:rsidR="00A30085" w:rsidRPr="00E80E7F">
        <w:rPr>
          <w:rFonts w:ascii="Noto Sans" w:hAnsi="Noto Sans" w:cs="Noto Sans"/>
          <w:b/>
          <w:bCs/>
          <w:color w:val="auto"/>
          <w:sz w:val="20"/>
          <w:szCs w:val="20"/>
        </w:rPr>
        <w:t>C</w:t>
      </w:r>
      <w:r w:rsidR="00A30085" w:rsidRPr="00E80E7F">
        <w:rPr>
          <w:rFonts w:ascii="Noto Sans" w:hAnsi="Noto Sans" w:cs="Noto Sans"/>
          <w:color w:val="auto"/>
          <w:sz w:val="20"/>
          <w:szCs w:val="20"/>
        </w:rPr>
        <w:t xml:space="preserve"> </w:t>
      </w:r>
      <w:r w:rsidR="00FB4FE8" w:rsidRPr="00E80E7F">
        <w:rPr>
          <w:rFonts w:ascii="Noto Sans" w:hAnsi="Noto Sans" w:cs="Noto Sans"/>
          <w:color w:val="auto"/>
          <w:sz w:val="20"/>
          <w:szCs w:val="20"/>
        </w:rPr>
        <w:t>que co</w:t>
      </w:r>
      <w:r w:rsidR="00CE43FD" w:rsidRPr="00E80E7F">
        <w:rPr>
          <w:rFonts w:ascii="Noto Sans" w:hAnsi="Noto Sans" w:cs="Noto Sans"/>
          <w:color w:val="auto"/>
          <w:sz w:val="20"/>
          <w:szCs w:val="20"/>
        </w:rPr>
        <w:t>nstituyen</w:t>
      </w:r>
      <w:r w:rsidR="00A30085" w:rsidRPr="00E80E7F">
        <w:rPr>
          <w:rFonts w:ascii="Noto Sans" w:hAnsi="Noto Sans" w:cs="Noto Sans"/>
          <w:color w:val="auto"/>
          <w:sz w:val="20"/>
          <w:szCs w:val="20"/>
        </w:rPr>
        <w:t xml:space="preserve"> la </w:t>
      </w:r>
      <w:r w:rsidR="00A30085" w:rsidRPr="00E80E7F">
        <w:rPr>
          <w:rFonts w:ascii="Noto Sans" w:hAnsi="Noto Sans" w:cs="Noto Sans"/>
          <w:b/>
          <w:bCs/>
          <w:color w:val="auto"/>
          <w:sz w:val="20"/>
          <w:szCs w:val="20"/>
        </w:rPr>
        <w:t>Documentación Distinta</w:t>
      </w:r>
      <w:r w:rsidR="00A30085" w:rsidRPr="00E80E7F">
        <w:rPr>
          <w:rFonts w:ascii="Noto Sans" w:hAnsi="Noto Sans" w:cs="Noto Sans"/>
          <w:color w:val="auto"/>
          <w:sz w:val="20"/>
          <w:szCs w:val="20"/>
        </w:rPr>
        <w:t xml:space="preserve"> de las </w:t>
      </w:r>
      <w:r w:rsidRPr="00E80E7F">
        <w:rPr>
          <w:rFonts w:ascii="Noto Sans" w:hAnsi="Noto Sans" w:cs="Noto Sans"/>
          <w:color w:val="auto"/>
          <w:sz w:val="20"/>
          <w:szCs w:val="20"/>
        </w:rPr>
        <w:t>proposiciones</w:t>
      </w:r>
      <w:r w:rsidR="005870F4" w:rsidRPr="00E80E7F">
        <w:rPr>
          <w:rFonts w:ascii="Noto Sans" w:hAnsi="Noto Sans" w:cs="Noto Sans"/>
          <w:color w:val="auto"/>
          <w:sz w:val="20"/>
          <w:szCs w:val="20"/>
        </w:rPr>
        <w:t xml:space="preserve"> presentadas</w:t>
      </w:r>
      <w:r w:rsidR="0014767E" w:rsidRPr="00E80E7F">
        <w:rPr>
          <w:rFonts w:ascii="Noto Sans" w:hAnsi="Noto Sans" w:cs="Noto Sans"/>
          <w:color w:val="auto"/>
          <w:sz w:val="20"/>
          <w:szCs w:val="20"/>
        </w:rPr>
        <w:t xml:space="preserve"> en este proceso de contratación</w:t>
      </w:r>
      <w:r w:rsidR="005870F4" w:rsidRPr="00E80E7F">
        <w:rPr>
          <w:rFonts w:ascii="Noto Sans" w:hAnsi="Noto Sans" w:cs="Noto Sans"/>
          <w:color w:val="auto"/>
          <w:sz w:val="20"/>
          <w:szCs w:val="20"/>
        </w:rPr>
        <w:t>,</w:t>
      </w:r>
      <w:r w:rsidRPr="00E80E7F">
        <w:rPr>
          <w:rFonts w:ascii="Noto Sans" w:hAnsi="Noto Sans" w:cs="Noto Sans"/>
          <w:color w:val="auto"/>
          <w:sz w:val="20"/>
          <w:szCs w:val="20"/>
        </w:rPr>
        <w:t xml:space="preserve"> </w:t>
      </w:r>
      <w:r w:rsidR="000A737C" w:rsidRPr="00E80E7F">
        <w:rPr>
          <w:rFonts w:ascii="Noto Sans" w:hAnsi="Noto Sans" w:cs="Noto Sans"/>
          <w:color w:val="auto"/>
          <w:sz w:val="20"/>
          <w:szCs w:val="20"/>
        </w:rPr>
        <w:t>la CONVOCANTE a través de</w:t>
      </w:r>
      <w:r w:rsidR="00C9142D" w:rsidRPr="00E80E7F">
        <w:rPr>
          <w:rFonts w:ascii="Noto Sans" w:hAnsi="Noto Sans" w:cs="Noto Sans"/>
          <w:color w:val="auto"/>
          <w:sz w:val="20"/>
          <w:szCs w:val="20"/>
        </w:rPr>
        <w:t xml:space="preserve"> </w:t>
      </w:r>
      <w:r w:rsidR="000A737C" w:rsidRPr="00E80E7F">
        <w:rPr>
          <w:rFonts w:ascii="Noto Sans" w:hAnsi="Noto Sans" w:cs="Noto Sans"/>
          <w:color w:val="auto"/>
          <w:sz w:val="20"/>
          <w:szCs w:val="20"/>
        </w:rPr>
        <w:t>l</w:t>
      </w:r>
      <w:r w:rsidR="00C9142D" w:rsidRPr="00E80E7F">
        <w:rPr>
          <w:rFonts w:ascii="Noto Sans" w:hAnsi="Noto Sans" w:cs="Noto Sans"/>
          <w:color w:val="auto"/>
          <w:sz w:val="20"/>
          <w:szCs w:val="20"/>
        </w:rPr>
        <w:t>a</w:t>
      </w:r>
      <w:r w:rsidR="000A737C" w:rsidRPr="00E80E7F">
        <w:rPr>
          <w:rFonts w:ascii="Noto Sans" w:hAnsi="Noto Sans" w:cs="Noto Sans"/>
          <w:color w:val="auto"/>
          <w:sz w:val="20"/>
          <w:szCs w:val="20"/>
        </w:rPr>
        <w:t xml:space="preserve"> </w:t>
      </w:r>
      <w:r w:rsidR="00C9142D" w:rsidRPr="00E80E7F">
        <w:rPr>
          <w:rFonts w:ascii="Noto Sans" w:hAnsi="Noto Sans" w:cs="Noto Sans"/>
          <w:b/>
          <w:bCs/>
          <w:color w:val="auto"/>
          <w:sz w:val="20"/>
          <w:szCs w:val="20"/>
        </w:rPr>
        <w:t>Gerencia Jurídica</w:t>
      </w:r>
      <w:r w:rsidR="00C9142D" w:rsidRPr="00E80E7F">
        <w:rPr>
          <w:rFonts w:ascii="Noto Sans" w:hAnsi="Noto Sans" w:cs="Noto Sans"/>
          <w:color w:val="auto"/>
          <w:sz w:val="20"/>
          <w:szCs w:val="20"/>
        </w:rPr>
        <w:t xml:space="preserve"> </w:t>
      </w:r>
      <w:r w:rsidRPr="00E80E7F">
        <w:rPr>
          <w:rFonts w:ascii="Noto Sans" w:hAnsi="Noto Sans" w:cs="Noto Sans"/>
          <w:color w:val="auto"/>
          <w:sz w:val="20"/>
          <w:szCs w:val="20"/>
        </w:rPr>
        <w:t>analizará y verificará</w:t>
      </w:r>
      <w:r w:rsidR="00EF5BE8" w:rsidRPr="00E80E7F">
        <w:rPr>
          <w:rFonts w:ascii="Noto Sans" w:hAnsi="Noto Sans" w:cs="Noto Sans"/>
          <w:color w:val="auto"/>
          <w:sz w:val="20"/>
          <w:szCs w:val="20"/>
        </w:rPr>
        <w:t xml:space="preserve"> </w:t>
      </w:r>
      <w:r w:rsidR="000A737C" w:rsidRPr="00E80E7F">
        <w:rPr>
          <w:rFonts w:ascii="Noto Sans" w:hAnsi="Noto Sans" w:cs="Noto Sans"/>
          <w:color w:val="auto"/>
          <w:sz w:val="20"/>
          <w:szCs w:val="20"/>
        </w:rPr>
        <w:t xml:space="preserve">el cumplimiento de </w:t>
      </w:r>
      <w:r w:rsidR="001A6EDC" w:rsidRPr="00E80E7F">
        <w:rPr>
          <w:rFonts w:ascii="Noto Sans" w:hAnsi="Noto Sans" w:cs="Noto Sans"/>
          <w:color w:val="auto"/>
          <w:sz w:val="20"/>
          <w:szCs w:val="20"/>
        </w:rPr>
        <w:t>todos los</w:t>
      </w:r>
      <w:r w:rsidRPr="00E80E7F">
        <w:rPr>
          <w:rFonts w:ascii="Noto Sans" w:hAnsi="Noto Sans" w:cs="Noto Sans"/>
          <w:color w:val="auto"/>
          <w:sz w:val="20"/>
          <w:szCs w:val="20"/>
        </w:rPr>
        <w:t xml:space="preserve"> </w:t>
      </w:r>
      <w:r w:rsidR="00CA5AA9" w:rsidRPr="00E80E7F">
        <w:rPr>
          <w:rFonts w:ascii="Noto Sans" w:hAnsi="Noto Sans" w:cs="Noto Sans"/>
          <w:color w:val="auto"/>
          <w:sz w:val="20"/>
          <w:szCs w:val="20"/>
        </w:rPr>
        <w:t xml:space="preserve">requisitos </w:t>
      </w:r>
      <w:r w:rsidR="00BF4F4B" w:rsidRPr="00E80E7F">
        <w:rPr>
          <w:rFonts w:ascii="Noto Sans" w:hAnsi="Noto Sans" w:cs="Noto Sans"/>
          <w:color w:val="auto"/>
          <w:sz w:val="20"/>
          <w:szCs w:val="20"/>
        </w:rPr>
        <w:t xml:space="preserve">generales y particulares </w:t>
      </w:r>
      <w:r w:rsidR="00CA5AA9" w:rsidRPr="00E80E7F">
        <w:rPr>
          <w:rFonts w:ascii="Noto Sans" w:hAnsi="Noto Sans" w:cs="Noto Sans"/>
          <w:color w:val="auto"/>
          <w:sz w:val="20"/>
          <w:szCs w:val="20"/>
        </w:rPr>
        <w:t xml:space="preserve">que implican los </w:t>
      </w:r>
      <w:r w:rsidRPr="00E80E7F">
        <w:rPr>
          <w:rFonts w:ascii="Noto Sans" w:hAnsi="Noto Sans" w:cs="Noto Sans"/>
          <w:color w:val="auto"/>
          <w:sz w:val="20"/>
          <w:szCs w:val="20"/>
        </w:rPr>
        <w:t xml:space="preserve">siguientes </w:t>
      </w:r>
      <w:r w:rsidRPr="00E80E7F">
        <w:rPr>
          <w:rFonts w:ascii="Noto Sans" w:hAnsi="Noto Sans" w:cs="Noto Sans"/>
          <w:b/>
          <w:bCs/>
          <w:color w:val="auto"/>
          <w:sz w:val="20"/>
          <w:szCs w:val="20"/>
        </w:rPr>
        <w:t>aspectos legales</w:t>
      </w:r>
      <w:r w:rsidRPr="00E80E7F">
        <w:rPr>
          <w:rFonts w:ascii="Noto Sans" w:hAnsi="Noto Sans" w:cs="Noto Sans"/>
          <w:color w:val="auto"/>
          <w:sz w:val="20"/>
          <w:szCs w:val="20"/>
        </w:rPr>
        <w:t>:</w:t>
      </w:r>
    </w:p>
    <w:p w14:paraId="0866D5BD" w14:textId="6C225CB8" w:rsidR="00593983" w:rsidRPr="00E80E7F" w:rsidRDefault="00593983" w:rsidP="007A1A17">
      <w:pPr>
        <w:pStyle w:val="Default"/>
        <w:tabs>
          <w:tab w:val="left" w:pos="851"/>
        </w:tabs>
        <w:ind w:left="851" w:right="-91"/>
        <w:jc w:val="both"/>
        <w:rPr>
          <w:rFonts w:ascii="Noto Sans" w:hAnsi="Noto Sans" w:cs="Noto Sans"/>
          <w:color w:val="auto"/>
          <w:sz w:val="20"/>
          <w:szCs w:val="20"/>
        </w:rPr>
      </w:pPr>
    </w:p>
    <w:p w14:paraId="6A118793" w14:textId="6802A66F" w:rsidR="00600FEE" w:rsidRPr="00E80E7F" w:rsidRDefault="004E618F" w:rsidP="00384DE2">
      <w:pPr>
        <w:pStyle w:val="Default"/>
        <w:numPr>
          <w:ilvl w:val="0"/>
          <w:numId w:val="55"/>
        </w:numPr>
        <w:ind w:left="1843" w:right="-91" w:hanging="709"/>
        <w:jc w:val="both"/>
        <w:rPr>
          <w:rFonts w:ascii="Noto Sans" w:hAnsi="Noto Sans" w:cs="Noto Sans"/>
          <w:color w:val="auto"/>
          <w:sz w:val="20"/>
          <w:szCs w:val="20"/>
        </w:rPr>
      </w:pPr>
      <w:r w:rsidRPr="00E80E7F">
        <w:rPr>
          <w:rFonts w:ascii="Noto Sans" w:hAnsi="Noto Sans" w:cs="Noto Sans"/>
          <w:color w:val="auto"/>
          <w:sz w:val="20"/>
          <w:szCs w:val="20"/>
        </w:rPr>
        <w:t xml:space="preserve">Que cada documento </w:t>
      </w:r>
      <w:r w:rsidR="00B215DC" w:rsidRPr="00E80E7F">
        <w:rPr>
          <w:rFonts w:ascii="Noto Sans" w:hAnsi="Noto Sans" w:cs="Noto Sans"/>
          <w:color w:val="auto"/>
          <w:sz w:val="20"/>
          <w:szCs w:val="20"/>
        </w:rPr>
        <w:t xml:space="preserve">presentado </w:t>
      </w:r>
      <w:r w:rsidR="00BB21BD" w:rsidRPr="00E80E7F">
        <w:rPr>
          <w:rFonts w:ascii="Noto Sans" w:hAnsi="Noto Sans" w:cs="Noto Sans"/>
          <w:color w:val="auto"/>
          <w:sz w:val="20"/>
          <w:szCs w:val="20"/>
        </w:rPr>
        <w:t xml:space="preserve">junto con su respectiva documentación soporte, </w:t>
      </w:r>
      <w:r w:rsidRPr="00E80E7F">
        <w:rPr>
          <w:rFonts w:ascii="Noto Sans" w:hAnsi="Noto Sans" w:cs="Noto Sans"/>
          <w:color w:val="auto"/>
          <w:sz w:val="20"/>
          <w:szCs w:val="20"/>
        </w:rPr>
        <w:t>contenga</w:t>
      </w:r>
      <w:r w:rsidR="00BB21BD" w:rsidRPr="00E80E7F">
        <w:rPr>
          <w:rFonts w:ascii="Noto Sans" w:hAnsi="Noto Sans" w:cs="Noto Sans"/>
          <w:color w:val="auto"/>
          <w:sz w:val="20"/>
          <w:szCs w:val="20"/>
        </w:rPr>
        <w:t>n</w:t>
      </w:r>
      <w:r w:rsidRPr="00E80E7F">
        <w:rPr>
          <w:rFonts w:ascii="Noto Sans" w:hAnsi="Noto Sans" w:cs="Noto Sans"/>
          <w:color w:val="auto"/>
          <w:sz w:val="20"/>
          <w:szCs w:val="20"/>
        </w:rPr>
        <w:t xml:space="preserve"> toda la información</w:t>
      </w:r>
      <w:r w:rsidR="00EB495A" w:rsidRPr="00E80E7F">
        <w:rPr>
          <w:rFonts w:ascii="Noto Sans" w:hAnsi="Noto Sans" w:cs="Noto Sans"/>
          <w:color w:val="auto"/>
          <w:sz w:val="20"/>
          <w:szCs w:val="20"/>
        </w:rPr>
        <w:t xml:space="preserve"> y</w:t>
      </w:r>
      <w:r w:rsidRPr="00E80E7F">
        <w:rPr>
          <w:rFonts w:ascii="Noto Sans" w:hAnsi="Noto Sans" w:cs="Noto Sans"/>
          <w:color w:val="auto"/>
          <w:sz w:val="20"/>
          <w:szCs w:val="20"/>
        </w:rPr>
        <w:t xml:space="preserve"> </w:t>
      </w:r>
      <w:r w:rsidR="00050E1B" w:rsidRPr="00E80E7F">
        <w:rPr>
          <w:rFonts w:ascii="Noto Sans" w:hAnsi="Noto Sans" w:cs="Noto Sans"/>
          <w:color w:val="auto"/>
          <w:sz w:val="20"/>
          <w:szCs w:val="20"/>
        </w:rPr>
        <w:t xml:space="preserve">datos </w:t>
      </w:r>
      <w:r w:rsidRPr="00E80E7F">
        <w:rPr>
          <w:rFonts w:ascii="Noto Sans" w:hAnsi="Noto Sans" w:cs="Noto Sans"/>
          <w:color w:val="auto"/>
          <w:sz w:val="20"/>
          <w:szCs w:val="20"/>
        </w:rPr>
        <w:t>solicitad</w:t>
      </w:r>
      <w:r w:rsidR="00050E1B" w:rsidRPr="00E80E7F">
        <w:rPr>
          <w:rFonts w:ascii="Noto Sans" w:hAnsi="Noto Sans" w:cs="Noto Sans"/>
          <w:color w:val="auto"/>
          <w:sz w:val="20"/>
          <w:szCs w:val="20"/>
        </w:rPr>
        <w:t>o</w:t>
      </w:r>
      <w:r w:rsidR="00DC372F" w:rsidRPr="00E80E7F">
        <w:rPr>
          <w:rFonts w:ascii="Noto Sans" w:hAnsi="Noto Sans" w:cs="Noto Sans"/>
          <w:color w:val="auto"/>
          <w:sz w:val="20"/>
          <w:szCs w:val="20"/>
        </w:rPr>
        <w:t>s</w:t>
      </w:r>
      <w:r w:rsidR="00EB495A" w:rsidRPr="00E80E7F">
        <w:rPr>
          <w:rFonts w:ascii="Noto Sans" w:hAnsi="Noto Sans" w:cs="Noto Sans"/>
          <w:color w:val="auto"/>
          <w:sz w:val="20"/>
          <w:szCs w:val="20"/>
        </w:rPr>
        <w:t xml:space="preserve">, además de </w:t>
      </w:r>
      <w:r w:rsidR="00600FEE" w:rsidRPr="00E80E7F">
        <w:rPr>
          <w:rFonts w:ascii="Noto Sans" w:hAnsi="Noto Sans" w:cs="Noto Sans"/>
          <w:color w:val="auto"/>
          <w:sz w:val="20"/>
          <w:szCs w:val="20"/>
        </w:rPr>
        <w:t xml:space="preserve">que cumplan con </w:t>
      </w:r>
      <w:r w:rsidR="00591140" w:rsidRPr="00E80E7F">
        <w:rPr>
          <w:rFonts w:ascii="Noto Sans" w:hAnsi="Noto Sans" w:cs="Noto Sans"/>
          <w:color w:val="auto"/>
          <w:sz w:val="20"/>
          <w:szCs w:val="20"/>
        </w:rPr>
        <w:t xml:space="preserve">todas </w:t>
      </w:r>
      <w:r w:rsidR="00600FEE" w:rsidRPr="00E80E7F">
        <w:rPr>
          <w:rFonts w:ascii="Noto Sans" w:hAnsi="Noto Sans" w:cs="Noto Sans"/>
          <w:color w:val="auto"/>
          <w:sz w:val="20"/>
          <w:szCs w:val="20"/>
        </w:rPr>
        <w:t xml:space="preserve">las condiciones </w:t>
      </w:r>
      <w:r w:rsidR="00CC0D12" w:rsidRPr="00E80E7F">
        <w:rPr>
          <w:rFonts w:ascii="Noto Sans" w:hAnsi="Noto Sans" w:cs="Noto Sans"/>
          <w:color w:val="auto"/>
          <w:sz w:val="20"/>
          <w:szCs w:val="20"/>
        </w:rPr>
        <w:t xml:space="preserve">y requisitos </w:t>
      </w:r>
      <w:r w:rsidR="00600FEE" w:rsidRPr="00E80E7F">
        <w:rPr>
          <w:rFonts w:ascii="Noto Sans" w:hAnsi="Noto Sans" w:cs="Noto Sans"/>
          <w:color w:val="auto"/>
          <w:sz w:val="20"/>
          <w:szCs w:val="20"/>
        </w:rPr>
        <w:t>legales establecid</w:t>
      </w:r>
      <w:r w:rsidR="00FB4FE8" w:rsidRPr="00E80E7F">
        <w:rPr>
          <w:rFonts w:ascii="Noto Sans" w:hAnsi="Noto Sans" w:cs="Noto Sans"/>
          <w:color w:val="auto"/>
          <w:sz w:val="20"/>
          <w:szCs w:val="20"/>
        </w:rPr>
        <w:t>o</w:t>
      </w:r>
      <w:r w:rsidR="00600FEE" w:rsidRPr="00E80E7F">
        <w:rPr>
          <w:rFonts w:ascii="Noto Sans" w:hAnsi="Noto Sans" w:cs="Noto Sans"/>
          <w:color w:val="auto"/>
          <w:sz w:val="20"/>
          <w:szCs w:val="20"/>
        </w:rPr>
        <w:t>s expresamente en l</w:t>
      </w:r>
      <w:r w:rsidR="00CF6C0C" w:rsidRPr="00E80E7F">
        <w:rPr>
          <w:rFonts w:ascii="Noto Sans" w:hAnsi="Noto Sans" w:cs="Noto Sans"/>
          <w:color w:val="auto"/>
          <w:sz w:val="20"/>
          <w:szCs w:val="20"/>
        </w:rPr>
        <w:t>a</w:t>
      </w:r>
      <w:r w:rsidR="00600FEE" w:rsidRPr="00E80E7F">
        <w:rPr>
          <w:rFonts w:ascii="Noto Sans" w:hAnsi="Noto Sans" w:cs="Noto Sans"/>
          <w:color w:val="auto"/>
          <w:sz w:val="20"/>
          <w:szCs w:val="20"/>
        </w:rPr>
        <w:t xml:space="preserve"> CONVOCATORIA</w:t>
      </w:r>
      <w:r w:rsidR="004F67CC" w:rsidRPr="00E80E7F">
        <w:rPr>
          <w:rFonts w:ascii="Noto Sans" w:hAnsi="Noto Sans" w:cs="Noto Sans"/>
          <w:color w:val="auto"/>
          <w:sz w:val="20"/>
          <w:szCs w:val="20"/>
        </w:rPr>
        <w:t xml:space="preserve">, </w:t>
      </w:r>
      <w:r w:rsidR="007320EA" w:rsidRPr="00E80E7F">
        <w:rPr>
          <w:rFonts w:ascii="Noto Sans" w:hAnsi="Noto Sans" w:cs="Noto Sans"/>
          <w:bCs/>
          <w:sz w:val="20"/>
        </w:rPr>
        <w:t xml:space="preserve">así como en la LEY, el REGLAMENTO y toda la normatividad vigente que les resulte </w:t>
      </w:r>
      <w:r w:rsidR="00987926" w:rsidRPr="00E80E7F">
        <w:rPr>
          <w:rFonts w:ascii="Noto Sans" w:hAnsi="Noto Sans" w:cs="Noto Sans"/>
          <w:bCs/>
          <w:sz w:val="20"/>
        </w:rPr>
        <w:t>exigible</w:t>
      </w:r>
      <w:r w:rsidR="007320EA" w:rsidRPr="00E80E7F">
        <w:rPr>
          <w:rFonts w:ascii="Noto Sans" w:hAnsi="Noto Sans" w:cs="Noto Sans"/>
          <w:bCs/>
          <w:sz w:val="20"/>
        </w:rPr>
        <w:t>.</w:t>
      </w:r>
    </w:p>
    <w:p w14:paraId="7675D57A" w14:textId="77777777" w:rsidR="00AB67E6" w:rsidRPr="00E80E7F" w:rsidRDefault="00AB67E6" w:rsidP="007A1A17">
      <w:pPr>
        <w:pStyle w:val="Default"/>
        <w:ind w:left="1843" w:right="-91" w:hanging="709"/>
        <w:jc w:val="both"/>
        <w:rPr>
          <w:rFonts w:ascii="Noto Sans" w:hAnsi="Noto Sans" w:cs="Noto Sans"/>
          <w:color w:val="auto"/>
          <w:sz w:val="20"/>
          <w:szCs w:val="20"/>
        </w:rPr>
      </w:pPr>
    </w:p>
    <w:p w14:paraId="6F95DAF6" w14:textId="2590295E" w:rsidR="005E0C60" w:rsidRPr="00E80E7F" w:rsidRDefault="00EE55D8" w:rsidP="00384DE2">
      <w:pPr>
        <w:pStyle w:val="Default"/>
        <w:numPr>
          <w:ilvl w:val="0"/>
          <w:numId w:val="55"/>
        </w:numPr>
        <w:ind w:left="1843" w:right="-91" w:hanging="709"/>
        <w:jc w:val="both"/>
        <w:rPr>
          <w:rFonts w:ascii="Noto Sans" w:hAnsi="Noto Sans" w:cs="Noto Sans"/>
          <w:color w:val="auto"/>
          <w:sz w:val="20"/>
          <w:szCs w:val="20"/>
        </w:rPr>
      </w:pPr>
      <w:r w:rsidRPr="00E80E7F">
        <w:rPr>
          <w:rFonts w:ascii="Noto Sans" w:hAnsi="Noto Sans" w:cs="Noto Sans"/>
          <w:color w:val="auto"/>
          <w:sz w:val="20"/>
          <w:szCs w:val="20"/>
        </w:rPr>
        <w:t xml:space="preserve">Que cada documento contenga la manifestación de </w:t>
      </w:r>
      <w:r w:rsidR="00EB495A" w:rsidRPr="00E80E7F">
        <w:rPr>
          <w:rFonts w:ascii="Noto Sans" w:hAnsi="Noto Sans" w:cs="Noto Sans"/>
          <w:b/>
          <w:bCs/>
          <w:i/>
          <w:iCs/>
          <w:color w:val="auto"/>
          <w:sz w:val="20"/>
          <w:szCs w:val="20"/>
        </w:rPr>
        <w:t>“</w:t>
      </w:r>
      <w:r w:rsidRPr="00E80E7F">
        <w:rPr>
          <w:rFonts w:ascii="Noto Sans" w:hAnsi="Noto Sans" w:cs="Noto Sans"/>
          <w:b/>
          <w:bCs/>
          <w:i/>
          <w:iCs/>
          <w:sz w:val="20"/>
          <w:szCs w:val="20"/>
        </w:rPr>
        <w:t>bajo protesta de decir verdad y apercibido de las penas en que incurren los que declaran falsamente ante autoridad distinta a la judicial</w:t>
      </w:r>
      <w:r w:rsidR="00EB495A" w:rsidRPr="00E80E7F">
        <w:rPr>
          <w:rFonts w:ascii="Noto Sans" w:hAnsi="Noto Sans" w:cs="Noto Sans"/>
          <w:b/>
          <w:bCs/>
          <w:i/>
          <w:iCs/>
          <w:sz w:val="20"/>
          <w:szCs w:val="20"/>
        </w:rPr>
        <w:t>”</w:t>
      </w:r>
      <w:r w:rsidRPr="00E80E7F">
        <w:rPr>
          <w:rFonts w:ascii="Noto Sans" w:hAnsi="Noto Sans" w:cs="Noto Sans"/>
          <w:bCs/>
          <w:sz w:val="20"/>
          <w:szCs w:val="20"/>
        </w:rPr>
        <w:t xml:space="preserve">, cuando así </w:t>
      </w:r>
      <w:r w:rsidR="008737DD" w:rsidRPr="00E80E7F">
        <w:rPr>
          <w:rFonts w:ascii="Noto Sans" w:hAnsi="Noto Sans" w:cs="Noto Sans"/>
          <w:bCs/>
          <w:sz w:val="20"/>
          <w:szCs w:val="20"/>
        </w:rPr>
        <w:t>se</w:t>
      </w:r>
      <w:r w:rsidRPr="00E80E7F">
        <w:rPr>
          <w:rFonts w:ascii="Noto Sans" w:hAnsi="Noto Sans" w:cs="Noto Sans"/>
          <w:bCs/>
          <w:sz w:val="20"/>
          <w:szCs w:val="20"/>
        </w:rPr>
        <w:t xml:space="preserve"> requiera</w:t>
      </w:r>
      <w:r w:rsidRPr="00E80E7F">
        <w:rPr>
          <w:rFonts w:ascii="Noto Sans" w:hAnsi="Noto Sans" w:cs="Noto Sans"/>
          <w:b/>
          <w:sz w:val="20"/>
          <w:szCs w:val="20"/>
        </w:rPr>
        <w:t xml:space="preserve"> </w:t>
      </w:r>
      <w:r w:rsidRPr="00E80E7F">
        <w:rPr>
          <w:rFonts w:ascii="Noto Sans" w:hAnsi="Noto Sans" w:cs="Noto Sans"/>
          <w:bCs/>
          <w:sz w:val="20"/>
          <w:szCs w:val="20"/>
        </w:rPr>
        <w:t xml:space="preserve">expresamente en la CONVOCATORIA </w:t>
      </w:r>
      <w:r w:rsidR="008A18EB" w:rsidRPr="00E80E7F">
        <w:rPr>
          <w:rFonts w:ascii="Noto Sans" w:hAnsi="Noto Sans" w:cs="Noto Sans"/>
          <w:bCs/>
          <w:sz w:val="20"/>
          <w:szCs w:val="20"/>
        </w:rPr>
        <w:t>y/</w:t>
      </w:r>
      <w:r w:rsidRPr="00E80E7F">
        <w:rPr>
          <w:rFonts w:ascii="Noto Sans" w:hAnsi="Noto Sans" w:cs="Noto Sans"/>
          <w:bCs/>
          <w:sz w:val="20"/>
          <w:szCs w:val="20"/>
        </w:rPr>
        <w:t xml:space="preserve">o en los formatos guía </w:t>
      </w:r>
      <w:r w:rsidR="00E113C0" w:rsidRPr="00E80E7F">
        <w:rPr>
          <w:rFonts w:ascii="Noto Sans" w:hAnsi="Noto Sans" w:cs="Noto Sans"/>
          <w:bCs/>
          <w:sz w:val="20"/>
          <w:szCs w:val="20"/>
        </w:rPr>
        <w:t xml:space="preserve">de elaboración </w:t>
      </w:r>
      <w:r w:rsidR="00734E4B" w:rsidRPr="00E80E7F">
        <w:rPr>
          <w:rFonts w:ascii="Noto Sans" w:hAnsi="Noto Sans" w:cs="Noto Sans"/>
          <w:bCs/>
          <w:sz w:val="20"/>
          <w:szCs w:val="20"/>
        </w:rPr>
        <w:t xml:space="preserve">de la </w:t>
      </w:r>
      <w:r w:rsidR="00734E4B" w:rsidRPr="00E80E7F">
        <w:rPr>
          <w:rFonts w:ascii="Noto Sans" w:hAnsi="Noto Sans" w:cs="Noto Sans"/>
          <w:b/>
          <w:sz w:val="20"/>
          <w:szCs w:val="20"/>
        </w:rPr>
        <w:t>Documentación Distinta</w:t>
      </w:r>
      <w:r w:rsidR="00734E4B" w:rsidRPr="00E80E7F">
        <w:rPr>
          <w:rFonts w:ascii="Noto Sans" w:hAnsi="Noto Sans" w:cs="Noto Sans"/>
          <w:bCs/>
          <w:sz w:val="20"/>
          <w:szCs w:val="20"/>
        </w:rPr>
        <w:t xml:space="preserve"> </w:t>
      </w:r>
      <w:r w:rsidRPr="00E80E7F">
        <w:rPr>
          <w:rFonts w:ascii="Noto Sans" w:hAnsi="Noto Sans" w:cs="Noto Sans"/>
          <w:bCs/>
          <w:sz w:val="20"/>
          <w:szCs w:val="20"/>
        </w:rPr>
        <w:t xml:space="preserve">proporcionados </w:t>
      </w:r>
      <w:r w:rsidR="00E113C0" w:rsidRPr="00E80E7F">
        <w:rPr>
          <w:rFonts w:ascii="Noto Sans" w:hAnsi="Noto Sans" w:cs="Noto Sans"/>
          <w:bCs/>
          <w:sz w:val="20"/>
          <w:szCs w:val="20"/>
        </w:rPr>
        <w:t>por la CONVOCANTE</w:t>
      </w:r>
      <w:r w:rsidRPr="00E80E7F">
        <w:rPr>
          <w:rFonts w:ascii="Noto Sans" w:hAnsi="Noto Sans" w:cs="Noto Sans"/>
          <w:bCs/>
          <w:sz w:val="20"/>
          <w:szCs w:val="20"/>
        </w:rPr>
        <w:t>.</w:t>
      </w:r>
    </w:p>
    <w:p w14:paraId="268FC3E8" w14:textId="77777777" w:rsidR="00927725" w:rsidRPr="00E80E7F" w:rsidRDefault="00927725" w:rsidP="007A1A17">
      <w:pPr>
        <w:pStyle w:val="Default"/>
        <w:ind w:left="1843" w:right="-91"/>
        <w:jc w:val="both"/>
        <w:rPr>
          <w:rFonts w:ascii="Noto Sans" w:hAnsi="Noto Sans" w:cs="Noto Sans"/>
          <w:color w:val="auto"/>
          <w:sz w:val="20"/>
          <w:szCs w:val="20"/>
        </w:rPr>
      </w:pPr>
    </w:p>
    <w:p w14:paraId="5E215D0A" w14:textId="1A96E852" w:rsidR="005E0C60" w:rsidRPr="00E80E7F" w:rsidRDefault="005E0C60" w:rsidP="00384DE2">
      <w:pPr>
        <w:pStyle w:val="Default"/>
        <w:numPr>
          <w:ilvl w:val="0"/>
          <w:numId w:val="55"/>
        </w:numPr>
        <w:ind w:left="1843" w:right="-91" w:hanging="709"/>
        <w:jc w:val="both"/>
        <w:rPr>
          <w:rFonts w:ascii="Noto Sans" w:hAnsi="Noto Sans" w:cs="Noto Sans"/>
          <w:color w:val="auto"/>
          <w:sz w:val="20"/>
          <w:szCs w:val="20"/>
        </w:rPr>
      </w:pPr>
      <w:r w:rsidRPr="00E80E7F">
        <w:rPr>
          <w:rFonts w:ascii="Noto Sans" w:hAnsi="Noto Sans" w:cs="Noto Sans"/>
          <w:color w:val="auto"/>
          <w:sz w:val="20"/>
          <w:szCs w:val="20"/>
        </w:rPr>
        <w:t xml:space="preserve">Que cada documento se presente completo, </w:t>
      </w:r>
      <w:r w:rsidR="00E955DC" w:rsidRPr="00E80E7F">
        <w:rPr>
          <w:rFonts w:ascii="Noto Sans" w:hAnsi="Noto Sans" w:cs="Noto Sans"/>
          <w:color w:val="auto"/>
          <w:sz w:val="20"/>
          <w:szCs w:val="20"/>
        </w:rPr>
        <w:t xml:space="preserve">sin omisiones de información </w:t>
      </w:r>
      <w:r w:rsidR="00AE4C9B" w:rsidRPr="00E80E7F">
        <w:rPr>
          <w:rFonts w:ascii="Noto Sans" w:hAnsi="Noto Sans" w:cs="Noto Sans"/>
          <w:color w:val="auto"/>
          <w:sz w:val="20"/>
          <w:szCs w:val="20"/>
        </w:rPr>
        <w:t>y/</w:t>
      </w:r>
      <w:r w:rsidR="00E955DC" w:rsidRPr="00E80E7F">
        <w:rPr>
          <w:rFonts w:ascii="Noto Sans" w:hAnsi="Noto Sans" w:cs="Noto Sans"/>
          <w:color w:val="auto"/>
          <w:sz w:val="20"/>
          <w:szCs w:val="20"/>
        </w:rPr>
        <w:t xml:space="preserve">o datos, </w:t>
      </w:r>
      <w:r w:rsidR="00050E1B" w:rsidRPr="00E80E7F">
        <w:rPr>
          <w:rFonts w:ascii="Noto Sans" w:hAnsi="Noto Sans" w:cs="Noto Sans"/>
          <w:color w:val="auto"/>
          <w:sz w:val="20"/>
          <w:szCs w:val="20"/>
        </w:rPr>
        <w:t>sin raspaduras</w:t>
      </w:r>
      <w:r w:rsidR="00CC41E9" w:rsidRPr="00E80E7F">
        <w:rPr>
          <w:rFonts w:ascii="Noto Sans" w:hAnsi="Noto Sans" w:cs="Noto Sans"/>
          <w:color w:val="auto"/>
          <w:sz w:val="20"/>
          <w:szCs w:val="20"/>
        </w:rPr>
        <w:t xml:space="preserve">, tachaduras </w:t>
      </w:r>
      <w:r w:rsidR="00AE4C9B" w:rsidRPr="00E80E7F">
        <w:rPr>
          <w:rFonts w:ascii="Noto Sans" w:hAnsi="Noto Sans" w:cs="Noto Sans"/>
          <w:color w:val="auto"/>
          <w:sz w:val="20"/>
          <w:szCs w:val="20"/>
        </w:rPr>
        <w:t>y/</w:t>
      </w:r>
      <w:r w:rsidR="00050E1B" w:rsidRPr="00E80E7F">
        <w:rPr>
          <w:rFonts w:ascii="Noto Sans" w:hAnsi="Noto Sans" w:cs="Noto Sans"/>
          <w:color w:val="auto"/>
          <w:sz w:val="20"/>
          <w:szCs w:val="20"/>
        </w:rPr>
        <w:t xml:space="preserve">o enmendaduras, </w:t>
      </w:r>
      <w:r w:rsidRPr="00E80E7F">
        <w:rPr>
          <w:rFonts w:ascii="Noto Sans" w:hAnsi="Noto Sans" w:cs="Noto Sans"/>
          <w:color w:val="auto"/>
          <w:sz w:val="20"/>
          <w:szCs w:val="20"/>
        </w:rPr>
        <w:t xml:space="preserve">con toda la documentación soporte </w:t>
      </w:r>
      <w:r w:rsidR="00670E92" w:rsidRPr="00E80E7F">
        <w:rPr>
          <w:rFonts w:ascii="Noto Sans" w:hAnsi="Noto Sans" w:cs="Noto Sans"/>
          <w:color w:val="auto"/>
          <w:sz w:val="20"/>
          <w:szCs w:val="20"/>
        </w:rPr>
        <w:t xml:space="preserve">mínima </w:t>
      </w:r>
      <w:r w:rsidRPr="00E80E7F">
        <w:rPr>
          <w:rFonts w:ascii="Noto Sans" w:hAnsi="Noto Sans" w:cs="Noto Sans"/>
          <w:color w:val="auto"/>
          <w:sz w:val="20"/>
          <w:szCs w:val="20"/>
        </w:rPr>
        <w:t>requerida, debidamente suscrito por las partes involucradas</w:t>
      </w:r>
      <w:r w:rsidR="00AE4C9B" w:rsidRPr="00E80E7F">
        <w:rPr>
          <w:rFonts w:ascii="Noto Sans" w:hAnsi="Noto Sans" w:cs="Noto Sans"/>
          <w:color w:val="auto"/>
          <w:sz w:val="20"/>
          <w:szCs w:val="20"/>
        </w:rPr>
        <w:t xml:space="preserve"> cuando así se requiera</w:t>
      </w:r>
      <w:r w:rsidR="00E955DC" w:rsidRPr="00E80E7F">
        <w:rPr>
          <w:rFonts w:ascii="Noto Sans" w:hAnsi="Noto Sans" w:cs="Noto Sans"/>
          <w:color w:val="auto"/>
          <w:sz w:val="20"/>
          <w:szCs w:val="20"/>
        </w:rPr>
        <w:t>,</w:t>
      </w:r>
      <w:r w:rsidRPr="00E80E7F">
        <w:rPr>
          <w:rFonts w:ascii="Noto Sans" w:hAnsi="Noto Sans" w:cs="Noto Sans"/>
          <w:color w:val="auto"/>
          <w:sz w:val="20"/>
          <w:szCs w:val="20"/>
        </w:rPr>
        <w:t xml:space="preserve"> que sea </w:t>
      </w:r>
      <w:r w:rsidR="00050E1B" w:rsidRPr="00E80E7F">
        <w:rPr>
          <w:rFonts w:ascii="Noto Sans" w:hAnsi="Noto Sans" w:cs="Noto Sans"/>
          <w:color w:val="auto"/>
          <w:sz w:val="20"/>
          <w:szCs w:val="20"/>
        </w:rPr>
        <w:t xml:space="preserve">totalmente </w:t>
      </w:r>
      <w:r w:rsidRPr="00E80E7F">
        <w:rPr>
          <w:rFonts w:ascii="Noto Sans" w:hAnsi="Noto Sans" w:cs="Noto Sans"/>
          <w:color w:val="auto"/>
          <w:sz w:val="20"/>
          <w:szCs w:val="20"/>
        </w:rPr>
        <w:t>legible</w:t>
      </w:r>
      <w:r w:rsidR="00E955DC" w:rsidRPr="00E80E7F">
        <w:rPr>
          <w:rFonts w:ascii="Noto Sans" w:hAnsi="Noto Sans" w:cs="Noto Sans"/>
          <w:color w:val="auto"/>
          <w:sz w:val="20"/>
          <w:szCs w:val="20"/>
        </w:rPr>
        <w:t xml:space="preserve"> y que no presente</w:t>
      </w:r>
      <w:r w:rsidR="004C6875" w:rsidRPr="00E80E7F">
        <w:rPr>
          <w:rFonts w:ascii="Noto Sans" w:hAnsi="Noto Sans" w:cs="Noto Sans"/>
          <w:color w:val="auto"/>
          <w:sz w:val="20"/>
          <w:szCs w:val="20"/>
        </w:rPr>
        <w:t>n</w:t>
      </w:r>
      <w:r w:rsidR="00E955DC" w:rsidRPr="00E80E7F">
        <w:rPr>
          <w:rFonts w:ascii="Noto Sans" w:hAnsi="Noto Sans" w:cs="Noto Sans"/>
          <w:color w:val="auto"/>
          <w:sz w:val="20"/>
          <w:szCs w:val="20"/>
        </w:rPr>
        <w:t xml:space="preserve"> errores en su integración y elaboración</w:t>
      </w:r>
      <w:r w:rsidRPr="00E80E7F">
        <w:rPr>
          <w:rFonts w:ascii="Noto Sans" w:hAnsi="Noto Sans" w:cs="Noto Sans"/>
          <w:color w:val="auto"/>
          <w:sz w:val="20"/>
          <w:szCs w:val="20"/>
        </w:rPr>
        <w:t>.</w:t>
      </w:r>
    </w:p>
    <w:p w14:paraId="106C4119" w14:textId="77777777" w:rsidR="009E6C1D" w:rsidRPr="00E80E7F" w:rsidRDefault="009E6C1D" w:rsidP="007A1A17">
      <w:pPr>
        <w:pStyle w:val="Prrafodelista"/>
        <w:ind w:left="1843" w:right="-91" w:hanging="709"/>
        <w:rPr>
          <w:rFonts w:ascii="Noto Sans" w:hAnsi="Noto Sans" w:cs="Noto Sans"/>
        </w:rPr>
      </w:pPr>
    </w:p>
    <w:p w14:paraId="240A1D0C" w14:textId="4A8C2BF5" w:rsidR="009E6C1D" w:rsidRPr="00E80E7F" w:rsidRDefault="009E6C1D" w:rsidP="00384DE2">
      <w:pPr>
        <w:pStyle w:val="Default"/>
        <w:numPr>
          <w:ilvl w:val="0"/>
          <w:numId w:val="55"/>
        </w:numPr>
        <w:ind w:left="1843" w:right="-91" w:hanging="709"/>
        <w:jc w:val="both"/>
        <w:rPr>
          <w:rFonts w:ascii="Noto Sans" w:hAnsi="Noto Sans" w:cs="Noto Sans"/>
          <w:color w:val="auto"/>
          <w:sz w:val="20"/>
          <w:szCs w:val="20"/>
        </w:rPr>
      </w:pPr>
      <w:r w:rsidRPr="00E80E7F">
        <w:rPr>
          <w:rFonts w:ascii="Noto Sans" w:hAnsi="Noto Sans" w:cs="Noto Sans"/>
          <w:color w:val="auto"/>
          <w:sz w:val="20"/>
          <w:szCs w:val="20"/>
        </w:rPr>
        <w:t>Que los documentos presentados no</w:t>
      </w:r>
      <w:r w:rsidR="00B54B7D" w:rsidRPr="00E80E7F">
        <w:rPr>
          <w:rFonts w:ascii="Noto Sans" w:hAnsi="Noto Sans" w:cs="Noto Sans"/>
          <w:color w:val="auto"/>
          <w:sz w:val="20"/>
          <w:szCs w:val="20"/>
        </w:rPr>
        <w:t xml:space="preserve"> contengan</w:t>
      </w:r>
      <w:r w:rsidRPr="00E80E7F">
        <w:rPr>
          <w:rFonts w:ascii="Noto Sans" w:hAnsi="Noto Sans" w:cs="Noto Sans"/>
          <w:color w:val="auto"/>
          <w:sz w:val="20"/>
          <w:szCs w:val="20"/>
        </w:rPr>
        <w:t xml:space="preserve"> </w:t>
      </w:r>
      <w:r w:rsidRPr="00E80E7F">
        <w:rPr>
          <w:rFonts w:ascii="Noto Sans" w:hAnsi="Noto Sans" w:cs="Noto Sans"/>
          <w:sz w:val="20"/>
          <w:szCs w:val="20"/>
        </w:rPr>
        <w:t xml:space="preserve">contradicciones entre sí, es decir, </w:t>
      </w:r>
      <w:r w:rsidR="002E223A" w:rsidRPr="00E80E7F">
        <w:rPr>
          <w:rFonts w:ascii="Noto Sans" w:hAnsi="Noto Sans" w:cs="Noto Sans"/>
          <w:sz w:val="20"/>
          <w:szCs w:val="20"/>
        </w:rPr>
        <w:t>que</w:t>
      </w:r>
      <w:r w:rsidRPr="00E80E7F">
        <w:rPr>
          <w:rFonts w:ascii="Noto Sans" w:hAnsi="Noto Sans" w:cs="Noto Sans"/>
          <w:sz w:val="20"/>
          <w:szCs w:val="20"/>
        </w:rPr>
        <w:t xml:space="preserve"> la información</w:t>
      </w:r>
      <w:r w:rsidR="00633541" w:rsidRPr="00E80E7F">
        <w:rPr>
          <w:rFonts w:ascii="Noto Sans" w:hAnsi="Noto Sans" w:cs="Noto Sans"/>
          <w:sz w:val="20"/>
          <w:szCs w:val="20"/>
        </w:rPr>
        <w:t xml:space="preserve">, datos, etc., </w:t>
      </w:r>
      <w:r w:rsidRPr="00E80E7F">
        <w:rPr>
          <w:rFonts w:ascii="Noto Sans" w:hAnsi="Noto Sans" w:cs="Noto Sans"/>
          <w:sz w:val="20"/>
          <w:szCs w:val="20"/>
        </w:rPr>
        <w:t>consignad</w:t>
      </w:r>
      <w:r w:rsidR="00633541" w:rsidRPr="00E80E7F">
        <w:rPr>
          <w:rFonts w:ascii="Noto Sans" w:hAnsi="Noto Sans" w:cs="Noto Sans"/>
          <w:sz w:val="20"/>
          <w:szCs w:val="20"/>
        </w:rPr>
        <w:t>os</w:t>
      </w:r>
      <w:r w:rsidRPr="00E80E7F">
        <w:rPr>
          <w:rFonts w:ascii="Noto Sans" w:hAnsi="Noto Sans" w:cs="Noto Sans"/>
          <w:sz w:val="20"/>
          <w:szCs w:val="20"/>
        </w:rPr>
        <w:t xml:space="preserve"> en algún documento de la proposición no coincida</w:t>
      </w:r>
      <w:r w:rsidR="00633541" w:rsidRPr="00E80E7F">
        <w:rPr>
          <w:rFonts w:ascii="Noto Sans" w:hAnsi="Noto Sans" w:cs="Noto Sans"/>
          <w:sz w:val="20"/>
          <w:szCs w:val="20"/>
        </w:rPr>
        <w:t>n</w:t>
      </w:r>
      <w:r w:rsidRPr="00E80E7F">
        <w:rPr>
          <w:rFonts w:ascii="Noto Sans" w:hAnsi="Noto Sans" w:cs="Noto Sans"/>
          <w:sz w:val="20"/>
          <w:szCs w:val="20"/>
        </w:rPr>
        <w:t xml:space="preserve"> o </w:t>
      </w:r>
      <w:r w:rsidR="001D06D2" w:rsidRPr="00E80E7F">
        <w:rPr>
          <w:rFonts w:ascii="Noto Sans" w:hAnsi="Noto Sans" w:cs="Noto Sans"/>
          <w:sz w:val="20"/>
          <w:szCs w:val="20"/>
        </w:rPr>
        <w:t xml:space="preserve">no </w:t>
      </w:r>
      <w:r w:rsidRPr="00E80E7F">
        <w:rPr>
          <w:rFonts w:ascii="Noto Sans" w:hAnsi="Noto Sans" w:cs="Noto Sans"/>
          <w:sz w:val="20"/>
          <w:szCs w:val="20"/>
        </w:rPr>
        <w:t>sea</w:t>
      </w:r>
      <w:r w:rsidR="00633541" w:rsidRPr="00E80E7F">
        <w:rPr>
          <w:rFonts w:ascii="Noto Sans" w:hAnsi="Noto Sans" w:cs="Noto Sans"/>
          <w:sz w:val="20"/>
          <w:szCs w:val="20"/>
        </w:rPr>
        <w:t>n</w:t>
      </w:r>
      <w:r w:rsidRPr="00E80E7F">
        <w:rPr>
          <w:rFonts w:ascii="Noto Sans" w:hAnsi="Noto Sans" w:cs="Noto Sans"/>
          <w:sz w:val="20"/>
          <w:szCs w:val="20"/>
        </w:rPr>
        <w:t xml:space="preserve"> congruente</w:t>
      </w:r>
      <w:r w:rsidR="00633541" w:rsidRPr="00E80E7F">
        <w:rPr>
          <w:rFonts w:ascii="Noto Sans" w:hAnsi="Noto Sans" w:cs="Noto Sans"/>
          <w:sz w:val="20"/>
          <w:szCs w:val="20"/>
        </w:rPr>
        <w:t>s</w:t>
      </w:r>
      <w:r w:rsidRPr="00E80E7F">
        <w:rPr>
          <w:rFonts w:ascii="Noto Sans" w:hAnsi="Noto Sans" w:cs="Noto Sans"/>
          <w:sz w:val="20"/>
          <w:szCs w:val="20"/>
        </w:rPr>
        <w:t xml:space="preserve"> con la </w:t>
      </w:r>
      <w:r w:rsidR="00633541" w:rsidRPr="00E80E7F">
        <w:rPr>
          <w:rFonts w:ascii="Noto Sans" w:hAnsi="Noto Sans" w:cs="Noto Sans"/>
          <w:sz w:val="20"/>
          <w:szCs w:val="20"/>
        </w:rPr>
        <w:t xml:space="preserve">misma </w:t>
      </w:r>
      <w:r w:rsidRPr="00E80E7F">
        <w:rPr>
          <w:rFonts w:ascii="Noto Sans" w:hAnsi="Noto Sans" w:cs="Noto Sans"/>
          <w:sz w:val="20"/>
          <w:szCs w:val="20"/>
        </w:rPr>
        <w:t>información proporcionada en otro documento de la proposición</w:t>
      </w:r>
      <w:r w:rsidR="00633541" w:rsidRPr="00E80E7F">
        <w:rPr>
          <w:rFonts w:ascii="Noto Sans" w:hAnsi="Noto Sans" w:cs="Noto Sans"/>
          <w:sz w:val="20"/>
          <w:szCs w:val="20"/>
        </w:rPr>
        <w:t xml:space="preserve"> presentada en este proceso de contratación</w:t>
      </w:r>
      <w:r w:rsidRPr="00E80E7F">
        <w:rPr>
          <w:rFonts w:ascii="Noto Sans" w:hAnsi="Noto Sans" w:cs="Noto Sans"/>
          <w:sz w:val="20"/>
          <w:szCs w:val="20"/>
        </w:rPr>
        <w:t>.</w:t>
      </w:r>
    </w:p>
    <w:p w14:paraId="5D756ED9" w14:textId="77777777" w:rsidR="00B54B7D" w:rsidRPr="00E80E7F" w:rsidRDefault="00B54B7D" w:rsidP="007A1A17">
      <w:pPr>
        <w:pStyle w:val="Prrafodelista"/>
        <w:ind w:left="1843" w:right="-91" w:hanging="709"/>
        <w:rPr>
          <w:rFonts w:ascii="Noto Sans" w:hAnsi="Noto Sans" w:cs="Noto Sans"/>
        </w:rPr>
      </w:pPr>
    </w:p>
    <w:p w14:paraId="6621F70C" w14:textId="270B1F94" w:rsidR="00A973FE" w:rsidRPr="00E80E7F" w:rsidRDefault="00A973FE" w:rsidP="00384DE2">
      <w:pPr>
        <w:pStyle w:val="Default"/>
        <w:numPr>
          <w:ilvl w:val="0"/>
          <w:numId w:val="55"/>
        </w:numPr>
        <w:ind w:left="1843" w:right="-91" w:hanging="709"/>
        <w:jc w:val="both"/>
        <w:rPr>
          <w:rFonts w:ascii="Noto Sans" w:hAnsi="Noto Sans" w:cs="Noto Sans"/>
          <w:color w:val="auto"/>
          <w:sz w:val="20"/>
          <w:szCs w:val="20"/>
        </w:rPr>
      </w:pPr>
      <w:r w:rsidRPr="00E80E7F">
        <w:rPr>
          <w:rFonts w:ascii="Noto Sans" w:hAnsi="Noto Sans" w:cs="Noto Sans"/>
          <w:color w:val="auto"/>
          <w:sz w:val="20"/>
          <w:szCs w:val="20"/>
        </w:rPr>
        <w:t xml:space="preserve">Que la documentación y datos proporcionados por </w:t>
      </w:r>
      <w:r w:rsidR="00D95A91" w:rsidRPr="00E80E7F">
        <w:rPr>
          <w:rFonts w:ascii="Noto Sans" w:hAnsi="Noto Sans" w:cs="Noto Sans"/>
          <w:color w:val="auto"/>
          <w:sz w:val="20"/>
          <w:szCs w:val="20"/>
        </w:rPr>
        <w:t>el CONTRATISTA</w:t>
      </w:r>
      <w:r w:rsidRPr="00E80E7F">
        <w:rPr>
          <w:rFonts w:ascii="Noto Sans" w:hAnsi="Noto Sans" w:cs="Noto Sans"/>
          <w:color w:val="auto"/>
          <w:sz w:val="20"/>
          <w:szCs w:val="20"/>
        </w:rPr>
        <w:t xml:space="preserve"> no sea </w:t>
      </w:r>
      <w:r w:rsidR="00E236BB" w:rsidRPr="00E80E7F">
        <w:rPr>
          <w:rFonts w:ascii="Noto Sans" w:hAnsi="Noto Sans" w:cs="Noto Sans"/>
          <w:color w:val="202124"/>
          <w:sz w:val="20"/>
          <w:szCs w:val="20"/>
          <w:shd w:val="clear" w:color="auto" w:fill="FFFFFF"/>
        </w:rPr>
        <w:t>apócrifa</w:t>
      </w:r>
      <w:r w:rsidRPr="00E80E7F">
        <w:rPr>
          <w:rFonts w:ascii="Noto Sans" w:hAnsi="Noto Sans" w:cs="Noto Sans"/>
          <w:color w:val="auto"/>
          <w:sz w:val="20"/>
          <w:szCs w:val="20"/>
        </w:rPr>
        <w:t>.</w:t>
      </w:r>
    </w:p>
    <w:p w14:paraId="37F7B53D" w14:textId="77777777" w:rsidR="00C74A96" w:rsidRPr="00E80E7F" w:rsidRDefault="00C74A96" w:rsidP="007A1A17">
      <w:pPr>
        <w:pStyle w:val="Default"/>
        <w:ind w:left="1843" w:right="-91"/>
        <w:jc w:val="both"/>
        <w:rPr>
          <w:rFonts w:ascii="Noto Sans" w:hAnsi="Noto Sans" w:cs="Noto Sans"/>
          <w:color w:val="auto"/>
          <w:sz w:val="20"/>
          <w:szCs w:val="20"/>
        </w:rPr>
      </w:pPr>
    </w:p>
    <w:p w14:paraId="57C3AA9F" w14:textId="56B83151" w:rsidR="00600FEE" w:rsidRPr="00E80E7F" w:rsidRDefault="00B14E91" w:rsidP="00384DE2">
      <w:pPr>
        <w:pStyle w:val="Default"/>
        <w:numPr>
          <w:ilvl w:val="0"/>
          <w:numId w:val="55"/>
        </w:numPr>
        <w:ind w:left="1843" w:right="-91" w:hanging="709"/>
        <w:jc w:val="both"/>
        <w:rPr>
          <w:rFonts w:ascii="Noto Sans" w:hAnsi="Noto Sans" w:cs="Noto Sans"/>
          <w:color w:val="auto"/>
          <w:sz w:val="20"/>
          <w:szCs w:val="20"/>
        </w:rPr>
      </w:pPr>
      <w:r w:rsidRPr="00E80E7F">
        <w:rPr>
          <w:rFonts w:ascii="Noto Sans" w:hAnsi="Noto Sans" w:cs="Noto Sans"/>
          <w:color w:val="auto"/>
          <w:sz w:val="20"/>
          <w:szCs w:val="20"/>
        </w:rPr>
        <w:t xml:space="preserve">Que </w:t>
      </w:r>
      <w:r w:rsidR="00EE7AD3" w:rsidRPr="00E80E7F">
        <w:rPr>
          <w:rFonts w:ascii="Noto Sans" w:hAnsi="Noto Sans" w:cs="Noto Sans"/>
          <w:color w:val="auto"/>
          <w:sz w:val="20"/>
          <w:szCs w:val="20"/>
        </w:rPr>
        <w:t>cada</w:t>
      </w:r>
      <w:r w:rsidRPr="00E80E7F">
        <w:rPr>
          <w:rFonts w:ascii="Noto Sans" w:hAnsi="Noto Sans" w:cs="Noto Sans"/>
          <w:color w:val="auto"/>
          <w:sz w:val="20"/>
          <w:szCs w:val="20"/>
        </w:rPr>
        <w:t xml:space="preserve"> </w:t>
      </w:r>
      <w:r w:rsidR="00AF08DA" w:rsidRPr="00E80E7F">
        <w:rPr>
          <w:rFonts w:ascii="Noto Sans" w:hAnsi="Noto Sans" w:cs="Noto Sans"/>
          <w:color w:val="auto"/>
          <w:sz w:val="20"/>
          <w:szCs w:val="20"/>
        </w:rPr>
        <w:t xml:space="preserve">el </w:t>
      </w:r>
      <w:r w:rsidR="00147628" w:rsidRPr="00E80E7F">
        <w:rPr>
          <w:rFonts w:ascii="Noto Sans" w:hAnsi="Noto Sans" w:cs="Noto Sans"/>
          <w:color w:val="auto"/>
          <w:sz w:val="20"/>
          <w:szCs w:val="20"/>
        </w:rPr>
        <w:t>CONTRATISTA</w:t>
      </w:r>
      <w:r w:rsidR="00600FEE" w:rsidRPr="00E80E7F">
        <w:rPr>
          <w:rFonts w:ascii="Noto Sans" w:hAnsi="Noto Sans" w:cs="Noto Sans"/>
          <w:color w:val="auto"/>
          <w:sz w:val="20"/>
          <w:szCs w:val="20"/>
        </w:rPr>
        <w:t xml:space="preserve"> </w:t>
      </w:r>
      <w:r w:rsidRPr="00E80E7F">
        <w:rPr>
          <w:rFonts w:ascii="Noto Sans" w:hAnsi="Noto Sans" w:cs="Noto Sans"/>
          <w:color w:val="auto"/>
          <w:sz w:val="20"/>
          <w:szCs w:val="20"/>
        </w:rPr>
        <w:t xml:space="preserve">no se ubique </w:t>
      </w:r>
      <w:r w:rsidR="00600FEE" w:rsidRPr="00E80E7F">
        <w:rPr>
          <w:rFonts w:ascii="Noto Sans" w:hAnsi="Noto Sans" w:cs="Noto Sans"/>
          <w:color w:val="auto"/>
          <w:sz w:val="20"/>
          <w:szCs w:val="20"/>
        </w:rPr>
        <w:t>en alguno de los supuestos señalados en los artículos 31 fracción XXIII, 51 y 78 penúltimo párrafo de la LEY.</w:t>
      </w:r>
    </w:p>
    <w:p w14:paraId="41E15A68" w14:textId="77777777" w:rsidR="001C0173" w:rsidRPr="00E80E7F" w:rsidRDefault="001C0173" w:rsidP="007A1A17">
      <w:pPr>
        <w:pStyle w:val="Default"/>
        <w:ind w:left="1843" w:right="-91"/>
        <w:jc w:val="both"/>
        <w:rPr>
          <w:rFonts w:ascii="Noto Sans" w:hAnsi="Noto Sans" w:cs="Noto Sans"/>
          <w:color w:val="auto"/>
          <w:sz w:val="20"/>
          <w:szCs w:val="20"/>
        </w:rPr>
      </w:pPr>
    </w:p>
    <w:p w14:paraId="1F5AD52F" w14:textId="7348DD4B" w:rsidR="00600FEE" w:rsidRPr="00E80E7F" w:rsidRDefault="00B14E91" w:rsidP="00384DE2">
      <w:pPr>
        <w:pStyle w:val="Default"/>
        <w:numPr>
          <w:ilvl w:val="0"/>
          <w:numId w:val="55"/>
        </w:numPr>
        <w:ind w:left="1843" w:right="-91" w:hanging="709"/>
        <w:jc w:val="both"/>
        <w:rPr>
          <w:rFonts w:ascii="Noto Sans" w:hAnsi="Noto Sans" w:cs="Noto Sans"/>
          <w:color w:val="auto"/>
          <w:sz w:val="20"/>
          <w:szCs w:val="20"/>
        </w:rPr>
      </w:pPr>
      <w:r w:rsidRPr="00E80E7F">
        <w:rPr>
          <w:rFonts w:ascii="Noto Sans" w:hAnsi="Noto Sans" w:cs="Noto Sans"/>
          <w:color w:val="auto"/>
          <w:sz w:val="20"/>
          <w:szCs w:val="20"/>
        </w:rPr>
        <w:t xml:space="preserve">Que </w:t>
      </w:r>
      <w:r w:rsidR="00600FEE" w:rsidRPr="00E80E7F">
        <w:rPr>
          <w:rFonts w:ascii="Noto Sans" w:hAnsi="Noto Sans" w:cs="Noto Sans"/>
          <w:color w:val="auto"/>
          <w:sz w:val="20"/>
          <w:szCs w:val="20"/>
        </w:rPr>
        <w:t>present</w:t>
      </w:r>
      <w:r w:rsidRPr="00E80E7F">
        <w:rPr>
          <w:rFonts w:ascii="Noto Sans" w:hAnsi="Noto Sans" w:cs="Noto Sans"/>
          <w:color w:val="auto"/>
          <w:sz w:val="20"/>
          <w:szCs w:val="20"/>
        </w:rPr>
        <w:t xml:space="preserve">e todos </w:t>
      </w:r>
      <w:r w:rsidR="00600FEE" w:rsidRPr="00E80E7F">
        <w:rPr>
          <w:rFonts w:ascii="Noto Sans" w:hAnsi="Noto Sans" w:cs="Noto Sans"/>
          <w:color w:val="auto"/>
          <w:sz w:val="20"/>
          <w:szCs w:val="20"/>
        </w:rPr>
        <w:t>los escritos o manifiestos a que se refiere la fracción VIII del artículo 34 del REGLAMENTO</w:t>
      </w:r>
      <w:r w:rsidRPr="00E80E7F">
        <w:rPr>
          <w:rFonts w:ascii="Noto Sans" w:hAnsi="Noto Sans" w:cs="Noto Sans"/>
          <w:color w:val="auto"/>
          <w:sz w:val="20"/>
          <w:szCs w:val="20"/>
        </w:rPr>
        <w:t xml:space="preserve"> que hayan sido solicitados </w:t>
      </w:r>
      <w:r w:rsidR="0040790C" w:rsidRPr="00E80E7F">
        <w:rPr>
          <w:rFonts w:ascii="Noto Sans" w:hAnsi="Noto Sans" w:cs="Noto Sans"/>
          <w:color w:val="auto"/>
          <w:sz w:val="20"/>
          <w:szCs w:val="20"/>
        </w:rPr>
        <w:t xml:space="preserve">expresamente </w:t>
      </w:r>
      <w:r w:rsidRPr="00E80E7F">
        <w:rPr>
          <w:rFonts w:ascii="Noto Sans" w:hAnsi="Noto Sans" w:cs="Noto Sans"/>
          <w:color w:val="auto"/>
          <w:sz w:val="20"/>
          <w:szCs w:val="20"/>
        </w:rPr>
        <w:t>en la CONVOCATORIA</w:t>
      </w:r>
      <w:r w:rsidR="00600FEE" w:rsidRPr="00E80E7F">
        <w:rPr>
          <w:rFonts w:ascii="Noto Sans" w:hAnsi="Noto Sans" w:cs="Noto Sans"/>
          <w:color w:val="auto"/>
          <w:sz w:val="20"/>
          <w:szCs w:val="20"/>
        </w:rPr>
        <w:t>.</w:t>
      </w:r>
    </w:p>
    <w:p w14:paraId="1678E61B" w14:textId="77777777" w:rsidR="00A8198B" w:rsidRPr="00E80E7F" w:rsidRDefault="00A8198B" w:rsidP="007A1A17">
      <w:pPr>
        <w:pStyle w:val="Default"/>
        <w:ind w:left="1843" w:right="-91"/>
        <w:jc w:val="both"/>
        <w:rPr>
          <w:rFonts w:ascii="Noto Sans" w:hAnsi="Noto Sans" w:cs="Noto Sans"/>
          <w:color w:val="auto"/>
          <w:sz w:val="20"/>
          <w:szCs w:val="20"/>
        </w:rPr>
      </w:pPr>
    </w:p>
    <w:p w14:paraId="2BA9FE17" w14:textId="7630B01E" w:rsidR="00F216D1" w:rsidRPr="00E80E7F" w:rsidRDefault="00775832" w:rsidP="00384DE2">
      <w:pPr>
        <w:pStyle w:val="Default"/>
        <w:numPr>
          <w:ilvl w:val="0"/>
          <w:numId w:val="55"/>
        </w:numPr>
        <w:ind w:left="1843" w:right="-91" w:hanging="709"/>
        <w:jc w:val="both"/>
        <w:rPr>
          <w:rFonts w:ascii="Noto Sans" w:hAnsi="Noto Sans" w:cs="Noto Sans"/>
          <w:color w:val="auto"/>
          <w:sz w:val="20"/>
          <w:szCs w:val="20"/>
        </w:rPr>
      </w:pPr>
      <w:r w:rsidRPr="00E80E7F">
        <w:rPr>
          <w:rFonts w:ascii="Noto Sans" w:hAnsi="Noto Sans" w:cs="Noto Sans"/>
          <w:color w:val="auto"/>
          <w:sz w:val="20"/>
          <w:szCs w:val="20"/>
        </w:rPr>
        <w:t>Que</w:t>
      </w:r>
      <w:r w:rsidR="0061559C" w:rsidRPr="00E80E7F">
        <w:rPr>
          <w:rFonts w:ascii="Noto Sans" w:hAnsi="Noto Sans" w:cs="Noto Sans"/>
          <w:color w:val="auto"/>
          <w:sz w:val="20"/>
          <w:szCs w:val="20"/>
        </w:rPr>
        <w:t xml:space="preserve"> no</w:t>
      </w:r>
      <w:r w:rsidRPr="00E80E7F">
        <w:rPr>
          <w:rFonts w:ascii="Noto Sans" w:hAnsi="Noto Sans" w:cs="Noto Sans"/>
          <w:color w:val="auto"/>
          <w:sz w:val="20"/>
          <w:szCs w:val="20"/>
        </w:rPr>
        <w:t xml:space="preserve"> proponga alternativas o </w:t>
      </w:r>
      <w:r w:rsidR="00BE1CE5" w:rsidRPr="00E80E7F">
        <w:rPr>
          <w:rFonts w:ascii="Noto Sans" w:hAnsi="Noto Sans" w:cs="Noto Sans"/>
          <w:color w:val="auto"/>
          <w:sz w:val="20"/>
          <w:szCs w:val="20"/>
        </w:rPr>
        <w:t xml:space="preserve">sin justificación alguna </w:t>
      </w:r>
      <w:r w:rsidRPr="00E80E7F">
        <w:rPr>
          <w:rFonts w:ascii="Noto Sans" w:hAnsi="Noto Sans" w:cs="Noto Sans"/>
          <w:color w:val="auto"/>
          <w:sz w:val="20"/>
          <w:szCs w:val="20"/>
        </w:rPr>
        <w:t xml:space="preserve">hagan cambios sustanciales a la redacción y/o contenido de los formatos proporcionados </w:t>
      </w:r>
      <w:r w:rsidRPr="00E80E7F">
        <w:rPr>
          <w:rFonts w:ascii="Noto Sans" w:hAnsi="Noto Sans" w:cs="Noto Sans"/>
          <w:color w:val="auto"/>
          <w:sz w:val="20"/>
          <w:szCs w:val="20"/>
        </w:rPr>
        <w:lastRenderedPageBreak/>
        <w:t xml:space="preserve">con la CONVOCATORIA, que tengan como propósito modificar cualquiera de </w:t>
      </w:r>
      <w:r w:rsidR="00F216D1" w:rsidRPr="00E80E7F">
        <w:rPr>
          <w:rFonts w:ascii="Noto Sans" w:hAnsi="Noto Sans" w:cs="Noto Sans"/>
          <w:color w:val="auto"/>
          <w:sz w:val="20"/>
          <w:szCs w:val="20"/>
        </w:rPr>
        <w:t>los requisitos legales establecidos en la CONVOCATORIA</w:t>
      </w:r>
      <w:r w:rsidR="002D1B57" w:rsidRPr="00E80E7F">
        <w:rPr>
          <w:rFonts w:ascii="Noto Sans" w:hAnsi="Noto Sans" w:cs="Noto Sans"/>
          <w:color w:val="auto"/>
          <w:sz w:val="20"/>
          <w:szCs w:val="20"/>
        </w:rPr>
        <w:t xml:space="preserve"> </w:t>
      </w:r>
      <w:r w:rsidR="00F216D1" w:rsidRPr="00E80E7F">
        <w:rPr>
          <w:rFonts w:ascii="Noto Sans" w:hAnsi="Noto Sans" w:cs="Noto Sans"/>
          <w:color w:val="auto"/>
          <w:sz w:val="20"/>
          <w:szCs w:val="20"/>
        </w:rPr>
        <w:t xml:space="preserve">o en la normatividad </w:t>
      </w:r>
      <w:r w:rsidR="0049553F" w:rsidRPr="00E80E7F">
        <w:rPr>
          <w:rFonts w:ascii="Noto Sans" w:hAnsi="Noto Sans" w:cs="Noto Sans"/>
          <w:color w:val="auto"/>
          <w:sz w:val="20"/>
          <w:szCs w:val="20"/>
        </w:rPr>
        <w:t xml:space="preserve">que le sea </w:t>
      </w:r>
      <w:r w:rsidR="00F216D1" w:rsidRPr="00E80E7F">
        <w:rPr>
          <w:rFonts w:ascii="Noto Sans" w:hAnsi="Noto Sans" w:cs="Noto Sans"/>
          <w:color w:val="auto"/>
          <w:sz w:val="20"/>
          <w:szCs w:val="20"/>
        </w:rPr>
        <w:t>aplicable.</w:t>
      </w:r>
    </w:p>
    <w:p w14:paraId="2A142D49" w14:textId="77777777" w:rsidR="0032403F" w:rsidRPr="00E80E7F" w:rsidRDefault="0032403F" w:rsidP="007A1A17">
      <w:pPr>
        <w:pStyle w:val="Prrafodelista"/>
        <w:ind w:right="-91"/>
        <w:rPr>
          <w:rFonts w:ascii="Noto Sans" w:hAnsi="Noto Sans" w:cs="Noto Sans"/>
        </w:rPr>
      </w:pPr>
    </w:p>
    <w:p w14:paraId="0830C8EB" w14:textId="4A5DE084" w:rsidR="00D51648" w:rsidRPr="00E80E7F" w:rsidRDefault="00F8181C" w:rsidP="00384DE2">
      <w:pPr>
        <w:pStyle w:val="Prrafodelista"/>
        <w:numPr>
          <w:ilvl w:val="0"/>
          <w:numId w:val="42"/>
        </w:numPr>
        <w:tabs>
          <w:tab w:val="left" w:pos="1134"/>
        </w:tabs>
        <w:ind w:left="1134" w:right="-91" w:hanging="283"/>
        <w:jc w:val="both"/>
        <w:rPr>
          <w:rFonts w:ascii="Noto Sans" w:hAnsi="Noto Sans" w:cs="Noto Sans"/>
          <w:b/>
          <w:bCs/>
        </w:rPr>
      </w:pPr>
      <w:r w:rsidRPr="00E80E7F">
        <w:rPr>
          <w:rFonts w:ascii="Noto Sans" w:hAnsi="Noto Sans" w:cs="Noto Sans"/>
          <w:b/>
        </w:rPr>
        <w:t xml:space="preserve">CRITERIOS DE EVALUACIÓN CUALITATIVA DE LOS </w:t>
      </w:r>
      <w:r w:rsidR="00D51648" w:rsidRPr="00E80E7F">
        <w:rPr>
          <w:rFonts w:ascii="Noto Sans" w:hAnsi="Noto Sans" w:cs="Noto Sans"/>
          <w:b/>
          <w:bCs/>
        </w:rPr>
        <w:t>ASPECTO</w:t>
      </w:r>
      <w:r w:rsidRPr="00E80E7F">
        <w:rPr>
          <w:rFonts w:ascii="Noto Sans" w:hAnsi="Noto Sans" w:cs="Noto Sans"/>
          <w:b/>
          <w:bCs/>
        </w:rPr>
        <w:t>S</w:t>
      </w:r>
      <w:r w:rsidR="00D51648" w:rsidRPr="00E80E7F">
        <w:rPr>
          <w:rFonts w:ascii="Noto Sans" w:hAnsi="Noto Sans" w:cs="Noto Sans"/>
          <w:b/>
          <w:bCs/>
        </w:rPr>
        <w:t xml:space="preserve"> TÉCNICO</w:t>
      </w:r>
      <w:r w:rsidRPr="00E80E7F">
        <w:rPr>
          <w:rFonts w:ascii="Noto Sans" w:hAnsi="Noto Sans" w:cs="Noto Sans"/>
          <w:b/>
          <w:bCs/>
        </w:rPr>
        <w:t>S</w:t>
      </w:r>
      <w:r w:rsidR="00593983" w:rsidRPr="00E80E7F">
        <w:rPr>
          <w:rFonts w:ascii="Noto Sans" w:hAnsi="Noto Sans" w:cs="Noto Sans"/>
          <w:b/>
          <w:bCs/>
        </w:rPr>
        <w:t xml:space="preserve"> Y FINANCIERO</w:t>
      </w:r>
      <w:r w:rsidRPr="00E80E7F">
        <w:rPr>
          <w:rFonts w:ascii="Noto Sans" w:hAnsi="Noto Sans" w:cs="Noto Sans"/>
          <w:b/>
          <w:bCs/>
        </w:rPr>
        <w:t>S</w:t>
      </w:r>
      <w:r w:rsidR="00D51648" w:rsidRPr="00E80E7F">
        <w:rPr>
          <w:rFonts w:ascii="Noto Sans" w:hAnsi="Noto Sans" w:cs="Noto Sans"/>
          <w:b/>
          <w:bCs/>
        </w:rPr>
        <w:t>:</w:t>
      </w:r>
    </w:p>
    <w:p w14:paraId="641B4EE4" w14:textId="77777777" w:rsidR="00A82151" w:rsidRPr="00E80E7F" w:rsidRDefault="00A82151" w:rsidP="007A1A17">
      <w:pPr>
        <w:pStyle w:val="Prrafodelista"/>
        <w:tabs>
          <w:tab w:val="left" w:pos="1134"/>
        </w:tabs>
        <w:ind w:left="1134" w:right="-91"/>
        <w:jc w:val="both"/>
        <w:rPr>
          <w:rFonts w:ascii="Noto Sans" w:hAnsi="Noto Sans" w:cs="Noto Sans"/>
          <w:b/>
          <w:bCs/>
        </w:rPr>
      </w:pPr>
    </w:p>
    <w:p w14:paraId="4503C0F3" w14:textId="6593A06E" w:rsidR="00D51648" w:rsidRPr="00E80E7F" w:rsidRDefault="00D51648" w:rsidP="007A1A17">
      <w:pPr>
        <w:pStyle w:val="Default"/>
        <w:tabs>
          <w:tab w:val="left" w:pos="1134"/>
        </w:tabs>
        <w:ind w:left="1134" w:right="-91"/>
        <w:jc w:val="both"/>
        <w:rPr>
          <w:rFonts w:ascii="Noto Sans" w:hAnsi="Noto Sans" w:cs="Noto Sans"/>
          <w:color w:val="auto"/>
          <w:sz w:val="20"/>
          <w:szCs w:val="20"/>
        </w:rPr>
      </w:pPr>
      <w:r w:rsidRPr="00E80E7F">
        <w:rPr>
          <w:rFonts w:ascii="Noto Sans" w:hAnsi="Noto Sans" w:cs="Noto Sans"/>
          <w:color w:val="auto"/>
          <w:sz w:val="20"/>
          <w:szCs w:val="20"/>
        </w:rPr>
        <w:t xml:space="preserve">Para la evaluación </w:t>
      </w:r>
      <w:r w:rsidR="00710E61" w:rsidRPr="00E80E7F">
        <w:rPr>
          <w:rFonts w:ascii="Noto Sans" w:hAnsi="Noto Sans" w:cs="Noto Sans"/>
          <w:color w:val="auto"/>
          <w:sz w:val="20"/>
          <w:szCs w:val="20"/>
        </w:rPr>
        <w:t xml:space="preserve">cualitativa </w:t>
      </w:r>
      <w:r w:rsidRPr="00E80E7F">
        <w:rPr>
          <w:rFonts w:ascii="Noto Sans" w:hAnsi="Noto Sans" w:cs="Noto Sans"/>
          <w:color w:val="auto"/>
          <w:sz w:val="20"/>
          <w:szCs w:val="20"/>
        </w:rPr>
        <w:t>de l</w:t>
      </w:r>
      <w:r w:rsidR="00C90498" w:rsidRPr="00E80E7F">
        <w:rPr>
          <w:rFonts w:ascii="Noto Sans" w:hAnsi="Noto Sans" w:cs="Noto Sans"/>
          <w:color w:val="auto"/>
          <w:sz w:val="20"/>
          <w:szCs w:val="20"/>
        </w:rPr>
        <w:t>o</w:t>
      </w:r>
      <w:r w:rsidRPr="00E80E7F">
        <w:rPr>
          <w:rFonts w:ascii="Noto Sans" w:hAnsi="Noto Sans" w:cs="Noto Sans"/>
          <w:color w:val="auto"/>
          <w:sz w:val="20"/>
          <w:szCs w:val="20"/>
        </w:rPr>
        <w:t xml:space="preserve">s </w:t>
      </w:r>
      <w:r w:rsidR="0008179D" w:rsidRPr="00E80E7F">
        <w:rPr>
          <w:rFonts w:ascii="Noto Sans" w:hAnsi="Noto Sans" w:cs="Noto Sans"/>
          <w:color w:val="auto"/>
          <w:sz w:val="20"/>
          <w:szCs w:val="20"/>
        </w:rPr>
        <w:t xml:space="preserve">aspectos técnicos y financieros </w:t>
      </w:r>
      <w:r w:rsidR="005870F4" w:rsidRPr="00E80E7F">
        <w:rPr>
          <w:rFonts w:ascii="Noto Sans" w:hAnsi="Noto Sans" w:cs="Noto Sans"/>
          <w:color w:val="auto"/>
          <w:sz w:val="20"/>
          <w:szCs w:val="20"/>
        </w:rPr>
        <w:t xml:space="preserve">de la </w:t>
      </w:r>
      <w:r w:rsidR="0008179D" w:rsidRPr="00E80E7F">
        <w:rPr>
          <w:rFonts w:ascii="Noto Sans" w:hAnsi="Noto Sans" w:cs="Noto Sans"/>
          <w:color w:val="auto"/>
          <w:sz w:val="20"/>
          <w:szCs w:val="20"/>
        </w:rPr>
        <w:t>proposición</w:t>
      </w:r>
      <w:r w:rsidR="005870F4" w:rsidRPr="00E80E7F">
        <w:rPr>
          <w:rFonts w:ascii="Noto Sans" w:hAnsi="Noto Sans" w:cs="Noto Sans"/>
          <w:color w:val="auto"/>
          <w:sz w:val="20"/>
          <w:szCs w:val="20"/>
        </w:rPr>
        <w:t>, la CONVOCANTE a través de la</w:t>
      </w:r>
      <w:r w:rsidR="00BD33DA" w:rsidRPr="00E80E7F">
        <w:rPr>
          <w:rFonts w:ascii="Noto Sans" w:hAnsi="Noto Sans" w:cs="Noto Sans"/>
          <w:color w:val="auto"/>
          <w:sz w:val="20"/>
          <w:szCs w:val="20"/>
        </w:rPr>
        <w:t xml:space="preserve"> </w:t>
      </w:r>
      <w:r w:rsidR="00BD33DA" w:rsidRPr="00E80E7F">
        <w:rPr>
          <w:rFonts w:ascii="Noto Sans" w:hAnsi="Noto Sans" w:cs="Noto Sans"/>
          <w:b/>
          <w:bCs/>
          <w:color w:val="auto"/>
          <w:sz w:val="20"/>
          <w:szCs w:val="20"/>
        </w:rPr>
        <w:t>Gerencia de Administración y Finanzas</w:t>
      </w:r>
      <w:r w:rsidR="00BD33DA" w:rsidRPr="00E80E7F">
        <w:rPr>
          <w:rFonts w:ascii="Noto Sans" w:hAnsi="Noto Sans" w:cs="Noto Sans"/>
          <w:color w:val="auto"/>
          <w:sz w:val="20"/>
          <w:szCs w:val="20"/>
        </w:rPr>
        <w:t xml:space="preserve"> y de la </w:t>
      </w:r>
      <w:r w:rsidR="00BD33DA" w:rsidRPr="00E80E7F">
        <w:rPr>
          <w:rFonts w:ascii="Noto Sans" w:hAnsi="Noto Sans" w:cs="Noto Sans"/>
          <w:b/>
          <w:bCs/>
          <w:color w:val="auto"/>
          <w:sz w:val="20"/>
          <w:szCs w:val="20"/>
        </w:rPr>
        <w:t>ARC</w:t>
      </w:r>
      <w:r w:rsidR="00BD33DA" w:rsidRPr="00E80E7F">
        <w:rPr>
          <w:rFonts w:ascii="Noto Sans" w:hAnsi="Noto Sans" w:cs="Noto Sans"/>
          <w:color w:val="auto"/>
          <w:sz w:val="20"/>
          <w:szCs w:val="20"/>
        </w:rPr>
        <w:t xml:space="preserve"> </w:t>
      </w:r>
      <w:r w:rsidR="005870F4" w:rsidRPr="00E80E7F">
        <w:rPr>
          <w:rFonts w:ascii="Noto Sans" w:hAnsi="Noto Sans" w:cs="Noto Sans"/>
          <w:color w:val="auto"/>
          <w:sz w:val="20"/>
          <w:szCs w:val="20"/>
        </w:rPr>
        <w:t xml:space="preserve">llevará a cabo </w:t>
      </w:r>
      <w:r w:rsidR="00BD33DA" w:rsidRPr="00E80E7F">
        <w:rPr>
          <w:rFonts w:ascii="Noto Sans" w:hAnsi="Noto Sans" w:cs="Noto Sans"/>
          <w:color w:val="auto"/>
          <w:sz w:val="20"/>
          <w:szCs w:val="20"/>
        </w:rPr>
        <w:t xml:space="preserve">respectivamente </w:t>
      </w:r>
      <w:r w:rsidR="005870F4" w:rsidRPr="00E80E7F">
        <w:rPr>
          <w:rFonts w:ascii="Noto Sans" w:hAnsi="Noto Sans" w:cs="Noto Sans"/>
          <w:color w:val="auto"/>
          <w:sz w:val="20"/>
          <w:szCs w:val="20"/>
        </w:rPr>
        <w:t>un</w:t>
      </w:r>
      <w:r w:rsidRPr="00E80E7F">
        <w:rPr>
          <w:rFonts w:ascii="Noto Sans" w:hAnsi="Noto Sans" w:cs="Noto Sans"/>
          <w:color w:val="auto"/>
          <w:sz w:val="20"/>
          <w:szCs w:val="20"/>
        </w:rPr>
        <w:t xml:space="preserve"> </w:t>
      </w:r>
      <w:r w:rsidR="005870F4" w:rsidRPr="00E80E7F">
        <w:rPr>
          <w:rFonts w:ascii="Noto Sans" w:hAnsi="Noto Sans" w:cs="Noto Sans"/>
          <w:color w:val="auto"/>
          <w:sz w:val="20"/>
          <w:szCs w:val="20"/>
        </w:rPr>
        <w:t xml:space="preserve">análisis </w:t>
      </w:r>
      <w:r w:rsidR="00626BED" w:rsidRPr="00E80E7F">
        <w:rPr>
          <w:rFonts w:ascii="Noto Sans" w:hAnsi="Noto Sans" w:cs="Noto Sans"/>
          <w:color w:val="auto"/>
          <w:sz w:val="20"/>
          <w:szCs w:val="20"/>
        </w:rPr>
        <w:t xml:space="preserve">y </w:t>
      </w:r>
      <w:r w:rsidRPr="00E80E7F">
        <w:rPr>
          <w:rFonts w:ascii="Noto Sans" w:hAnsi="Noto Sans" w:cs="Noto Sans"/>
          <w:color w:val="auto"/>
          <w:sz w:val="20"/>
          <w:szCs w:val="20"/>
        </w:rPr>
        <w:t>verifica</w:t>
      </w:r>
      <w:r w:rsidR="005870F4" w:rsidRPr="00E80E7F">
        <w:rPr>
          <w:rFonts w:ascii="Noto Sans" w:hAnsi="Noto Sans" w:cs="Noto Sans"/>
          <w:color w:val="auto"/>
          <w:sz w:val="20"/>
          <w:szCs w:val="20"/>
        </w:rPr>
        <w:t>ción</w:t>
      </w:r>
      <w:r w:rsidR="006933E1" w:rsidRPr="00E80E7F">
        <w:rPr>
          <w:rFonts w:ascii="Noto Sans" w:hAnsi="Noto Sans" w:cs="Noto Sans"/>
          <w:color w:val="auto"/>
          <w:sz w:val="20"/>
          <w:szCs w:val="20"/>
        </w:rPr>
        <w:t xml:space="preserve"> a detalle</w:t>
      </w:r>
      <w:r w:rsidR="005870F4" w:rsidRPr="00E80E7F">
        <w:rPr>
          <w:rFonts w:ascii="Noto Sans" w:hAnsi="Noto Sans" w:cs="Noto Sans"/>
          <w:color w:val="auto"/>
          <w:sz w:val="20"/>
          <w:szCs w:val="20"/>
        </w:rPr>
        <w:t xml:space="preserve"> d</w:t>
      </w:r>
      <w:r w:rsidR="002B5DFB" w:rsidRPr="00E80E7F">
        <w:rPr>
          <w:rFonts w:ascii="Noto Sans" w:hAnsi="Noto Sans" w:cs="Noto Sans"/>
          <w:color w:val="auto"/>
          <w:sz w:val="20"/>
          <w:szCs w:val="20"/>
        </w:rPr>
        <w:t xml:space="preserve">el cumplimiento de los requisitos </w:t>
      </w:r>
      <w:r w:rsidR="00F8181C" w:rsidRPr="00E80E7F">
        <w:rPr>
          <w:rFonts w:ascii="Noto Sans" w:hAnsi="Noto Sans" w:cs="Noto Sans"/>
          <w:color w:val="auto"/>
          <w:sz w:val="20"/>
          <w:szCs w:val="20"/>
        </w:rPr>
        <w:t xml:space="preserve">generales y particulares </w:t>
      </w:r>
      <w:r w:rsidR="002B5DFB" w:rsidRPr="00E80E7F">
        <w:rPr>
          <w:rFonts w:ascii="Noto Sans" w:hAnsi="Noto Sans" w:cs="Noto Sans"/>
          <w:color w:val="auto"/>
          <w:sz w:val="20"/>
          <w:szCs w:val="20"/>
        </w:rPr>
        <w:t xml:space="preserve">que implican los siguientes </w:t>
      </w:r>
      <w:r w:rsidRPr="00E80E7F">
        <w:rPr>
          <w:rFonts w:ascii="Noto Sans" w:hAnsi="Noto Sans" w:cs="Noto Sans"/>
          <w:b/>
          <w:bCs/>
          <w:color w:val="auto"/>
          <w:sz w:val="20"/>
          <w:szCs w:val="20"/>
        </w:rPr>
        <w:t>aspectos</w:t>
      </w:r>
      <w:r w:rsidR="00710E61" w:rsidRPr="00E80E7F">
        <w:rPr>
          <w:rFonts w:ascii="Noto Sans" w:hAnsi="Noto Sans" w:cs="Noto Sans"/>
          <w:b/>
          <w:bCs/>
          <w:color w:val="auto"/>
          <w:sz w:val="20"/>
          <w:szCs w:val="20"/>
        </w:rPr>
        <w:t xml:space="preserve"> técnicos</w:t>
      </w:r>
      <w:r w:rsidR="00AA2545" w:rsidRPr="00E80E7F">
        <w:rPr>
          <w:rFonts w:ascii="Noto Sans" w:hAnsi="Noto Sans" w:cs="Noto Sans"/>
          <w:color w:val="auto"/>
          <w:sz w:val="20"/>
          <w:szCs w:val="20"/>
        </w:rPr>
        <w:t xml:space="preserve"> y </w:t>
      </w:r>
      <w:r w:rsidR="00AA2545" w:rsidRPr="00E80E7F">
        <w:rPr>
          <w:rFonts w:ascii="Noto Sans" w:hAnsi="Noto Sans" w:cs="Noto Sans"/>
          <w:b/>
          <w:bCs/>
          <w:color w:val="auto"/>
          <w:sz w:val="20"/>
          <w:szCs w:val="20"/>
        </w:rPr>
        <w:t>financieros</w:t>
      </w:r>
      <w:r w:rsidRPr="00E80E7F">
        <w:rPr>
          <w:rFonts w:ascii="Noto Sans" w:hAnsi="Noto Sans" w:cs="Noto Sans"/>
          <w:color w:val="auto"/>
          <w:sz w:val="20"/>
          <w:szCs w:val="20"/>
        </w:rPr>
        <w:t>:</w:t>
      </w:r>
    </w:p>
    <w:p w14:paraId="7909B5C3" w14:textId="77777777" w:rsidR="00321069" w:rsidRPr="00E80E7F" w:rsidRDefault="00321069" w:rsidP="007A1A17">
      <w:pPr>
        <w:pStyle w:val="Default"/>
        <w:tabs>
          <w:tab w:val="left" w:pos="1134"/>
        </w:tabs>
        <w:ind w:left="1134" w:right="-91"/>
        <w:jc w:val="both"/>
        <w:rPr>
          <w:rFonts w:ascii="Noto Sans" w:hAnsi="Noto Sans" w:cs="Noto Sans"/>
          <w:color w:val="auto"/>
          <w:sz w:val="20"/>
          <w:szCs w:val="20"/>
        </w:rPr>
      </w:pPr>
    </w:p>
    <w:p w14:paraId="671EC4F6" w14:textId="6B7E92CB" w:rsidR="005870F4" w:rsidRPr="00E80E7F" w:rsidRDefault="00E71B22" w:rsidP="00384DE2">
      <w:pPr>
        <w:pStyle w:val="Default"/>
        <w:numPr>
          <w:ilvl w:val="1"/>
          <w:numId w:val="53"/>
        </w:numPr>
        <w:tabs>
          <w:tab w:val="left" w:pos="1701"/>
        </w:tabs>
        <w:ind w:left="1701" w:right="-91" w:hanging="567"/>
        <w:jc w:val="both"/>
        <w:rPr>
          <w:rFonts w:ascii="Noto Sans" w:hAnsi="Noto Sans" w:cs="Noto Sans"/>
          <w:color w:val="auto"/>
          <w:sz w:val="20"/>
          <w:szCs w:val="20"/>
        </w:rPr>
      </w:pPr>
      <w:r w:rsidRPr="00E80E7F">
        <w:rPr>
          <w:rFonts w:ascii="Noto Sans" w:hAnsi="Noto Sans" w:cs="Noto Sans"/>
          <w:color w:val="auto"/>
          <w:sz w:val="20"/>
          <w:szCs w:val="20"/>
        </w:rPr>
        <w:t xml:space="preserve">Que cada documento </w:t>
      </w:r>
      <w:r w:rsidR="005870F4" w:rsidRPr="00E80E7F">
        <w:rPr>
          <w:rFonts w:ascii="Noto Sans" w:hAnsi="Noto Sans" w:cs="Noto Sans"/>
          <w:color w:val="auto"/>
          <w:sz w:val="20"/>
          <w:szCs w:val="20"/>
        </w:rPr>
        <w:t xml:space="preserve">presentado </w:t>
      </w:r>
      <w:r w:rsidR="00592CFC" w:rsidRPr="00E80E7F">
        <w:rPr>
          <w:rFonts w:ascii="Noto Sans" w:hAnsi="Noto Sans" w:cs="Noto Sans"/>
          <w:color w:val="auto"/>
          <w:sz w:val="20"/>
          <w:szCs w:val="20"/>
        </w:rPr>
        <w:t xml:space="preserve">en la proposición </w:t>
      </w:r>
      <w:r w:rsidRPr="00E80E7F">
        <w:rPr>
          <w:rFonts w:ascii="Noto Sans" w:hAnsi="Noto Sans" w:cs="Noto Sans"/>
          <w:color w:val="auto"/>
          <w:sz w:val="20"/>
          <w:szCs w:val="20"/>
        </w:rPr>
        <w:t xml:space="preserve">contenga toda la información y datos solicitados, además </w:t>
      </w:r>
      <w:r w:rsidR="00BC2CE0" w:rsidRPr="00E80E7F">
        <w:rPr>
          <w:rFonts w:ascii="Noto Sans" w:hAnsi="Noto Sans" w:cs="Noto Sans"/>
          <w:color w:val="auto"/>
          <w:sz w:val="20"/>
          <w:szCs w:val="20"/>
        </w:rPr>
        <w:t>que</w:t>
      </w:r>
      <w:r w:rsidRPr="00E80E7F">
        <w:rPr>
          <w:rFonts w:ascii="Noto Sans" w:hAnsi="Noto Sans" w:cs="Noto Sans"/>
          <w:color w:val="auto"/>
          <w:sz w:val="20"/>
          <w:szCs w:val="20"/>
        </w:rPr>
        <w:t xml:space="preserve"> </w:t>
      </w:r>
      <w:r w:rsidR="005870F4" w:rsidRPr="00E80E7F">
        <w:rPr>
          <w:rFonts w:ascii="Noto Sans" w:hAnsi="Noto Sans" w:cs="Noto Sans"/>
          <w:color w:val="auto"/>
          <w:sz w:val="20"/>
          <w:szCs w:val="20"/>
        </w:rPr>
        <w:t xml:space="preserve">estos </w:t>
      </w:r>
      <w:r w:rsidRPr="00E80E7F">
        <w:rPr>
          <w:rFonts w:ascii="Noto Sans" w:hAnsi="Noto Sans" w:cs="Noto Sans"/>
          <w:color w:val="auto"/>
          <w:sz w:val="20"/>
          <w:szCs w:val="20"/>
        </w:rPr>
        <w:t xml:space="preserve">cumplan con todas las condiciones y requisitos </w:t>
      </w:r>
      <w:r w:rsidR="00BC2CE0" w:rsidRPr="00E80E7F">
        <w:rPr>
          <w:rFonts w:ascii="Noto Sans" w:hAnsi="Noto Sans" w:cs="Noto Sans"/>
          <w:color w:val="auto"/>
          <w:sz w:val="20"/>
          <w:szCs w:val="20"/>
        </w:rPr>
        <w:t xml:space="preserve">tanto </w:t>
      </w:r>
      <w:r w:rsidR="005870F4" w:rsidRPr="00E80E7F">
        <w:rPr>
          <w:rFonts w:ascii="Noto Sans" w:hAnsi="Noto Sans" w:cs="Noto Sans"/>
          <w:color w:val="auto"/>
          <w:sz w:val="20"/>
          <w:szCs w:val="20"/>
        </w:rPr>
        <w:t xml:space="preserve">técnicos </w:t>
      </w:r>
      <w:r w:rsidR="00BC2CE0" w:rsidRPr="00E80E7F">
        <w:rPr>
          <w:rFonts w:ascii="Noto Sans" w:hAnsi="Noto Sans" w:cs="Noto Sans"/>
          <w:color w:val="auto"/>
          <w:sz w:val="20"/>
          <w:szCs w:val="20"/>
        </w:rPr>
        <w:t>como</w:t>
      </w:r>
      <w:r w:rsidR="005870F4" w:rsidRPr="00E80E7F">
        <w:rPr>
          <w:rFonts w:ascii="Noto Sans" w:hAnsi="Noto Sans" w:cs="Noto Sans"/>
          <w:color w:val="auto"/>
          <w:sz w:val="20"/>
          <w:szCs w:val="20"/>
        </w:rPr>
        <w:t xml:space="preserve"> financieros </w:t>
      </w:r>
      <w:r w:rsidRPr="00E80E7F">
        <w:rPr>
          <w:rFonts w:ascii="Noto Sans" w:hAnsi="Noto Sans" w:cs="Noto Sans"/>
          <w:color w:val="auto"/>
          <w:sz w:val="20"/>
          <w:szCs w:val="20"/>
        </w:rPr>
        <w:t>establecid</w:t>
      </w:r>
      <w:r w:rsidR="005870F4" w:rsidRPr="00E80E7F">
        <w:rPr>
          <w:rFonts w:ascii="Noto Sans" w:hAnsi="Noto Sans" w:cs="Noto Sans"/>
          <w:color w:val="auto"/>
          <w:sz w:val="20"/>
          <w:szCs w:val="20"/>
        </w:rPr>
        <w:t>o</w:t>
      </w:r>
      <w:r w:rsidRPr="00E80E7F">
        <w:rPr>
          <w:rFonts w:ascii="Noto Sans" w:hAnsi="Noto Sans" w:cs="Noto Sans"/>
          <w:color w:val="auto"/>
          <w:sz w:val="20"/>
          <w:szCs w:val="20"/>
        </w:rPr>
        <w:t xml:space="preserve">s expresamente en la CONVOCATORIA, </w:t>
      </w:r>
      <w:r w:rsidR="00F945CE" w:rsidRPr="00E80E7F">
        <w:rPr>
          <w:rFonts w:ascii="Noto Sans" w:hAnsi="Noto Sans" w:cs="Noto Sans"/>
          <w:bCs/>
          <w:sz w:val="20"/>
        </w:rPr>
        <w:t xml:space="preserve">así como en la LEY, el REGLAMENTO y toda la normatividad vigente que les </w:t>
      </w:r>
      <w:r w:rsidR="004D38F8" w:rsidRPr="00E80E7F">
        <w:rPr>
          <w:rFonts w:ascii="Noto Sans" w:hAnsi="Noto Sans" w:cs="Noto Sans"/>
          <w:bCs/>
          <w:sz w:val="20"/>
        </w:rPr>
        <w:t>sea</w:t>
      </w:r>
      <w:r w:rsidR="00F945CE" w:rsidRPr="00E80E7F">
        <w:rPr>
          <w:rFonts w:ascii="Noto Sans" w:hAnsi="Noto Sans" w:cs="Noto Sans"/>
          <w:bCs/>
          <w:sz w:val="20"/>
        </w:rPr>
        <w:t xml:space="preserve"> aplicable.</w:t>
      </w:r>
    </w:p>
    <w:p w14:paraId="2B28DC81" w14:textId="77777777" w:rsidR="00500E94" w:rsidRPr="00E80E7F" w:rsidRDefault="00500E94" w:rsidP="007A1A17">
      <w:pPr>
        <w:pStyle w:val="Default"/>
        <w:tabs>
          <w:tab w:val="left" w:pos="1701"/>
        </w:tabs>
        <w:ind w:left="1701" w:right="-91"/>
        <w:jc w:val="both"/>
        <w:rPr>
          <w:rFonts w:ascii="Noto Sans" w:hAnsi="Noto Sans" w:cs="Noto Sans"/>
          <w:color w:val="auto"/>
          <w:sz w:val="20"/>
          <w:szCs w:val="20"/>
        </w:rPr>
      </w:pPr>
    </w:p>
    <w:p w14:paraId="6399AD4D" w14:textId="5E70E603" w:rsidR="00252555" w:rsidRPr="00E80E7F" w:rsidRDefault="00E71B22" w:rsidP="00384DE2">
      <w:pPr>
        <w:pStyle w:val="Default"/>
        <w:numPr>
          <w:ilvl w:val="1"/>
          <w:numId w:val="53"/>
        </w:numPr>
        <w:tabs>
          <w:tab w:val="left" w:pos="1701"/>
        </w:tabs>
        <w:ind w:left="1701" w:right="-91" w:hanging="567"/>
        <w:jc w:val="both"/>
        <w:rPr>
          <w:rFonts w:ascii="Noto Sans" w:hAnsi="Noto Sans" w:cs="Noto Sans"/>
          <w:color w:val="auto"/>
          <w:sz w:val="20"/>
          <w:szCs w:val="20"/>
        </w:rPr>
      </w:pPr>
      <w:r w:rsidRPr="00E80E7F">
        <w:rPr>
          <w:rFonts w:ascii="Noto Sans" w:hAnsi="Noto Sans" w:cs="Noto Sans"/>
          <w:color w:val="auto"/>
          <w:sz w:val="20"/>
          <w:szCs w:val="20"/>
        </w:rPr>
        <w:t xml:space="preserve">Que cada documento contenga la manifestación de </w:t>
      </w:r>
      <w:r w:rsidRPr="00E80E7F">
        <w:rPr>
          <w:rFonts w:ascii="Noto Sans" w:hAnsi="Noto Sans" w:cs="Noto Sans"/>
          <w:b/>
          <w:bCs/>
          <w:i/>
          <w:iCs/>
          <w:color w:val="auto"/>
          <w:sz w:val="20"/>
          <w:szCs w:val="20"/>
        </w:rPr>
        <w:t>“</w:t>
      </w:r>
      <w:r w:rsidRPr="00E80E7F">
        <w:rPr>
          <w:rFonts w:ascii="Noto Sans" w:hAnsi="Noto Sans" w:cs="Noto Sans"/>
          <w:b/>
          <w:bCs/>
          <w:i/>
          <w:iCs/>
          <w:sz w:val="20"/>
          <w:szCs w:val="20"/>
        </w:rPr>
        <w:t>bajo protesta de decir verdad y apercibido de las penas en que incurren los que declaran falsamente ante autoridad distinta a la judicial”</w:t>
      </w:r>
      <w:r w:rsidRPr="00E80E7F">
        <w:rPr>
          <w:rFonts w:ascii="Noto Sans" w:hAnsi="Noto Sans" w:cs="Noto Sans"/>
          <w:bCs/>
          <w:sz w:val="20"/>
          <w:szCs w:val="20"/>
        </w:rPr>
        <w:t xml:space="preserve">, </w:t>
      </w:r>
      <w:bookmarkStart w:id="91" w:name="_Hlk154575501"/>
      <w:r w:rsidRPr="00E80E7F">
        <w:rPr>
          <w:rFonts w:ascii="Noto Sans" w:hAnsi="Noto Sans" w:cs="Noto Sans"/>
          <w:bCs/>
          <w:sz w:val="20"/>
          <w:szCs w:val="20"/>
        </w:rPr>
        <w:t>cuando así se requiera</w:t>
      </w:r>
      <w:r w:rsidRPr="00E80E7F">
        <w:rPr>
          <w:rFonts w:ascii="Noto Sans" w:hAnsi="Noto Sans" w:cs="Noto Sans"/>
          <w:b/>
          <w:sz w:val="20"/>
          <w:szCs w:val="20"/>
        </w:rPr>
        <w:t xml:space="preserve"> </w:t>
      </w:r>
      <w:r w:rsidRPr="00E80E7F">
        <w:rPr>
          <w:rFonts w:ascii="Noto Sans" w:hAnsi="Noto Sans" w:cs="Noto Sans"/>
          <w:bCs/>
          <w:sz w:val="20"/>
          <w:szCs w:val="20"/>
        </w:rPr>
        <w:t xml:space="preserve">expresamente en la CONVOCATORIA </w:t>
      </w:r>
      <w:r w:rsidR="00252555" w:rsidRPr="00E80E7F">
        <w:rPr>
          <w:rFonts w:ascii="Noto Sans" w:hAnsi="Noto Sans" w:cs="Noto Sans"/>
          <w:bCs/>
          <w:sz w:val="20"/>
          <w:szCs w:val="20"/>
        </w:rPr>
        <w:t xml:space="preserve">y/o en los </w:t>
      </w:r>
      <w:r w:rsidR="00F420B4" w:rsidRPr="00E80E7F">
        <w:rPr>
          <w:rFonts w:ascii="Noto Sans" w:hAnsi="Noto Sans" w:cs="Noto Sans"/>
          <w:bCs/>
          <w:sz w:val="20"/>
          <w:szCs w:val="20"/>
        </w:rPr>
        <w:t xml:space="preserve">respectivos </w:t>
      </w:r>
      <w:r w:rsidR="00252555" w:rsidRPr="00E80E7F">
        <w:rPr>
          <w:rFonts w:ascii="Noto Sans" w:hAnsi="Noto Sans" w:cs="Noto Sans"/>
          <w:bCs/>
          <w:sz w:val="20"/>
          <w:szCs w:val="20"/>
        </w:rPr>
        <w:t>formatos guía de elaboración proporcionados por la CONVOCANTE</w:t>
      </w:r>
      <w:bookmarkEnd w:id="91"/>
      <w:r w:rsidR="00252555" w:rsidRPr="00E80E7F">
        <w:rPr>
          <w:rFonts w:ascii="Noto Sans" w:hAnsi="Noto Sans" w:cs="Noto Sans"/>
          <w:bCs/>
          <w:sz w:val="20"/>
          <w:szCs w:val="20"/>
        </w:rPr>
        <w:t>.</w:t>
      </w:r>
    </w:p>
    <w:p w14:paraId="1F526FC2" w14:textId="77777777" w:rsidR="006F698E" w:rsidRPr="00E80E7F" w:rsidRDefault="006F698E" w:rsidP="007A1A17">
      <w:pPr>
        <w:pStyle w:val="Prrafodelista"/>
        <w:tabs>
          <w:tab w:val="left" w:pos="1701"/>
        </w:tabs>
        <w:ind w:left="1701" w:right="-91" w:hanging="567"/>
        <w:rPr>
          <w:rFonts w:ascii="Noto Sans" w:hAnsi="Noto Sans" w:cs="Noto Sans"/>
        </w:rPr>
      </w:pPr>
    </w:p>
    <w:p w14:paraId="09CC7B9A" w14:textId="30860C24" w:rsidR="00E71B22" w:rsidRPr="00E80E7F" w:rsidRDefault="00E71B22" w:rsidP="00384DE2">
      <w:pPr>
        <w:pStyle w:val="Default"/>
        <w:numPr>
          <w:ilvl w:val="1"/>
          <w:numId w:val="53"/>
        </w:numPr>
        <w:tabs>
          <w:tab w:val="left" w:pos="1701"/>
        </w:tabs>
        <w:ind w:left="1701" w:right="-91" w:hanging="567"/>
        <w:jc w:val="both"/>
        <w:rPr>
          <w:rFonts w:ascii="Noto Sans" w:hAnsi="Noto Sans" w:cs="Noto Sans"/>
          <w:color w:val="auto"/>
          <w:sz w:val="20"/>
          <w:szCs w:val="20"/>
        </w:rPr>
      </w:pPr>
      <w:r w:rsidRPr="00E80E7F">
        <w:rPr>
          <w:rFonts w:ascii="Noto Sans" w:hAnsi="Noto Sans" w:cs="Noto Sans"/>
          <w:color w:val="auto"/>
          <w:sz w:val="20"/>
          <w:szCs w:val="20"/>
        </w:rPr>
        <w:t xml:space="preserve">Que cada documento se presente completo, sin omisiones de información o datos, sin raspaduras, tachaduras o enmendaduras, </w:t>
      </w:r>
      <w:r w:rsidR="00D30449" w:rsidRPr="00E80E7F">
        <w:rPr>
          <w:rFonts w:ascii="Noto Sans" w:hAnsi="Noto Sans" w:cs="Noto Sans"/>
          <w:color w:val="auto"/>
          <w:sz w:val="20"/>
          <w:szCs w:val="20"/>
        </w:rPr>
        <w:t>en el orden solicitado</w:t>
      </w:r>
      <w:r w:rsidR="00636EA5" w:rsidRPr="00E80E7F">
        <w:rPr>
          <w:rFonts w:ascii="Noto Sans" w:hAnsi="Noto Sans" w:cs="Noto Sans"/>
          <w:color w:val="auto"/>
          <w:sz w:val="20"/>
          <w:szCs w:val="20"/>
        </w:rPr>
        <w:t xml:space="preserve">, </w:t>
      </w:r>
      <w:r w:rsidRPr="00E80E7F">
        <w:rPr>
          <w:rFonts w:ascii="Noto Sans" w:hAnsi="Noto Sans" w:cs="Noto Sans"/>
          <w:color w:val="auto"/>
          <w:sz w:val="20"/>
          <w:szCs w:val="20"/>
        </w:rPr>
        <w:t>con toda la documentación soporte mínima requerida, debidamente suscrito por las partes involucradas</w:t>
      </w:r>
      <w:r w:rsidR="00927725" w:rsidRPr="00E80E7F">
        <w:rPr>
          <w:rFonts w:ascii="Noto Sans" w:hAnsi="Noto Sans" w:cs="Noto Sans"/>
          <w:color w:val="auto"/>
          <w:sz w:val="20"/>
          <w:szCs w:val="20"/>
        </w:rPr>
        <w:t xml:space="preserve"> cuando así se requiera</w:t>
      </w:r>
      <w:r w:rsidRPr="00E80E7F">
        <w:rPr>
          <w:rFonts w:ascii="Noto Sans" w:hAnsi="Noto Sans" w:cs="Noto Sans"/>
          <w:color w:val="auto"/>
          <w:sz w:val="20"/>
          <w:szCs w:val="20"/>
        </w:rPr>
        <w:t>, que sea totalmente legible y que no presente</w:t>
      </w:r>
      <w:r w:rsidR="00B070DD" w:rsidRPr="00E80E7F">
        <w:rPr>
          <w:rFonts w:ascii="Noto Sans" w:hAnsi="Noto Sans" w:cs="Noto Sans"/>
          <w:color w:val="auto"/>
          <w:sz w:val="20"/>
          <w:szCs w:val="20"/>
        </w:rPr>
        <w:t>n</w:t>
      </w:r>
      <w:r w:rsidRPr="00E80E7F">
        <w:rPr>
          <w:rFonts w:ascii="Noto Sans" w:hAnsi="Noto Sans" w:cs="Noto Sans"/>
          <w:color w:val="auto"/>
          <w:sz w:val="20"/>
          <w:szCs w:val="20"/>
        </w:rPr>
        <w:t xml:space="preserve"> errores en su </w:t>
      </w:r>
      <w:r w:rsidR="00CC1AA8" w:rsidRPr="00E80E7F">
        <w:rPr>
          <w:rFonts w:ascii="Noto Sans" w:hAnsi="Noto Sans" w:cs="Noto Sans"/>
          <w:color w:val="auto"/>
          <w:sz w:val="20"/>
          <w:szCs w:val="20"/>
        </w:rPr>
        <w:t xml:space="preserve">cálculo, </w:t>
      </w:r>
      <w:r w:rsidRPr="00E80E7F">
        <w:rPr>
          <w:rFonts w:ascii="Noto Sans" w:hAnsi="Noto Sans" w:cs="Noto Sans"/>
          <w:color w:val="auto"/>
          <w:sz w:val="20"/>
          <w:szCs w:val="20"/>
        </w:rPr>
        <w:t>integración</w:t>
      </w:r>
      <w:r w:rsidR="00ED6119" w:rsidRPr="00E80E7F">
        <w:rPr>
          <w:rFonts w:ascii="Noto Sans" w:hAnsi="Noto Sans" w:cs="Noto Sans"/>
          <w:color w:val="auto"/>
          <w:sz w:val="20"/>
          <w:szCs w:val="20"/>
        </w:rPr>
        <w:t>,</w:t>
      </w:r>
      <w:r w:rsidRPr="00E80E7F">
        <w:rPr>
          <w:rFonts w:ascii="Noto Sans" w:hAnsi="Noto Sans" w:cs="Noto Sans"/>
          <w:color w:val="auto"/>
          <w:sz w:val="20"/>
          <w:szCs w:val="20"/>
        </w:rPr>
        <w:t xml:space="preserve"> elaboración</w:t>
      </w:r>
      <w:r w:rsidR="00ED6119" w:rsidRPr="00E80E7F">
        <w:rPr>
          <w:rFonts w:ascii="Noto Sans" w:hAnsi="Noto Sans" w:cs="Noto Sans"/>
          <w:color w:val="auto"/>
          <w:sz w:val="20"/>
          <w:szCs w:val="20"/>
        </w:rPr>
        <w:t xml:space="preserve"> y análisis</w:t>
      </w:r>
      <w:r w:rsidRPr="00E80E7F">
        <w:rPr>
          <w:rFonts w:ascii="Noto Sans" w:hAnsi="Noto Sans" w:cs="Noto Sans"/>
          <w:color w:val="auto"/>
          <w:sz w:val="20"/>
          <w:szCs w:val="20"/>
        </w:rPr>
        <w:t>.</w:t>
      </w:r>
    </w:p>
    <w:p w14:paraId="26F55F84" w14:textId="77777777" w:rsidR="00DE1082" w:rsidRPr="00E80E7F" w:rsidRDefault="00DE1082" w:rsidP="007A1A17">
      <w:pPr>
        <w:pStyle w:val="Prrafodelista"/>
        <w:ind w:right="-91"/>
        <w:rPr>
          <w:rFonts w:ascii="Noto Sans" w:hAnsi="Noto Sans" w:cs="Noto Sans"/>
        </w:rPr>
      </w:pPr>
    </w:p>
    <w:p w14:paraId="7394DA42" w14:textId="77777777" w:rsidR="00DE1082" w:rsidRPr="00E80E7F" w:rsidRDefault="00DE1082" w:rsidP="00384DE2">
      <w:pPr>
        <w:pStyle w:val="Default"/>
        <w:numPr>
          <w:ilvl w:val="1"/>
          <w:numId w:val="53"/>
        </w:numPr>
        <w:tabs>
          <w:tab w:val="left" w:pos="1701"/>
        </w:tabs>
        <w:ind w:left="1701" w:right="-91" w:hanging="567"/>
        <w:jc w:val="both"/>
        <w:rPr>
          <w:rFonts w:ascii="Noto Sans" w:hAnsi="Noto Sans" w:cs="Noto Sans"/>
          <w:color w:val="auto"/>
          <w:sz w:val="20"/>
          <w:szCs w:val="20"/>
        </w:rPr>
      </w:pPr>
      <w:r w:rsidRPr="00E80E7F">
        <w:rPr>
          <w:rFonts w:ascii="Noto Sans" w:hAnsi="Noto Sans" w:cs="Noto Sans"/>
          <w:sz w:val="20"/>
          <w:szCs w:val="20"/>
        </w:rPr>
        <w:t>Que los documentos presentados no contengan contradicciones entre sí, es decir, que la información, datos, etc., consignados en algún documento de la proposición no coincidan o no sean congruentes con la misma información proporcionada en otro documento de la proposición presentada en este proceso de contratación.</w:t>
      </w:r>
    </w:p>
    <w:p w14:paraId="24891727" w14:textId="77777777" w:rsidR="00ED6119" w:rsidRPr="00E80E7F" w:rsidRDefault="00ED6119" w:rsidP="007A1A17">
      <w:pPr>
        <w:pStyle w:val="Prrafodelista"/>
        <w:tabs>
          <w:tab w:val="left" w:pos="1701"/>
        </w:tabs>
        <w:ind w:left="1701" w:right="-91" w:hanging="567"/>
        <w:rPr>
          <w:rFonts w:ascii="Noto Sans" w:hAnsi="Noto Sans" w:cs="Noto Sans"/>
        </w:rPr>
      </w:pPr>
    </w:p>
    <w:p w14:paraId="679ECB57" w14:textId="7BB49F13" w:rsidR="00E71B22" w:rsidRPr="00E80E7F" w:rsidRDefault="00E71B22" w:rsidP="00384DE2">
      <w:pPr>
        <w:pStyle w:val="Default"/>
        <w:numPr>
          <w:ilvl w:val="1"/>
          <w:numId w:val="53"/>
        </w:numPr>
        <w:tabs>
          <w:tab w:val="left" w:pos="1701"/>
        </w:tabs>
        <w:ind w:left="1701" w:right="-91" w:hanging="567"/>
        <w:jc w:val="both"/>
        <w:rPr>
          <w:rFonts w:ascii="Noto Sans" w:hAnsi="Noto Sans" w:cs="Noto Sans"/>
          <w:color w:val="auto"/>
          <w:sz w:val="20"/>
          <w:szCs w:val="20"/>
        </w:rPr>
      </w:pPr>
      <w:r w:rsidRPr="00E80E7F">
        <w:rPr>
          <w:rFonts w:ascii="Noto Sans" w:hAnsi="Noto Sans" w:cs="Noto Sans"/>
          <w:color w:val="auto"/>
          <w:sz w:val="20"/>
          <w:szCs w:val="20"/>
        </w:rPr>
        <w:t xml:space="preserve">Que la documentación y datos proporcionados por </w:t>
      </w:r>
      <w:r w:rsidR="00D95A91" w:rsidRPr="00E80E7F">
        <w:rPr>
          <w:rFonts w:ascii="Noto Sans" w:hAnsi="Noto Sans" w:cs="Noto Sans"/>
          <w:color w:val="auto"/>
          <w:sz w:val="20"/>
          <w:szCs w:val="20"/>
        </w:rPr>
        <w:t>el CONTRATISTA</w:t>
      </w:r>
      <w:r w:rsidRPr="00E80E7F">
        <w:rPr>
          <w:rFonts w:ascii="Noto Sans" w:hAnsi="Noto Sans" w:cs="Noto Sans"/>
          <w:color w:val="auto"/>
          <w:sz w:val="20"/>
          <w:szCs w:val="20"/>
        </w:rPr>
        <w:t xml:space="preserve"> no sea </w:t>
      </w:r>
      <w:r w:rsidRPr="00E80E7F">
        <w:rPr>
          <w:rFonts w:ascii="Noto Sans" w:hAnsi="Noto Sans" w:cs="Noto Sans"/>
          <w:color w:val="202124"/>
          <w:sz w:val="20"/>
          <w:szCs w:val="20"/>
          <w:shd w:val="clear" w:color="auto" w:fill="FFFFFF"/>
        </w:rPr>
        <w:t>apócrifa</w:t>
      </w:r>
      <w:r w:rsidRPr="00E80E7F">
        <w:rPr>
          <w:rFonts w:ascii="Noto Sans" w:hAnsi="Noto Sans" w:cs="Noto Sans"/>
          <w:color w:val="auto"/>
          <w:sz w:val="20"/>
          <w:szCs w:val="20"/>
        </w:rPr>
        <w:t>.</w:t>
      </w:r>
    </w:p>
    <w:p w14:paraId="65A3A221" w14:textId="77777777" w:rsidR="00ED6119" w:rsidRPr="00E80E7F" w:rsidRDefault="00ED6119" w:rsidP="007A1A17">
      <w:pPr>
        <w:pStyle w:val="Prrafodelista"/>
        <w:tabs>
          <w:tab w:val="left" w:pos="1701"/>
        </w:tabs>
        <w:ind w:left="1701" w:right="-91" w:hanging="567"/>
        <w:rPr>
          <w:rFonts w:ascii="Noto Sans" w:hAnsi="Noto Sans" w:cs="Noto Sans"/>
        </w:rPr>
      </w:pPr>
    </w:p>
    <w:p w14:paraId="598FAC64" w14:textId="6C04CF05" w:rsidR="00E71B22" w:rsidRPr="00E80E7F" w:rsidRDefault="00E71B22" w:rsidP="00384DE2">
      <w:pPr>
        <w:pStyle w:val="Default"/>
        <w:numPr>
          <w:ilvl w:val="1"/>
          <w:numId w:val="53"/>
        </w:numPr>
        <w:tabs>
          <w:tab w:val="left" w:pos="1701"/>
        </w:tabs>
        <w:ind w:left="1701" w:right="-91" w:hanging="567"/>
        <w:jc w:val="both"/>
        <w:rPr>
          <w:rFonts w:ascii="Noto Sans" w:hAnsi="Noto Sans" w:cs="Noto Sans"/>
          <w:color w:val="auto"/>
          <w:sz w:val="20"/>
          <w:szCs w:val="20"/>
        </w:rPr>
      </w:pPr>
      <w:r w:rsidRPr="00E80E7F">
        <w:rPr>
          <w:rFonts w:ascii="Noto Sans" w:hAnsi="Noto Sans" w:cs="Noto Sans"/>
          <w:color w:val="auto"/>
          <w:sz w:val="20"/>
          <w:szCs w:val="20"/>
        </w:rPr>
        <w:t xml:space="preserve">Que </w:t>
      </w:r>
      <w:r w:rsidR="0008179D" w:rsidRPr="00E80E7F">
        <w:rPr>
          <w:rFonts w:ascii="Noto Sans" w:hAnsi="Noto Sans" w:cs="Noto Sans"/>
          <w:color w:val="auto"/>
          <w:sz w:val="20"/>
          <w:szCs w:val="20"/>
        </w:rPr>
        <w:t>el</w:t>
      </w:r>
      <w:r w:rsidRPr="00E80E7F">
        <w:rPr>
          <w:rFonts w:ascii="Noto Sans" w:hAnsi="Noto Sans" w:cs="Noto Sans"/>
          <w:color w:val="auto"/>
          <w:sz w:val="20"/>
          <w:szCs w:val="20"/>
        </w:rPr>
        <w:t xml:space="preserve"> </w:t>
      </w:r>
      <w:r w:rsidR="00147628" w:rsidRPr="00E80E7F">
        <w:rPr>
          <w:rFonts w:ascii="Noto Sans" w:hAnsi="Noto Sans" w:cs="Noto Sans"/>
          <w:color w:val="auto"/>
          <w:sz w:val="20"/>
          <w:szCs w:val="20"/>
        </w:rPr>
        <w:t>CONTRATISTA</w:t>
      </w:r>
      <w:r w:rsidRPr="00E80E7F">
        <w:rPr>
          <w:rFonts w:ascii="Noto Sans" w:hAnsi="Noto Sans" w:cs="Noto Sans"/>
          <w:color w:val="auto"/>
          <w:sz w:val="20"/>
          <w:szCs w:val="20"/>
        </w:rPr>
        <w:t xml:space="preserve"> no se ubique en alguno de los supuestos señalados en los artículos 31 fracción XXIII, 51 y 78 penúltimo párrafo de la LEY.</w:t>
      </w:r>
    </w:p>
    <w:p w14:paraId="1B64FFB2" w14:textId="77777777" w:rsidR="00ED6119" w:rsidRPr="00E80E7F" w:rsidRDefault="00ED6119" w:rsidP="007A1A17">
      <w:pPr>
        <w:pStyle w:val="Prrafodelista"/>
        <w:tabs>
          <w:tab w:val="left" w:pos="1701"/>
        </w:tabs>
        <w:ind w:left="1701" w:right="-91" w:hanging="567"/>
        <w:rPr>
          <w:rFonts w:ascii="Noto Sans" w:hAnsi="Noto Sans" w:cs="Noto Sans"/>
        </w:rPr>
      </w:pPr>
    </w:p>
    <w:p w14:paraId="52589845" w14:textId="0F86D3A1" w:rsidR="00E71B22" w:rsidRPr="00E80E7F" w:rsidRDefault="00E71B22" w:rsidP="00384DE2">
      <w:pPr>
        <w:pStyle w:val="Default"/>
        <w:numPr>
          <w:ilvl w:val="1"/>
          <w:numId w:val="53"/>
        </w:numPr>
        <w:tabs>
          <w:tab w:val="left" w:pos="1701"/>
        </w:tabs>
        <w:ind w:left="1701" w:right="-91" w:hanging="567"/>
        <w:jc w:val="both"/>
        <w:rPr>
          <w:rFonts w:ascii="Noto Sans" w:hAnsi="Noto Sans" w:cs="Noto Sans"/>
          <w:color w:val="auto"/>
          <w:sz w:val="20"/>
          <w:szCs w:val="20"/>
        </w:rPr>
      </w:pPr>
      <w:r w:rsidRPr="00E80E7F">
        <w:rPr>
          <w:rFonts w:ascii="Noto Sans" w:hAnsi="Noto Sans" w:cs="Noto Sans"/>
          <w:color w:val="auto"/>
          <w:sz w:val="20"/>
          <w:szCs w:val="20"/>
        </w:rPr>
        <w:t xml:space="preserve">Que presente todos los escritos o manifiestos a que se refiere la fracción VIII del artículo 34 del REGLAMENTO que hayan sido </w:t>
      </w:r>
      <w:r w:rsidR="003F301C" w:rsidRPr="00E80E7F">
        <w:rPr>
          <w:rFonts w:ascii="Noto Sans" w:hAnsi="Noto Sans" w:cs="Noto Sans"/>
          <w:color w:val="auto"/>
          <w:sz w:val="20"/>
          <w:szCs w:val="20"/>
        </w:rPr>
        <w:t xml:space="preserve">expresamente </w:t>
      </w:r>
      <w:r w:rsidRPr="00E80E7F">
        <w:rPr>
          <w:rFonts w:ascii="Noto Sans" w:hAnsi="Noto Sans" w:cs="Noto Sans"/>
          <w:color w:val="auto"/>
          <w:sz w:val="20"/>
          <w:szCs w:val="20"/>
        </w:rPr>
        <w:t xml:space="preserve">solicitados en </w:t>
      </w:r>
      <w:r w:rsidRPr="00E80E7F">
        <w:rPr>
          <w:rFonts w:ascii="Noto Sans" w:hAnsi="Noto Sans" w:cs="Noto Sans"/>
          <w:color w:val="auto"/>
          <w:sz w:val="20"/>
          <w:szCs w:val="20"/>
        </w:rPr>
        <w:lastRenderedPageBreak/>
        <w:t>la CONVOCATORIA</w:t>
      </w:r>
      <w:r w:rsidR="004E4BE2" w:rsidRPr="00E80E7F">
        <w:rPr>
          <w:rFonts w:ascii="Noto Sans" w:hAnsi="Noto Sans" w:cs="Noto Sans"/>
          <w:color w:val="auto"/>
          <w:sz w:val="20"/>
          <w:szCs w:val="20"/>
        </w:rPr>
        <w:t xml:space="preserve">, incluyendo el </w:t>
      </w:r>
      <w:r w:rsidR="00353DF7" w:rsidRPr="00E80E7F">
        <w:rPr>
          <w:rFonts w:ascii="Noto Sans" w:hAnsi="Noto Sans" w:cs="Noto Sans"/>
          <w:color w:val="auto"/>
          <w:sz w:val="20"/>
          <w:szCs w:val="20"/>
        </w:rPr>
        <w:t xml:space="preserve">presente </w:t>
      </w:r>
      <w:r w:rsidR="004E4BE2" w:rsidRPr="00E80E7F">
        <w:rPr>
          <w:rFonts w:ascii="Noto Sans" w:hAnsi="Noto Sans" w:cs="Noto Sans"/>
          <w:b/>
          <w:bCs/>
          <w:color w:val="auto"/>
          <w:sz w:val="20"/>
          <w:szCs w:val="20"/>
        </w:rPr>
        <w:t>Pliego de Requisitos de la CONVOCATORIA</w:t>
      </w:r>
      <w:r w:rsidR="004E4BE2" w:rsidRPr="00E80E7F">
        <w:rPr>
          <w:rFonts w:ascii="Noto Sans" w:hAnsi="Noto Sans" w:cs="Noto Sans"/>
          <w:color w:val="auto"/>
          <w:sz w:val="20"/>
          <w:szCs w:val="20"/>
        </w:rPr>
        <w:t xml:space="preserve"> y el </w:t>
      </w:r>
      <w:r w:rsidR="004E4BE2" w:rsidRPr="00E80E7F">
        <w:rPr>
          <w:rFonts w:ascii="Noto Sans" w:hAnsi="Noto Sans" w:cs="Noto Sans"/>
          <w:b/>
          <w:bCs/>
          <w:color w:val="auto"/>
          <w:sz w:val="20"/>
          <w:szCs w:val="20"/>
        </w:rPr>
        <w:t>Modelo de Contrato</w:t>
      </w:r>
      <w:r w:rsidR="00E36961" w:rsidRPr="00E80E7F">
        <w:rPr>
          <w:rFonts w:ascii="Noto Sans" w:hAnsi="Noto Sans" w:cs="Noto Sans"/>
          <w:color w:val="auto"/>
          <w:sz w:val="20"/>
          <w:szCs w:val="20"/>
        </w:rPr>
        <w:t>, ambos</w:t>
      </w:r>
      <w:r w:rsidR="004E4BE2" w:rsidRPr="00E80E7F">
        <w:rPr>
          <w:rFonts w:ascii="Noto Sans" w:hAnsi="Noto Sans" w:cs="Noto Sans"/>
          <w:color w:val="auto"/>
          <w:sz w:val="20"/>
          <w:szCs w:val="20"/>
        </w:rPr>
        <w:t xml:space="preserve"> debidamente suscrito</w:t>
      </w:r>
      <w:r w:rsidR="005B4A52" w:rsidRPr="00E80E7F">
        <w:rPr>
          <w:rFonts w:ascii="Noto Sans" w:hAnsi="Noto Sans" w:cs="Noto Sans"/>
          <w:color w:val="auto"/>
          <w:sz w:val="20"/>
          <w:szCs w:val="20"/>
        </w:rPr>
        <w:t>s</w:t>
      </w:r>
      <w:r w:rsidR="004E4BE2" w:rsidRPr="00E80E7F">
        <w:rPr>
          <w:rFonts w:ascii="Noto Sans" w:hAnsi="Noto Sans" w:cs="Noto Sans"/>
          <w:color w:val="auto"/>
          <w:sz w:val="20"/>
          <w:szCs w:val="20"/>
        </w:rPr>
        <w:t xml:space="preserve"> de conformidad por su Representante Legal.</w:t>
      </w:r>
    </w:p>
    <w:p w14:paraId="6DA9561E" w14:textId="77777777" w:rsidR="00ED6119" w:rsidRPr="00E80E7F" w:rsidRDefault="00ED6119" w:rsidP="007A1A17">
      <w:pPr>
        <w:pStyle w:val="Prrafodelista"/>
        <w:tabs>
          <w:tab w:val="left" w:pos="1701"/>
        </w:tabs>
        <w:ind w:left="1701" w:right="-91" w:hanging="567"/>
        <w:rPr>
          <w:rFonts w:ascii="Noto Sans" w:hAnsi="Noto Sans" w:cs="Noto Sans"/>
        </w:rPr>
      </w:pPr>
    </w:p>
    <w:p w14:paraId="1406607C" w14:textId="4AC91AD6" w:rsidR="006520CC" w:rsidRPr="00E80E7F" w:rsidRDefault="00175C5C" w:rsidP="00384DE2">
      <w:pPr>
        <w:pStyle w:val="Default"/>
        <w:numPr>
          <w:ilvl w:val="1"/>
          <w:numId w:val="53"/>
        </w:numPr>
        <w:tabs>
          <w:tab w:val="left" w:pos="1701"/>
        </w:tabs>
        <w:ind w:left="1701" w:right="-91" w:hanging="567"/>
        <w:jc w:val="both"/>
        <w:rPr>
          <w:rFonts w:ascii="Noto Sans" w:hAnsi="Noto Sans" w:cs="Noto Sans"/>
          <w:color w:val="auto"/>
          <w:sz w:val="20"/>
          <w:szCs w:val="20"/>
        </w:rPr>
      </w:pPr>
      <w:r w:rsidRPr="00E80E7F">
        <w:rPr>
          <w:rFonts w:ascii="Noto Sans" w:hAnsi="Noto Sans" w:cs="Noto Sans"/>
          <w:color w:val="auto"/>
          <w:sz w:val="20"/>
          <w:szCs w:val="20"/>
        </w:rPr>
        <w:t xml:space="preserve">Que </w:t>
      </w:r>
      <w:r w:rsidR="00FB56AA" w:rsidRPr="00E80E7F">
        <w:rPr>
          <w:rFonts w:ascii="Noto Sans" w:hAnsi="Noto Sans" w:cs="Noto Sans"/>
          <w:color w:val="auto"/>
          <w:sz w:val="20"/>
          <w:szCs w:val="20"/>
        </w:rPr>
        <w:t xml:space="preserve">no </w:t>
      </w:r>
      <w:r w:rsidR="006520CC" w:rsidRPr="00E80E7F">
        <w:rPr>
          <w:rFonts w:ascii="Noto Sans" w:hAnsi="Noto Sans" w:cs="Noto Sans"/>
          <w:color w:val="auto"/>
          <w:sz w:val="20"/>
          <w:szCs w:val="20"/>
        </w:rPr>
        <w:t>proponga</w:t>
      </w:r>
      <w:r w:rsidR="0061559C" w:rsidRPr="00E80E7F">
        <w:rPr>
          <w:rFonts w:ascii="Noto Sans" w:hAnsi="Noto Sans" w:cs="Noto Sans"/>
          <w:color w:val="auto"/>
          <w:sz w:val="20"/>
          <w:szCs w:val="20"/>
        </w:rPr>
        <w:t xml:space="preserve"> </w:t>
      </w:r>
      <w:r w:rsidR="006520CC" w:rsidRPr="00E80E7F">
        <w:rPr>
          <w:rFonts w:ascii="Noto Sans" w:hAnsi="Noto Sans" w:cs="Noto Sans"/>
          <w:color w:val="auto"/>
          <w:sz w:val="20"/>
          <w:szCs w:val="20"/>
        </w:rPr>
        <w:t xml:space="preserve">alternativas </w:t>
      </w:r>
      <w:r w:rsidR="00D73997" w:rsidRPr="00E80E7F">
        <w:rPr>
          <w:rFonts w:ascii="Noto Sans" w:hAnsi="Noto Sans" w:cs="Noto Sans"/>
          <w:color w:val="auto"/>
          <w:sz w:val="20"/>
          <w:szCs w:val="20"/>
        </w:rPr>
        <w:t xml:space="preserve">o </w:t>
      </w:r>
      <w:r w:rsidR="007F0BB7" w:rsidRPr="00E80E7F">
        <w:rPr>
          <w:rFonts w:ascii="Noto Sans" w:hAnsi="Noto Sans" w:cs="Noto Sans"/>
          <w:color w:val="auto"/>
          <w:sz w:val="20"/>
          <w:szCs w:val="20"/>
        </w:rPr>
        <w:t xml:space="preserve">sin justificación alguna </w:t>
      </w:r>
      <w:r w:rsidR="00D73997" w:rsidRPr="00E80E7F">
        <w:rPr>
          <w:rFonts w:ascii="Noto Sans" w:hAnsi="Noto Sans" w:cs="Noto Sans"/>
          <w:color w:val="auto"/>
          <w:sz w:val="20"/>
          <w:szCs w:val="20"/>
        </w:rPr>
        <w:t>haga</w:t>
      </w:r>
      <w:r w:rsidR="00856405" w:rsidRPr="00E80E7F">
        <w:rPr>
          <w:rFonts w:ascii="Noto Sans" w:hAnsi="Noto Sans" w:cs="Noto Sans"/>
          <w:color w:val="auto"/>
          <w:sz w:val="20"/>
          <w:szCs w:val="20"/>
        </w:rPr>
        <w:t>n</w:t>
      </w:r>
      <w:r w:rsidR="00D73997" w:rsidRPr="00E80E7F">
        <w:rPr>
          <w:rFonts w:ascii="Noto Sans" w:hAnsi="Noto Sans" w:cs="Noto Sans"/>
          <w:color w:val="auto"/>
          <w:sz w:val="20"/>
          <w:szCs w:val="20"/>
        </w:rPr>
        <w:t xml:space="preserve"> </w:t>
      </w:r>
      <w:r w:rsidR="00856405" w:rsidRPr="00E80E7F">
        <w:rPr>
          <w:rFonts w:ascii="Noto Sans" w:hAnsi="Noto Sans" w:cs="Noto Sans"/>
          <w:color w:val="auto"/>
          <w:sz w:val="20"/>
          <w:szCs w:val="20"/>
        </w:rPr>
        <w:t>cambios</w:t>
      </w:r>
      <w:r w:rsidR="00D73997" w:rsidRPr="00E80E7F">
        <w:rPr>
          <w:rFonts w:ascii="Noto Sans" w:hAnsi="Noto Sans" w:cs="Noto Sans"/>
          <w:color w:val="auto"/>
          <w:sz w:val="20"/>
          <w:szCs w:val="20"/>
        </w:rPr>
        <w:t xml:space="preserve"> sustanciales </w:t>
      </w:r>
      <w:r w:rsidR="00856405" w:rsidRPr="00E80E7F">
        <w:rPr>
          <w:rFonts w:ascii="Noto Sans" w:hAnsi="Noto Sans" w:cs="Noto Sans"/>
          <w:color w:val="auto"/>
          <w:sz w:val="20"/>
          <w:szCs w:val="20"/>
        </w:rPr>
        <w:t>a la redacción y/o contenido de los</w:t>
      </w:r>
      <w:r w:rsidR="00D73997" w:rsidRPr="00E80E7F">
        <w:rPr>
          <w:rFonts w:ascii="Noto Sans" w:hAnsi="Noto Sans" w:cs="Noto Sans"/>
          <w:color w:val="auto"/>
          <w:sz w:val="20"/>
          <w:szCs w:val="20"/>
        </w:rPr>
        <w:t xml:space="preserve"> </w:t>
      </w:r>
      <w:r w:rsidR="00856405" w:rsidRPr="00E80E7F">
        <w:rPr>
          <w:rFonts w:ascii="Noto Sans" w:hAnsi="Noto Sans" w:cs="Noto Sans"/>
          <w:color w:val="auto"/>
          <w:sz w:val="20"/>
          <w:szCs w:val="20"/>
        </w:rPr>
        <w:t>formatos</w:t>
      </w:r>
      <w:r w:rsidR="00F614DA" w:rsidRPr="00E80E7F">
        <w:rPr>
          <w:rFonts w:ascii="Noto Sans" w:hAnsi="Noto Sans" w:cs="Noto Sans"/>
          <w:color w:val="auto"/>
          <w:sz w:val="20"/>
          <w:szCs w:val="20"/>
        </w:rPr>
        <w:t xml:space="preserve"> proporcionados con la CONVOCATORIA</w:t>
      </w:r>
      <w:r w:rsidR="00D73997" w:rsidRPr="00E80E7F">
        <w:rPr>
          <w:rFonts w:ascii="Noto Sans" w:hAnsi="Noto Sans" w:cs="Noto Sans"/>
          <w:color w:val="auto"/>
          <w:sz w:val="20"/>
          <w:szCs w:val="20"/>
        </w:rPr>
        <w:t xml:space="preserve">, </w:t>
      </w:r>
      <w:r w:rsidR="006520CC" w:rsidRPr="00E80E7F">
        <w:rPr>
          <w:rFonts w:ascii="Noto Sans" w:hAnsi="Noto Sans" w:cs="Noto Sans"/>
          <w:color w:val="auto"/>
          <w:sz w:val="20"/>
          <w:szCs w:val="20"/>
        </w:rPr>
        <w:t xml:space="preserve">que </w:t>
      </w:r>
      <w:r w:rsidR="00B517D3" w:rsidRPr="00E80E7F">
        <w:rPr>
          <w:rFonts w:ascii="Noto Sans" w:hAnsi="Noto Sans" w:cs="Noto Sans"/>
          <w:color w:val="auto"/>
          <w:sz w:val="20"/>
          <w:szCs w:val="20"/>
        </w:rPr>
        <w:t>tengan por objeto modificar</w:t>
      </w:r>
      <w:r w:rsidR="006520CC" w:rsidRPr="00E80E7F">
        <w:rPr>
          <w:rFonts w:ascii="Noto Sans" w:hAnsi="Noto Sans" w:cs="Noto Sans"/>
          <w:color w:val="auto"/>
          <w:sz w:val="20"/>
          <w:szCs w:val="20"/>
        </w:rPr>
        <w:t xml:space="preserve"> </w:t>
      </w:r>
      <w:r w:rsidR="005661BD" w:rsidRPr="00E80E7F">
        <w:rPr>
          <w:rFonts w:ascii="Noto Sans" w:hAnsi="Noto Sans" w:cs="Noto Sans"/>
          <w:color w:val="auto"/>
          <w:sz w:val="20"/>
          <w:szCs w:val="20"/>
        </w:rPr>
        <w:t xml:space="preserve">cualquiera de </w:t>
      </w:r>
      <w:r w:rsidR="006520CC" w:rsidRPr="00E80E7F">
        <w:rPr>
          <w:rFonts w:ascii="Noto Sans" w:hAnsi="Noto Sans" w:cs="Noto Sans"/>
          <w:color w:val="auto"/>
          <w:sz w:val="20"/>
          <w:szCs w:val="20"/>
        </w:rPr>
        <w:t>lo</w:t>
      </w:r>
      <w:r w:rsidRPr="00E80E7F">
        <w:rPr>
          <w:rFonts w:ascii="Noto Sans" w:hAnsi="Noto Sans" w:cs="Noto Sans"/>
          <w:color w:val="auto"/>
          <w:sz w:val="20"/>
          <w:szCs w:val="20"/>
        </w:rPr>
        <w:t>s requisitos técnicos y/o financieros</w:t>
      </w:r>
      <w:r w:rsidR="006520CC" w:rsidRPr="00E80E7F">
        <w:rPr>
          <w:rFonts w:ascii="Noto Sans" w:hAnsi="Noto Sans" w:cs="Noto Sans"/>
          <w:color w:val="auto"/>
          <w:sz w:val="20"/>
          <w:szCs w:val="20"/>
        </w:rPr>
        <w:t xml:space="preserve"> establecido</w:t>
      </w:r>
      <w:r w:rsidRPr="00E80E7F">
        <w:rPr>
          <w:rFonts w:ascii="Noto Sans" w:hAnsi="Noto Sans" w:cs="Noto Sans"/>
          <w:color w:val="auto"/>
          <w:sz w:val="20"/>
          <w:szCs w:val="20"/>
        </w:rPr>
        <w:t>s</w:t>
      </w:r>
      <w:r w:rsidR="006520CC" w:rsidRPr="00E80E7F">
        <w:rPr>
          <w:rFonts w:ascii="Noto Sans" w:hAnsi="Noto Sans" w:cs="Noto Sans"/>
          <w:color w:val="auto"/>
          <w:sz w:val="20"/>
          <w:szCs w:val="20"/>
        </w:rPr>
        <w:t xml:space="preserve"> en la </w:t>
      </w:r>
      <w:r w:rsidR="002D1B57" w:rsidRPr="00E80E7F">
        <w:rPr>
          <w:rFonts w:ascii="Noto Sans" w:hAnsi="Noto Sans" w:cs="Noto Sans"/>
          <w:color w:val="auto"/>
          <w:sz w:val="20"/>
          <w:szCs w:val="20"/>
        </w:rPr>
        <w:t>CONVOCATORIA</w:t>
      </w:r>
      <w:r w:rsidR="0008179D" w:rsidRPr="00E80E7F">
        <w:rPr>
          <w:rFonts w:ascii="Noto Sans" w:hAnsi="Noto Sans" w:cs="Noto Sans"/>
          <w:color w:val="auto"/>
          <w:sz w:val="20"/>
          <w:szCs w:val="20"/>
        </w:rPr>
        <w:t xml:space="preserve"> </w:t>
      </w:r>
      <w:r w:rsidRPr="00E80E7F">
        <w:rPr>
          <w:rFonts w:ascii="Noto Sans" w:hAnsi="Noto Sans" w:cs="Noto Sans"/>
          <w:color w:val="auto"/>
          <w:sz w:val="20"/>
          <w:szCs w:val="20"/>
        </w:rPr>
        <w:t xml:space="preserve">o en la normatividad </w:t>
      </w:r>
      <w:r w:rsidR="00EC395B" w:rsidRPr="00E80E7F">
        <w:rPr>
          <w:rFonts w:ascii="Noto Sans" w:hAnsi="Noto Sans" w:cs="Noto Sans"/>
          <w:color w:val="auto"/>
          <w:sz w:val="20"/>
          <w:szCs w:val="20"/>
        </w:rPr>
        <w:t xml:space="preserve">que resulte </w:t>
      </w:r>
      <w:r w:rsidRPr="00E80E7F">
        <w:rPr>
          <w:rFonts w:ascii="Noto Sans" w:hAnsi="Noto Sans" w:cs="Noto Sans"/>
          <w:color w:val="auto"/>
          <w:sz w:val="20"/>
          <w:szCs w:val="20"/>
        </w:rPr>
        <w:t>aplicable</w:t>
      </w:r>
      <w:r w:rsidR="006520CC" w:rsidRPr="00E80E7F">
        <w:rPr>
          <w:rFonts w:ascii="Noto Sans" w:hAnsi="Noto Sans" w:cs="Noto Sans"/>
          <w:color w:val="auto"/>
          <w:sz w:val="20"/>
          <w:szCs w:val="20"/>
        </w:rPr>
        <w:t>.</w:t>
      </w:r>
      <w:r w:rsidR="003F2C12" w:rsidRPr="00E80E7F">
        <w:rPr>
          <w:rFonts w:ascii="Noto Sans" w:hAnsi="Noto Sans" w:cs="Noto Sans"/>
          <w:color w:val="auto"/>
          <w:sz w:val="20"/>
          <w:szCs w:val="20"/>
        </w:rPr>
        <w:t xml:space="preserve"> </w:t>
      </w:r>
    </w:p>
    <w:p w14:paraId="6F6A6A37" w14:textId="77777777" w:rsidR="00646E55" w:rsidRPr="00E80E7F" w:rsidRDefault="00646E55" w:rsidP="007A1A17">
      <w:pPr>
        <w:pStyle w:val="Default"/>
        <w:tabs>
          <w:tab w:val="left" w:pos="1701"/>
        </w:tabs>
        <w:ind w:left="1701" w:right="-91"/>
        <w:jc w:val="both"/>
        <w:rPr>
          <w:rFonts w:ascii="Noto Sans" w:hAnsi="Noto Sans" w:cs="Noto Sans"/>
          <w:color w:val="auto"/>
          <w:sz w:val="20"/>
          <w:szCs w:val="20"/>
        </w:rPr>
      </w:pPr>
    </w:p>
    <w:p w14:paraId="55EF25BB" w14:textId="5FAFFA2B" w:rsidR="006520CC" w:rsidRPr="00E80E7F" w:rsidRDefault="00AF1404" w:rsidP="00384DE2">
      <w:pPr>
        <w:pStyle w:val="Default"/>
        <w:numPr>
          <w:ilvl w:val="1"/>
          <w:numId w:val="53"/>
        </w:numPr>
        <w:tabs>
          <w:tab w:val="left" w:pos="1701"/>
        </w:tabs>
        <w:ind w:left="1701" w:right="-91" w:hanging="567"/>
        <w:jc w:val="both"/>
        <w:rPr>
          <w:rFonts w:ascii="Noto Sans" w:hAnsi="Noto Sans" w:cs="Noto Sans"/>
          <w:color w:val="auto"/>
          <w:sz w:val="20"/>
          <w:szCs w:val="20"/>
        </w:rPr>
      </w:pPr>
      <w:r w:rsidRPr="00E80E7F">
        <w:rPr>
          <w:rFonts w:ascii="Noto Sans" w:hAnsi="Noto Sans" w:cs="Noto Sans"/>
          <w:color w:val="auto"/>
          <w:sz w:val="20"/>
          <w:szCs w:val="20"/>
        </w:rPr>
        <w:t xml:space="preserve">Que </w:t>
      </w:r>
      <w:r w:rsidR="006520CC" w:rsidRPr="00E80E7F">
        <w:rPr>
          <w:rFonts w:ascii="Noto Sans" w:hAnsi="Noto Sans" w:cs="Noto Sans"/>
          <w:color w:val="auto"/>
          <w:sz w:val="20"/>
          <w:szCs w:val="20"/>
        </w:rPr>
        <w:t xml:space="preserve">hayan considerado en la integración de sus proposiciones, </w:t>
      </w:r>
      <w:r w:rsidR="00C313C3" w:rsidRPr="00E80E7F">
        <w:rPr>
          <w:rFonts w:ascii="Noto Sans" w:hAnsi="Noto Sans" w:cs="Noto Sans"/>
          <w:color w:val="auto"/>
          <w:sz w:val="20"/>
          <w:szCs w:val="20"/>
        </w:rPr>
        <w:t xml:space="preserve">todos </w:t>
      </w:r>
      <w:r w:rsidR="006520CC" w:rsidRPr="00E80E7F">
        <w:rPr>
          <w:rFonts w:ascii="Noto Sans" w:hAnsi="Noto Sans" w:cs="Noto Sans"/>
          <w:color w:val="auto"/>
          <w:sz w:val="20"/>
          <w:szCs w:val="20"/>
        </w:rPr>
        <w:t xml:space="preserve">los requisitos y requerimientos </w:t>
      </w:r>
      <w:r w:rsidR="00C313C3" w:rsidRPr="00E80E7F">
        <w:rPr>
          <w:rFonts w:ascii="Noto Sans" w:hAnsi="Noto Sans" w:cs="Noto Sans"/>
          <w:color w:val="auto"/>
          <w:sz w:val="20"/>
          <w:szCs w:val="20"/>
        </w:rPr>
        <w:t>técnicos instruidos</w:t>
      </w:r>
      <w:r w:rsidR="006520CC" w:rsidRPr="00E80E7F">
        <w:rPr>
          <w:rFonts w:ascii="Noto Sans" w:hAnsi="Noto Sans" w:cs="Noto Sans"/>
          <w:color w:val="auto"/>
          <w:sz w:val="20"/>
          <w:szCs w:val="20"/>
        </w:rPr>
        <w:t xml:space="preserve"> por la CONVOCANTE </w:t>
      </w:r>
      <w:r w:rsidR="00C313C3" w:rsidRPr="00E80E7F">
        <w:rPr>
          <w:rFonts w:ascii="Noto Sans" w:hAnsi="Noto Sans" w:cs="Noto Sans"/>
          <w:color w:val="auto"/>
          <w:sz w:val="20"/>
          <w:szCs w:val="20"/>
        </w:rPr>
        <w:t>a través d</w:t>
      </w:r>
      <w:r w:rsidR="006520CC" w:rsidRPr="00E80E7F">
        <w:rPr>
          <w:rFonts w:ascii="Noto Sans" w:hAnsi="Noto Sans" w:cs="Noto Sans"/>
          <w:color w:val="auto"/>
          <w:sz w:val="20"/>
          <w:szCs w:val="20"/>
        </w:rPr>
        <w:t xml:space="preserve">e </w:t>
      </w:r>
      <w:r w:rsidR="0008179D" w:rsidRPr="00E80E7F">
        <w:rPr>
          <w:rFonts w:ascii="Noto Sans" w:hAnsi="Noto Sans" w:cs="Noto Sans"/>
          <w:b/>
          <w:bCs/>
          <w:color w:val="auto"/>
          <w:sz w:val="20"/>
          <w:szCs w:val="20"/>
        </w:rPr>
        <w:t>TÉRMINOS DE REFERENCIA</w:t>
      </w:r>
      <w:r w:rsidR="00D81D10" w:rsidRPr="00E80E7F">
        <w:rPr>
          <w:rFonts w:ascii="Noto Sans" w:hAnsi="Noto Sans" w:cs="Noto Sans"/>
          <w:color w:val="auto"/>
          <w:sz w:val="20"/>
          <w:szCs w:val="20"/>
        </w:rPr>
        <w:t xml:space="preserve"> y la normatividad aplicable</w:t>
      </w:r>
      <w:r w:rsidR="006520CC" w:rsidRPr="00E80E7F">
        <w:rPr>
          <w:rFonts w:ascii="Noto Sans" w:hAnsi="Noto Sans" w:cs="Noto Sans"/>
          <w:color w:val="auto"/>
          <w:sz w:val="20"/>
          <w:szCs w:val="20"/>
        </w:rPr>
        <w:t>.</w:t>
      </w:r>
    </w:p>
    <w:p w14:paraId="38DE6631" w14:textId="77777777" w:rsidR="00AF1404" w:rsidRPr="00E80E7F" w:rsidRDefault="00AF1404" w:rsidP="007A1A17">
      <w:pPr>
        <w:pStyle w:val="Prrafodelista"/>
        <w:tabs>
          <w:tab w:val="left" w:pos="1701"/>
        </w:tabs>
        <w:ind w:left="1701" w:right="-91" w:hanging="567"/>
        <w:rPr>
          <w:rFonts w:ascii="Noto Sans" w:hAnsi="Noto Sans" w:cs="Noto Sans"/>
        </w:rPr>
      </w:pPr>
    </w:p>
    <w:p w14:paraId="0A4B7766" w14:textId="7D1D1F68" w:rsidR="006520CC" w:rsidRPr="00E80E7F" w:rsidRDefault="00AF1404" w:rsidP="00384DE2">
      <w:pPr>
        <w:pStyle w:val="Default"/>
        <w:numPr>
          <w:ilvl w:val="1"/>
          <w:numId w:val="53"/>
        </w:numPr>
        <w:tabs>
          <w:tab w:val="left" w:pos="1701"/>
        </w:tabs>
        <w:ind w:left="1701" w:right="-91" w:hanging="567"/>
        <w:jc w:val="both"/>
        <w:rPr>
          <w:rFonts w:ascii="Noto Sans" w:hAnsi="Noto Sans" w:cs="Noto Sans"/>
          <w:color w:val="auto"/>
          <w:sz w:val="20"/>
          <w:szCs w:val="20"/>
        </w:rPr>
      </w:pPr>
      <w:r w:rsidRPr="00E80E7F">
        <w:rPr>
          <w:rFonts w:ascii="Noto Sans" w:hAnsi="Noto Sans" w:cs="Noto Sans"/>
          <w:sz w:val="20"/>
          <w:szCs w:val="20"/>
        </w:rPr>
        <w:t xml:space="preserve">Que </w:t>
      </w:r>
      <w:r w:rsidR="00104E4D" w:rsidRPr="00E80E7F">
        <w:rPr>
          <w:rFonts w:ascii="Noto Sans" w:hAnsi="Noto Sans" w:cs="Noto Sans"/>
          <w:sz w:val="20"/>
          <w:szCs w:val="20"/>
        </w:rPr>
        <w:t xml:space="preserve">todas </w:t>
      </w:r>
      <w:r w:rsidR="006520CC" w:rsidRPr="00E80E7F">
        <w:rPr>
          <w:rFonts w:ascii="Noto Sans" w:hAnsi="Noto Sans" w:cs="Noto Sans"/>
          <w:sz w:val="20"/>
          <w:szCs w:val="20"/>
        </w:rPr>
        <w:t>l</w:t>
      </w:r>
      <w:r w:rsidRPr="00E80E7F">
        <w:rPr>
          <w:rFonts w:ascii="Noto Sans" w:hAnsi="Noto Sans" w:cs="Noto Sans"/>
          <w:sz w:val="20"/>
          <w:szCs w:val="20"/>
        </w:rPr>
        <w:t>a</w:t>
      </w:r>
      <w:r w:rsidR="006520CC" w:rsidRPr="00E80E7F">
        <w:rPr>
          <w:rFonts w:ascii="Noto Sans" w:hAnsi="Noto Sans" w:cs="Noto Sans"/>
          <w:sz w:val="20"/>
          <w:szCs w:val="20"/>
        </w:rPr>
        <w:t xml:space="preserve">s </w:t>
      </w:r>
      <w:r w:rsidRPr="00E80E7F">
        <w:rPr>
          <w:rFonts w:ascii="Noto Sans" w:hAnsi="Noto Sans" w:cs="Noto Sans"/>
          <w:sz w:val="20"/>
          <w:szCs w:val="20"/>
        </w:rPr>
        <w:t xml:space="preserve">personas propuestas por </w:t>
      </w:r>
      <w:r w:rsidR="00D95A91" w:rsidRPr="00E80E7F">
        <w:rPr>
          <w:rFonts w:ascii="Noto Sans" w:hAnsi="Noto Sans" w:cs="Noto Sans"/>
          <w:sz w:val="20"/>
          <w:szCs w:val="20"/>
        </w:rPr>
        <w:t>el CONTRATISTA</w:t>
      </w:r>
      <w:r w:rsidRPr="00E80E7F">
        <w:rPr>
          <w:rFonts w:ascii="Noto Sans" w:hAnsi="Noto Sans" w:cs="Noto Sans"/>
          <w:sz w:val="20"/>
          <w:szCs w:val="20"/>
        </w:rPr>
        <w:t xml:space="preserve"> para hacerse cargo </w:t>
      </w:r>
      <w:r w:rsidR="006520CC" w:rsidRPr="00E80E7F">
        <w:rPr>
          <w:rFonts w:ascii="Noto Sans" w:hAnsi="Noto Sans" w:cs="Noto Sans"/>
          <w:sz w:val="20"/>
          <w:szCs w:val="20"/>
        </w:rPr>
        <w:t xml:space="preserve">de la </w:t>
      </w:r>
      <w:r w:rsidRPr="00E80E7F">
        <w:rPr>
          <w:rFonts w:ascii="Noto Sans" w:hAnsi="Noto Sans" w:cs="Noto Sans"/>
          <w:sz w:val="20"/>
          <w:szCs w:val="20"/>
        </w:rPr>
        <w:t xml:space="preserve">administración, </w:t>
      </w:r>
      <w:r w:rsidR="006520CC" w:rsidRPr="00E80E7F">
        <w:rPr>
          <w:rFonts w:ascii="Noto Sans" w:hAnsi="Noto Sans" w:cs="Noto Sans"/>
          <w:sz w:val="20"/>
          <w:szCs w:val="20"/>
        </w:rPr>
        <w:t>dirección</w:t>
      </w:r>
      <w:r w:rsidRPr="00E80E7F">
        <w:rPr>
          <w:rFonts w:ascii="Noto Sans" w:hAnsi="Noto Sans" w:cs="Noto Sans"/>
          <w:sz w:val="20"/>
          <w:szCs w:val="20"/>
        </w:rPr>
        <w:t>,</w:t>
      </w:r>
      <w:r w:rsidR="006520CC" w:rsidRPr="00E80E7F">
        <w:rPr>
          <w:rFonts w:ascii="Noto Sans" w:hAnsi="Noto Sans" w:cs="Noto Sans"/>
          <w:sz w:val="20"/>
          <w:szCs w:val="20"/>
        </w:rPr>
        <w:t xml:space="preserve"> </w:t>
      </w:r>
      <w:r w:rsidRPr="00E80E7F">
        <w:rPr>
          <w:rFonts w:ascii="Noto Sans" w:hAnsi="Noto Sans" w:cs="Noto Sans"/>
          <w:sz w:val="20"/>
          <w:szCs w:val="20"/>
        </w:rPr>
        <w:t xml:space="preserve">control, </w:t>
      </w:r>
      <w:r w:rsidR="00FD44C6" w:rsidRPr="00E80E7F">
        <w:rPr>
          <w:rFonts w:ascii="Noto Sans" w:hAnsi="Noto Sans" w:cs="Noto Sans"/>
          <w:sz w:val="20"/>
          <w:szCs w:val="20"/>
        </w:rPr>
        <w:t>supervisión</w:t>
      </w:r>
      <w:r w:rsidRPr="00E80E7F">
        <w:rPr>
          <w:rFonts w:ascii="Noto Sans" w:hAnsi="Noto Sans" w:cs="Noto Sans"/>
          <w:sz w:val="20"/>
          <w:szCs w:val="20"/>
        </w:rPr>
        <w:t xml:space="preserve"> y </w:t>
      </w:r>
      <w:r w:rsidR="00FD44C6" w:rsidRPr="00E80E7F">
        <w:rPr>
          <w:rFonts w:ascii="Noto Sans" w:hAnsi="Noto Sans" w:cs="Noto Sans"/>
          <w:sz w:val="20"/>
          <w:szCs w:val="20"/>
        </w:rPr>
        <w:t xml:space="preserve">apoyo </w:t>
      </w:r>
      <w:r w:rsidRPr="00E80E7F">
        <w:rPr>
          <w:rFonts w:ascii="Noto Sans" w:hAnsi="Noto Sans" w:cs="Noto Sans"/>
          <w:sz w:val="20"/>
          <w:szCs w:val="20"/>
        </w:rPr>
        <w:t xml:space="preserve">durante la ejecución de los </w:t>
      </w:r>
      <w:r w:rsidR="00AC7D60" w:rsidRPr="00E80E7F">
        <w:rPr>
          <w:rFonts w:ascii="Noto Sans" w:hAnsi="Noto Sans" w:cs="Noto Sans"/>
          <w:sz w:val="20"/>
          <w:szCs w:val="20"/>
        </w:rPr>
        <w:t>SERVICIOS</w:t>
      </w:r>
      <w:r w:rsidR="006520CC" w:rsidRPr="00E80E7F">
        <w:rPr>
          <w:rFonts w:ascii="Noto Sans" w:hAnsi="Noto Sans" w:cs="Noto Sans"/>
          <w:sz w:val="20"/>
          <w:szCs w:val="20"/>
        </w:rPr>
        <w:t xml:space="preserve"> </w:t>
      </w:r>
      <w:r w:rsidRPr="00E80E7F">
        <w:rPr>
          <w:rFonts w:ascii="Noto Sans" w:hAnsi="Noto Sans" w:cs="Noto Sans"/>
          <w:sz w:val="20"/>
          <w:szCs w:val="20"/>
        </w:rPr>
        <w:t>d</w:t>
      </w:r>
      <w:r w:rsidR="006520CC" w:rsidRPr="00E80E7F">
        <w:rPr>
          <w:rFonts w:ascii="Noto Sans" w:hAnsi="Noto Sans" w:cs="Noto Sans"/>
          <w:sz w:val="20"/>
          <w:szCs w:val="20"/>
        </w:rPr>
        <w:t>emuestr</w:t>
      </w:r>
      <w:r w:rsidR="00863EE1" w:rsidRPr="00E80E7F">
        <w:rPr>
          <w:rFonts w:ascii="Noto Sans" w:hAnsi="Noto Sans" w:cs="Noto Sans"/>
          <w:sz w:val="20"/>
          <w:szCs w:val="20"/>
        </w:rPr>
        <w:t>e</w:t>
      </w:r>
      <w:r w:rsidR="006520CC" w:rsidRPr="00E80E7F">
        <w:rPr>
          <w:rFonts w:ascii="Noto Sans" w:hAnsi="Noto Sans" w:cs="Noto Sans"/>
          <w:sz w:val="20"/>
          <w:szCs w:val="20"/>
        </w:rPr>
        <w:t>n</w:t>
      </w:r>
      <w:r w:rsidRPr="00E80E7F">
        <w:rPr>
          <w:rFonts w:ascii="Noto Sans" w:hAnsi="Noto Sans" w:cs="Noto Sans"/>
          <w:sz w:val="20"/>
          <w:szCs w:val="20"/>
        </w:rPr>
        <w:t xml:space="preserve"> y</w:t>
      </w:r>
      <w:r w:rsidR="006520CC" w:rsidRPr="00E80E7F">
        <w:rPr>
          <w:rFonts w:ascii="Noto Sans" w:hAnsi="Noto Sans" w:cs="Noto Sans"/>
          <w:sz w:val="20"/>
          <w:szCs w:val="20"/>
        </w:rPr>
        <w:t xml:space="preserve"> comprueb</w:t>
      </w:r>
      <w:r w:rsidRPr="00E80E7F">
        <w:rPr>
          <w:rFonts w:ascii="Noto Sans" w:hAnsi="Noto Sans" w:cs="Noto Sans"/>
          <w:sz w:val="20"/>
          <w:szCs w:val="20"/>
        </w:rPr>
        <w:t>e</w:t>
      </w:r>
      <w:r w:rsidR="006520CC" w:rsidRPr="00E80E7F">
        <w:rPr>
          <w:rFonts w:ascii="Noto Sans" w:hAnsi="Noto Sans" w:cs="Noto Sans"/>
          <w:sz w:val="20"/>
          <w:szCs w:val="20"/>
        </w:rPr>
        <w:t>n fehacientemente</w:t>
      </w:r>
      <w:r w:rsidRPr="00E80E7F">
        <w:rPr>
          <w:rFonts w:ascii="Noto Sans" w:hAnsi="Noto Sans" w:cs="Noto Sans"/>
          <w:sz w:val="20"/>
          <w:szCs w:val="20"/>
        </w:rPr>
        <w:t xml:space="preserve"> </w:t>
      </w:r>
      <w:r w:rsidR="00E474E7" w:rsidRPr="00E80E7F">
        <w:rPr>
          <w:rFonts w:ascii="Noto Sans" w:hAnsi="Noto Sans" w:cs="Noto Sans"/>
          <w:sz w:val="20"/>
          <w:szCs w:val="20"/>
        </w:rPr>
        <w:t>la</w:t>
      </w:r>
      <w:r w:rsidR="00AB28CA" w:rsidRPr="00E80E7F">
        <w:rPr>
          <w:rFonts w:ascii="Noto Sans" w:hAnsi="Noto Sans" w:cs="Noto Sans"/>
          <w:sz w:val="20"/>
          <w:szCs w:val="20"/>
        </w:rPr>
        <w:t xml:space="preserve"> experiencia y capacidad requerida en la CONVOCATORIA </w:t>
      </w:r>
      <w:r w:rsidR="00A763B4" w:rsidRPr="00E80E7F">
        <w:rPr>
          <w:rFonts w:ascii="Noto Sans" w:hAnsi="Noto Sans" w:cs="Noto Sans"/>
          <w:sz w:val="20"/>
          <w:szCs w:val="20"/>
        </w:rPr>
        <w:t xml:space="preserve">a través del </w:t>
      </w:r>
      <w:r w:rsidR="00052145" w:rsidRPr="00E80E7F">
        <w:rPr>
          <w:rFonts w:ascii="Noto Sans" w:hAnsi="Noto Sans" w:cs="Noto Sans"/>
          <w:sz w:val="20"/>
          <w:szCs w:val="20"/>
        </w:rPr>
        <w:t xml:space="preserve">correspondiente </w:t>
      </w:r>
      <w:r w:rsidR="00156024" w:rsidRPr="00E80E7F">
        <w:rPr>
          <w:rFonts w:ascii="Noto Sans" w:hAnsi="Noto Sans" w:cs="Noto Sans"/>
          <w:sz w:val="20"/>
          <w:szCs w:val="20"/>
        </w:rPr>
        <w:t xml:space="preserve">organigrama y </w:t>
      </w:r>
      <w:r w:rsidR="00500EF8" w:rsidRPr="00E80E7F">
        <w:rPr>
          <w:rFonts w:ascii="Noto Sans" w:hAnsi="Noto Sans" w:cs="Noto Sans"/>
          <w:sz w:val="20"/>
          <w:szCs w:val="20"/>
        </w:rPr>
        <w:t xml:space="preserve">de toda </w:t>
      </w:r>
      <w:r w:rsidR="00156024" w:rsidRPr="00E80E7F">
        <w:rPr>
          <w:rFonts w:ascii="Noto Sans" w:hAnsi="Noto Sans" w:cs="Noto Sans"/>
          <w:sz w:val="20"/>
          <w:szCs w:val="20"/>
        </w:rPr>
        <w:t xml:space="preserve">la </w:t>
      </w:r>
      <w:r w:rsidR="00A763B4" w:rsidRPr="00E80E7F">
        <w:rPr>
          <w:rFonts w:ascii="Noto Sans" w:hAnsi="Noto Sans" w:cs="Noto Sans"/>
          <w:sz w:val="20"/>
          <w:szCs w:val="20"/>
        </w:rPr>
        <w:t xml:space="preserve">documentación soporte </w:t>
      </w:r>
      <w:r w:rsidR="008750EF" w:rsidRPr="00E80E7F">
        <w:rPr>
          <w:rFonts w:ascii="Noto Sans" w:hAnsi="Noto Sans" w:cs="Noto Sans"/>
          <w:sz w:val="20"/>
          <w:szCs w:val="20"/>
        </w:rPr>
        <w:t>solicitada</w:t>
      </w:r>
      <w:r w:rsidR="00052145" w:rsidRPr="00E80E7F">
        <w:rPr>
          <w:rFonts w:ascii="Noto Sans" w:hAnsi="Noto Sans" w:cs="Noto Sans"/>
          <w:sz w:val="20"/>
          <w:szCs w:val="20"/>
        </w:rPr>
        <w:t xml:space="preserve"> por la CONVOCANTE.</w:t>
      </w:r>
      <w:r w:rsidR="00A763B4" w:rsidRPr="00E80E7F">
        <w:rPr>
          <w:rFonts w:ascii="Noto Sans" w:hAnsi="Noto Sans" w:cs="Noto Sans"/>
          <w:sz w:val="20"/>
          <w:szCs w:val="20"/>
        </w:rPr>
        <w:t xml:space="preserve"> </w:t>
      </w:r>
    </w:p>
    <w:p w14:paraId="06BF0AC8" w14:textId="77777777" w:rsidR="00406923" w:rsidRPr="00E80E7F" w:rsidRDefault="00406923" w:rsidP="007A1A17">
      <w:pPr>
        <w:pStyle w:val="Prrafodelista"/>
        <w:ind w:right="-91"/>
        <w:rPr>
          <w:rFonts w:ascii="Noto Sans" w:hAnsi="Noto Sans" w:cs="Noto Sans"/>
        </w:rPr>
      </w:pPr>
    </w:p>
    <w:p w14:paraId="11495DC0" w14:textId="02B613C4" w:rsidR="007A54B0" w:rsidRPr="00E80E7F" w:rsidRDefault="00406923" w:rsidP="00384DE2">
      <w:pPr>
        <w:pStyle w:val="Default"/>
        <w:numPr>
          <w:ilvl w:val="1"/>
          <w:numId w:val="53"/>
        </w:numPr>
        <w:tabs>
          <w:tab w:val="left" w:pos="1701"/>
        </w:tabs>
        <w:ind w:left="1701" w:right="-91" w:hanging="567"/>
        <w:jc w:val="both"/>
        <w:rPr>
          <w:rFonts w:ascii="Noto Sans" w:hAnsi="Noto Sans" w:cs="Noto Sans"/>
          <w:color w:val="auto"/>
          <w:sz w:val="20"/>
          <w:szCs w:val="20"/>
        </w:rPr>
      </w:pPr>
      <w:r w:rsidRPr="00E80E7F">
        <w:rPr>
          <w:rFonts w:ascii="Noto Sans" w:hAnsi="Noto Sans" w:cs="Noto Sans"/>
          <w:color w:val="auto"/>
          <w:sz w:val="20"/>
          <w:szCs w:val="20"/>
        </w:rPr>
        <w:t xml:space="preserve">Que </w:t>
      </w:r>
      <w:r w:rsidR="00D11652" w:rsidRPr="00E80E7F">
        <w:rPr>
          <w:rFonts w:ascii="Noto Sans" w:hAnsi="Noto Sans" w:cs="Noto Sans"/>
          <w:color w:val="auto"/>
          <w:sz w:val="20"/>
          <w:szCs w:val="20"/>
        </w:rPr>
        <w:t>el</w:t>
      </w:r>
      <w:r w:rsidRPr="00E80E7F">
        <w:rPr>
          <w:rFonts w:ascii="Noto Sans" w:hAnsi="Noto Sans" w:cs="Noto Sans"/>
          <w:color w:val="auto"/>
          <w:sz w:val="20"/>
          <w:szCs w:val="20"/>
        </w:rPr>
        <w:t xml:space="preserve"> </w:t>
      </w:r>
      <w:r w:rsidR="00147628" w:rsidRPr="00E80E7F">
        <w:rPr>
          <w:rFonts w:ascii="Noto Sans" w:hAnsi="Noto Sans" w:cs="Noto Sans"/>
          <w:color w:val="auto"/>
          <w:sz w:val="20"/>
          <w:szCs w:val="20"/>
        </w:rPr>
        <w:t>CONTRATISTA</w:t>
      </w:r>
      <w:r w:rsidRPr="00E80E7F">
        <w:rPr>
          <w:rFonts w:ascii="Noto Sans" w:hAnsi="Noto Sans" w:cs="Noto Sans"/>
          <w:color w:val="auto"/>
          <w:sz w:val="20"/>
          <w:szCs w:val="20"/>
        </w:rPr>
        <w:t xml:space="preserve"> proporcione la documentación soporte que permita verificar de manera fehaciente que la persona propuesta como </w:t>
      </w:r>
      <w:r w:rsidR="00D21250" w:rsidRPr="00E80E7F">
        <w:rPr>
          <w:rFonts w:ascii="Noto Sans" w:hAnsi="Noto Sans" w:cs="Noto Sans"/>
          <w:b/>
          <w:bCs/>
          <w:color w:val="auto"/>
          <w:sz w:val="20"/>
          <w:szCs w:val="20"/>
        </w:rPr>
        <w:t>SUPERINTENDENTE DE SERVICIO</w:t>
      </w:r>
      <w:r w:rsidRPr="00E80E7F">
        <w:rPr>
          <w:rFonts w:ascii="Noto Sans" w:hAnsi="Noto Sans" w:cs="Noto Sans"/>
          <w:color w:val="auto"/>
          <w:sz w:val="20"/>
          <w:szCs w:val="20"/>
        </w:rPr>
        <w:t xml:space="preserve"> cuenta con su </w:t>
      </w:r>
      <w:proofErr w:type="spellStart"/>
      <w:proofErr w:type="gramStart"/>
      <w:r w:rsidRPr="00E80E7F">
        <w:rPr>
          <w:rFonts w:ascii="Noto Sans" w:hAnsi="Noto Sans" w:cs="Noto Sans"/>
          <w:b/>
          <w:bCs/>
          <w:color w:val="auto"/>
          <w:sz w:val="20"/>
          <w:szCs w:val="20"/>
        </w:rPr>
        <w:t>e.firma</w:t>
      </w:r>
      <w:proofErr w:type="spellEnd"/>
      <w:proofErr w:type="gramEnd"/>
      <w:r w:rsidRPr="00E80E7F">
        <w:rPr>
          <w:rFonts w:ascii="Noto Sans" w:hAnsi="Noto Sans" w:cs="Noto Sans"/>
          <w:color w:val="auto"/>
          <w:sz w:val="20"/>
          <w:szCs w:val="20"/>
        </w:rPr>
        <w:t xml:space="preserve"> -</w:t>
      </w:r>
      <w:r w:rsidRPr="00E80E7F">
        <w:rPr>
          <w:rFonts w:ascii="Noto Sans" w:hAnsi="Noto Sans" w:cs="Noto Sans"/>
          <w:b/>
          <w:bCs/>
          <w:color w:val="auto"/>
          <w:sz w:val="20"/>
          <w:szCs w:val="20"/>
        </w:rPr>
        <w:t>firma electrónica</w:t>
      </w:r>
      <w:r w:rsidRPr="00E80E7F">
        <w:rPr>
          <w:rFonts w:ascii="Noto Sans" w:hAnsi="Noto Sans" w:cs="Noto Sans"/>
          <w:color w:val="auto"/>
          <w:sz w:val="20"/>
          <w:szCs w:val="20"/>
        </w:rPr>
        <w:t>- vigente en los términos señalados en la CONVOCATORIA.</w:t>
      </w:r>
    </w:p>
    <w:p w14:paraId="5312DC53" w14:textId="77777777" w:rsidR="00406923" w:rsidRPr="00E80E7F" w:rsidRDefault="00406923" w:rsidP="007A1A17">
      <w:pPr>
        <w:pStyle w:val="Default"/>
        <w:tabs>
          <w:tab w:val="left" w:pos="1701"/>
        </w:tabs>
        <w:ind w:left="1701" w:right="-91"/>
        <w:jc w:val="both"/>
        <w:rPr>
          <w:rFonts w:ascii="Noto Sans" w:hAnsi="Noto Sans" w:cs="Noto Sans"/>
          <w:color w:val="auto"/>
          <w:sz w:val="20"/>
          <w:szCs w:val="20"/>
        </w:rPr>
      </w:pPr>
    </w:p>
    <w:p w14:paraId="25A1A8FD" w14:textId="58D5873D" w:rsidR="00790D3E" w:rsidRPr="00E80E7F" w:rsidRDefault="00104E4D" w:rsidP="00384DE2">
      <w:pPr>
        <w:pStyle w:val="Default"/>
        <w:numPr>
          <w:ilvl w:val="1"/>
          <w:numId w:val="53"/>
        </w:numPr>
        <w:tabs>
          <w:tab w:val="left" w:pos="1701"/>
        </w:tabs>
        <w:ind w:left="1701" w:right="-91" w:hanging="567"/>
        <w:jc w:val="both"/>
        <w:rPr>
          <w:rFonts w:ascii="Noto Sans" w:hAnsi="Noto Sans" w:cs="Noto Sans"/>
          <w:sz w:val="20"/>
          <w:szCs w:val="20"/>
        </w:rPr>
      </w:pPr>
      <w:r w:rsidRPr="00E80E7F">
        <w:rPr>
          <w:rFonts w:ascii="Noto Sans" w:hAnsi="Noto Sans" w:cs="Noto Sans"/>
          <w:color w:val="auto"/>
          <w:sz w:val="20"/>
          <w:szCs w:val="20"/>
        </w:rPr>
        <w:t>Que</w:t>
      </w:r>
      <w:r w:rsidR="006520CC" w:rsidRPr="00E80E7F">
        <w:rPr>
          <w:rFonts w:ascii="Noto Sans" w:hAnsi="Noto Sans" w:cs="Noto Sans"/>
          <w:color w:val="auto"/>
          <w:sz w:val="20"/>
          <w:szCs w:val="20"/>
        </w:rPr>
        <w:t xml:space="preserve"> </w:t>
      </w:r>
      <w:r w:rsidR="00D11652" w:rsidRPr="00E80E7F">
        <w:rPr>
          <w:rFonts w:ascii="Noto Sans" w:hAnsi="Noto Sans" w:cs="Noto Sans"/>
          <w:color w:val="auto"/>
          <w:sz w:val="20"/>
          <w:szCs w:val="20"/>
        </w:rPr>
        <w:t xml:space="preserve">el </w:t>
      </w:r>
      <w:r w:rsidR="00147628" w:rsidRPr="00E80E7F">
        <w:rPr>
          <w:rFonts w:ascii="Noto Sans" w:hAnsi="Noto Sans" w:cs="Noto Sans"/>
          <w:color w:val="auto"/>
          <w:sz w:val="20"/>
          <w:szCs w:val="20"/>
        </w:rPr>
        <w:t>CONTRATISTA</w:t>
      </w:r>
      <w:r w:rsidRPr="00E80E7F">
        <w:rPr>
          <w:rFonts w:ascii="Noto Sans" w:hAnsi="Noto Sans" w:cs="Noto Sans"/>
          <w:color w:val="auto"/>
          <w:sz w:val="20"/>
          <w:szCs w:val="20"/>
        </w:rPr>
        <w:t xml:space="preserve">, </w:t>
      </w:r>
      <w:r w:rsidR="00EA4333" w:rsidRPr="00E80E7F">
        <w:rPr>
          <w:rFonts w:ascii="Noto Sans" w:hAnsi="Noto Sans" w:cs="Noto Sans"/>
          <w:color w:val="auto"/>
          <w:sz w:val="20"/>
          <w:szCs w:val="20"/>
        </w:rPr>
        <w:t>por medio de</w:t>
      </w:r>
      <w:r w:rsidRPr="00E80E7F">
        <w:rPr>
          <w:rFonts w:ascii="Noto Sans" w:hAnsi="Noto Sans" w:cs="Noto Sans"/>
          <w:color w:val="auto"/>
          <w:sz w:val="20"/>
          <w:szCs w:val="20"/>
        </w:rPr>
        <w:t xml:space="preserve"> los contratos manifestados</w:t>
      </w:r>
      <w:r w:rsidR="006520CC" w:rsidRPr="00E80E7F">
        <w:rPr>
          <w:rFonts w:ascii="Noto Sans" w:hAnsi="Noto Sans" w:cs="Noto Sans"/>
          <w:color w:val="auto"/>
          <w:sz w:val="20"/>
          <w:szCs w:val="20"/>
        </w:rPr>
        <w:t xml:space="preserve"> </w:t>
      </w:r>
      <w:r w:rsidR="00EA4333" w:rsidRPr="00E80E7F">
        <w:rPr>
          <w:rFonts w:ascii="Noto Sans" w:hAnsi="Noto Sans" w:cs="Noto Sans"/>
          <w:color w:val="auto"/>
          <w:sz w:val="20"/>
          <w:szCs w:val="20"/>
        </w:rPr>
        <w:t>y</w:t>
      </w:r>
      <w:r w:rsidRPr="00E80E7F">
        <w:rPr>
          <w:rFonts w:ascii="Noto Sans" w:hAnsi="Noto Sans" w:cs="Noto Sans"/>
          <w:color w:val="auto"/>
          <w:sz w:val="20"/>
          <w:szCs w:val="20"/>
        </w:rPr>
        <w:t xml:space="preserve"> con su respectiva documentación soporte, d</w:t>
      </w:r>
      <w:r w:rsidR="006520CC" w:rsidRPr="00E80E7F">
        <w:rPr>
          <w:rFonts w:ascii="Noto Sans" w:hAnsi="Noto Sans" w:cs="Noto Sans"/>
          <w:color w:val="auto"/>
          <w:sz w:val="20"/>
          <w:szCs w:val="20"/>
        </w:rPr>
        <w:t>emuestr</w:t>
      </w:r>
      <w:r w:rsidRPr="00E80E7F">
        <w:rPr>
          <w:rFonts w:ascii="Noto Sans" w:hAnsi="Noto Sans" w:cs="Noto Sans"/>
          <w:color w:val="auto"/>
          <w:sz w:val="20"/>
          <w:szCs w:val="20"/>
        </w:rPr>
        <w:t>e</w:t>
      </w:r>
      <w:r w:rsidR="006520CC" w:rsidRPr="00E80E7F">
        <w:rPr>
          <w:rFonts w:ascii="Noto Sans" w:hAnsi="Noto Sans" w:cs="Noto Sans"/>
          <w:color w:val="auto"/>
          <w:sz w:val="20"/>
          <w:szCs w:val="20"/>
        </w:rPr>
        <w:t xml:space="preserve"> fehacientemente su </w:t>
      </w:r>
      <w:r w:rsidR="00EE562E" w:rsidRPr="00E80E7F">
        <w:rPr>
          <w:rFonts w:ascii="Noto Sans" w:hAnsi="Noto Sans" w:cs="Noto Sans"/>
          <w:color w:val="auto"/>
          <w:sz w:val="20"/>
          <w:szCs w:val="20"/>
        </w:rPr>
        <w:t>E</w:t>
      </w:r>
      <w:r w:rsidR="006520CC" w:rsidRPr="00E80E7F">
        <w:rPr>
          <w:rFonts w:ascii="Noto Sans" w:hAnsi="Noto Sans" w:cs="Noto Sans"/>
          <w:color w:val="auto"/>
          <w:sz w:val="20"/>
          <w:szCs w:val="20"/>
        </w:rPr>
        <w:t xml:space="preserve">xperiencia y </w:t>
      </w:r>
      <w:r w:rsidR="00EE562E" w:rsidRPr="00E80E7F">
        <w:rPr>
          <w:rFonts w:ascii="Noto Sans" w:hAnsi="Noto Sans" w:cs="Noto Sans"/>
          <w:color w:val="auto"/>
          <w:sz w:val="20"/>
          <w:szCs w:val="20"/>
        </w:rPr>
        <w:t>E</w:t>
      </w:r>
      <w:r w:rsidR="006520CC" w:rsidRPr="00E80E7F">
        <w:rPr>
          <w:rFonts w:ascii="Noto Sans" w:hAnsi="Noto Sans" w:cs="Noto Sans"/>
          <w:color w:val="auto"/>
          <w:sz w:val="20"/>
          <w:szCs w:val="20"/>
        </w:rPr>
        <w:t xml:space="preserve">specialidad en </w:t>
      </w:r>
      <w:r w:rsidR="003D55E3" w:rsidRPr="00E80E7F">
        <w:rPr>
          <w:rFonts w:ascii="Noto Sans" w:hAnsi="Noto Sans" w:cs="Noto Sans"/>
          <w:color w:val="auto"/>
          <w:sz w:val="20"/>
          <w:szCs w:val="20"/>
        </w:rPr>
        <w:t>SERVICIOS</w:t>
      </w:r>
      <w:r w:rsidR="006520CC" w:rsidRPr="00E80E7F">
        <w:rPr>
          <w:rFonts w:ascii="Noto Sans" w:hAnsi="Noto Sans" w:cs="Noto Sans"/>
          <w:color w:val="auto"/>
          <w:sz w:val="20"/>
          <w:szCs w:val="20"/>
        </w:rPr>
        <w:t xml:space="preserve"> de características técnicas, magnitud y complejidad similares a las del presente proceso de contratación</w:t>
      </w:r>
      <w:r w:rsidR="00790D3E" w:rsidRPr="00E80E7F">
        <w:rPr>
          <w:rFonts w:ascii="Noto Sans" w:hAnsi="Noto Sans" w:cs="Noto Sans"/>
          <w:color w:val="auto"/>
          <w:sz w:val="20"/>
          <w:szCs w:val="20"/>
        </w:rPr>
        <w:t>, así como</w:t>
      </w:r>
      <w:r w:rsidR="00EA4333" w:rsidRPr="00E80E7F">
        <w:rPr>
          <w:rFonts w:ascii="Noto Sans" w:hAnsi="Noto Sans" w:cs="Noto Sans"/>
          <w:color w:val="auto"/>
          <w:sz w:val="20"/>
          <w:szCs w:val="20"/>
        </w:rPr>
        <w:t xml:space="preserve"> verificar</w:t>
      </w:r>
      <w:r w:rsidR="00790D3E" w:rsidRPr="00E80E7F">
        <w:rPr>
          <w:rFonts w:ascii="Noto Sans" w:hAnsi="Noto Sans" w:cs="Noto Sans"/>
          <w:sz w:val="20"/>
          <w:szCs w:val="20"/>
        </w:rPr>
        <w:t xml:space="preserve"> el grado de cumplimiento de los contratos celebrados por </w:t>
      </w:r>
      <w:r w:rsidR="009F6476" w:rsidRPr="00E80E7F">
        <w:rPr>
          <w:rFonts w:ascii="Noto Sans" w:hAnsi="Noto Sans" w:cs="Noto Sans"/>
          <w:sz w:val="20"/>
          <w:szCs w:val="20"/>
        </w:rPr>
        <w:t>el CONTRATISTA</w:t>
      </w:r>
      <w:r w:rsidR="00790D3E" w:rsidRPr="00E80E7F">
        <w:rPr>
          <w:rFonts w:ascii="Noto Sans" w:hAnsi="Noto Sans" w:cs="Noto Sans"/>
          <w:sz w:val="20"/>
          <w:szCs w:val="20"/>
        </w:rPr>
        <w:t xml:space="preserve"> con dependencias o entidades -públicas y/o privadas-</w:t>
      </w:r>
      <w:r w:rsidR="00EA4333" w:rsidRPr="00E80E7F">
        <w:rPr>
          <w:rFonts w:ascii="Noto Sans" w:hAnsi="Noto Sans" w:cs="Noto Sans"/>
          <w:sz w:val="20"/>
          <w:szCs w:val="20"/>
        </w:rPr>
        <w:t xml:space="preserve"> </w:t>
      </w:r>
      <w:r w:rsidR="00790D3E" w:rsidRPr="00E80E7F">
        <w:rPr>
          <w:rFonts w:ascii="Noto Sans" w:hAnsi="Noto Sans" w:cs="Noto Sans"/>
          <w:sz w:val="20"/>
          <w:szCs w:val="20"/>
        </w:rPr>
        <w:t>conforme a los parámetros establecidos en la CONVOCATORIA para efectos de lo dispuesto en el último párrafo del artículo 36 de la LEY.</w:t>
      </w:r>
    </w:p>
    <w:p w14:paraId="4247D902" w14:textId="77777777" w:rsidR="00790D3E" w:rsidRPr="00E80E7F" w:rsidRDefault="00790D3E" w:rsidP="007A1A17">
      <w:pPr>
        <w:pStyle w:val="Prrafodelista"/>
        <w:tabs>
          <w:tab w:val="left" w:pos="1701"/>
        </w:tabs>
        <w:ind w:left="1701" w:right="-91" w:hanging="567"/>
        <w:rPr>
          <w:rFonts w:ascii="Noto Sans" w:hAnsi="Noto Sans" w:cs="Noto Sans"/>
        </w:rPr>
      </w:pPr>
    </w:p>
    <w:p w14:paraId="5DD026C2" w14:textId="54B98388" w:rsidR="006F70D6" w:rsidRPr="00E80E7F" w:rsidRDefault="006F70D6" w:rsidP="00384DE2">
      <w:pPr>
        <w:pStyle w:val="Default"/>
        <w:numPr>
          <w:ilvl w:val="1"/>
          <w:numId w:val="53"/>
        </w:numPr>
        <w:tabs>
          <w:tab w:val="left" w:pos="1701"/>
        </w:tabs>
        <w:ind w:left="1701" w:right="-91" w:hanging="567"/>
        <w:jc w:val="both"/>
        <w:rPr>
          <w:rFonts w:ascii="Noto Sans" w:hAnsi="Noto Sans" w:cs="Noto Sans"/>
          <w:color w:val="auto"/>
          <w:sz w:val="20"/>
          <w:szCs w:val="20"/>
        </w:rPr>
      </w:pPr>
      <w:r w:rsidRPr="00E80E7F">
        <w:rPr>
          <w:rFonts w:ascii="Noto Sans" w:hAnsi="Noto Sans" w:cs="Noto Sans"/>
          <w:color w:val="auto"/>
          <w:sz w:val="20"/>
          <w:szCs w:val="20"/>
        </w:rPr>
        <w:t xml:space="preserve">Que </w:t>
      </w:r>
      <w:r w:rsidR="009F6476" w:rsidRPr="00E80E7F">
        <w:rPr>
          <w:rFonts w:ascii="Noto Sans" w:hAnsi="Noto Sans" w:cs="Noto Sans"/>
          <w:color w:val="auto"/>
          <w:sz w:val="20"/>
          <w:szCs w:val="20"/>
        </w:rPr>
        <w:t>el CONTRATISTA</w:t>
      </w:r>
      <w:r w:rsidR="009D6713" w:rsidRPr="00E80E7F">
        <w:rPr>
          <w:rFonts w:ascii="Noto Sans" w:hAnsi="Noto Sans" w:cs="Noto Sans"/>
          <w:color w:val="auto"/>
          <w:sz w:val="20"/>
          <w:szCs w:val="20"/>
        </w:rPr>
        <w:t xml:space="preserve"> </w:t>
      </w:r>
      <w:r w:rsidR="009D51A5" w:rsidRPr="00E80E7F">
        <w:rPr>
          <w:rFonts w:ascii="Noto Sans" w:hAnsi="Noto Sans" w:cs="Noto Sans"/>
          <w:color w:val="auto"/>
          <w:sz w:val="20"/>
          <w:szCs w:val="20"/>
        </w:rPr>
        <w:t>presente las copias de</w:t>
      </w:r>
      <w:r w:rsidR="00A2585C" w:rsidRPr="00E80E7F">
        <w:rPr>
          <w:rFonts w:ascii="Noto Sans" w:hAnsi="Noto Sans" w:cs="Noto Sans"/>
          <w:color w:val="auto"/>
          <w:sz w:val="20"/>
          <w:szCs w:val="20"/>
        </w:rPr>
        <w:t xml:space="preserve"> </w:t>
      </w:r>
      <w:r w:rsidRPr="00E80E7F">
        <w:rPr>
          <w:rFonts w:ascii="Noto Sans" w:hAnsi="Noto Sans" w:cs="Noto Sans"/>
          <w:color w:val="auto"/>
          <w:sz w:val="20"/>
          <w:szCs w:val="20"/>
        </w:rPr>
        <w:t xml:space="preserve">las opiniones de cumplimiento de </w:t>
      </w:r>
      <w:r w:rsidR="006169A9" w:rsidRPr="00E80E7F">
        <w:rPr>
          <w:rFonts w:ascii="Noto Sans" w:hAnsi="Noto Sans" w:cs="Noto Sans"/>
          <w:color w:val="auto"/>
          <w:sz w:val="20"/>
          <w:szCs w:val="20"/>
        </w:rPr>
        <w:t>las</w:t>
      </w:r>
      <w:r w:rsidRPr="00E80E7F">
        <w:rPr>
          <w:rFonts w:ascii="Noto Sans" w:hAnsi="Noto Sans" w:cs="Noto Sans"/>
          <w:color w:val="auto"/>
          <w:sz w:val="20"/>
          <w:szCs w:val="20"/>
        </w:rPr>
        <w:t xml:space="preserve"> obligaciones fiscales emitidas por el SAT</w:t>
      </w:r>
      <w:r w:rsidR="00AB46F3" w:rsidRPr="00E80E7F">
        <w:rPr>
          <w:rFonts w:ascii="Noto Sans" w:hAnsi="Noto Sans" w:cs="Noto Sans"/>
          <w:color w:val="auto"/>
          <w:sz w:val="20"/>
          <w:szCs w:val="20"/>
        </w:rPr>
        <w:t xml:space="preserve"> e</w:t>
      </w:r>
      <w:r w:rsidRPr="00E80E7F">
        <w:rPr>
          <w:rFonts w:ascii="Noto Sans" w:hAnsi="Noto Sans" w:cs="Noto Sans"/>
          <w:color w:val="auto"/>
          <w:sz w:val="20"/>
          <w:szCs w:val="20"/>
        </w:rPr>
        <w:t xml:space="preserve"> INFONAVIT</w:t>
      </w:r>
      <w:r w:rsidR="00610761" w:rsidRPr="00E80E7F">
        <w:rPr>
          <w:rFonts w:ascii="Noto Sans" w:hAnsi="Noto Sans" w:cs="Noto Sans"/>
          <w:color w:val="auto"/>
          <w:sz w:val="20"/>
          <w:szCs w:val="20"/>
        </w:rPr>
        <w:t xml:space="preserve">, incluyendo las de los Subcontratistas y/o Arrendadores propuestos, se encuentren </w:t>
      </w:r>
      <w:r w:rsidRPr="00E80E7F">
        <w:rPr>
          <w:rFonts w:ascii="Noto Sans" w:hAnsi="Noto Sans" w:cs="Noto Sans"/>
          <w:color w:val="auto"/>
          <w:sz w:val="20"/>
          <w:szCs w:val="20"/>
        </w:rPr>
        <w:t>vigentes y en sentido positivo en la fecha de entrega de las proposiciones.</w:t>
      </w:r>
      <w:r w:rsidR="00AB46F3" w:rsidRPr="00E80E7F">
        <w:rPr>
          <w:rFonts w:ascii="Noto Sans" w:hAnsi="Noto Sans" w:cs="Noto Sans"/>
          <w:color w:val="auto"/>
          <w:sz w:val="20"/>
          <w:szCs w:val="20"/>
        </w:rPr>
        <w:t xml:space="preserve"> En el caso </w:t>
      </w:r>
      <w:r w:rsidR="00EA17D4" w:rsidRPr="00E80E7F">
        <w:rPr>
          <w:rFonts w:ascii="Noto Sans" w:hAnsi="Noto Sans" w:cs="Noto Sans"/>
          <w:color w:val="auto"/>
          <w:sz w:val="20"/>
          <w:szCs w:val="20"/>
        </w:rPr>
        <w:t>específico</w:t>
      </w:r>
      <w:r w:rsidR="00AB46F3" w:rsidRPr="00E80E7F">
        <w:rPr>
          <w:rFonts w:ascii="Noto Sans" w:hAnsi="Noto Sans" w:cs="Noto Sans"/>
          <w:color w:val="auto"/>
          <w:sz w:val="20"/>
          <w:szCs w:val="20"/>
        </w:rPr>
        <w:t xml:space="preserve"> de la opinión de cumplimiento emitida por el </w:t>
      </w:r>
      <w:r w:rsidR="006169A9" w:rsidRPr="00E80E7F">
        <w:rPr>
          <w:rFonts w:ascii="Noto Sans" w:hAnsi="Noto Sans" w:cs="Noto Sans"/>
          <w:color w:val="auto"/>
          <w:sz w:val="20"/>
          <w:szCs w:val="20"/>
        </w:rPr>
        <w:t>IMSS</w:t>
      </w:r>
      <w:r w:rsidR="00AB46F3" w:rsidRPr="00E80E7F">
        <w:rPr>
          <w:rFonts w:ascii="Noto Sans" w:hAnsi="Noto Sans" w:cs="Noto Sans"/>
          <w:color w:val="auto"/>
          <w:sz w:val="20"/>
          <w:szCs w:val="20"/>
        </w:rPr>
        <w:t xml:space="preserve">, se verificará que esta sea en sentido positivo y </w:t>
      </w:r>
      <w:r w:rsidR="0069495D" w:rsidRPr="00E80E7F">
        <w:rPr>
          <w:rFonts w:ascii="Noto Sans" w:hAnsi="Noto Sans" w:cs="Noto Sans"/>
          <w:color w:val="auto"/>
          <w:sz w:val="20"/>
          <w:szCs w:val="20"/>
        </w:rPr>
        <w:t xml:space="preserve">que esté vigente o </w:t>
      </w:r>
      <w:r w:rsidR="004A69C8" w:rsidRPr="00E80E7F">
        <w:rPr>
          <w:rFonts w:ascii="Noto Sans" w:hAnsi="Noto Sans" w:cs="Noto Sans"/>
          <w:color w:val="auto"/>
          <w:sz w:val="20"/>
          <w:szCs w:val="20"/>
        </w:rPr>
        <w:t xml:space="preserve">por lo menos </w:t>
      </w:r>
      <w:r w:rsidR="00AB46F3" w:rsidRPr="00E80E7F">
        <w:rPr>
          <w:rFonts w:ascii="Noto Sans" w:hAnsi="Noto Sans" w:cs="Noto Sans"/>
          <w:color w:val="auto"/>
          <w:sz w:val="20"/>
          <w:szCs w:val="20"/>
        </w:rPr>
        <w:t>con una fecha de emisión no mayor de 30 (treinta) días naturales previos a la fecha de presentación y apertura de proposiciones.</w:t>
      </w:r>
    </w:p>
    <w:p w14:paraId="156BC63B" w14:textId="77777777" w:rsidR="006F70D6" w:rsidRPr="00E80E7F" w:rsidRDefault="006F70D6" w:rsidP="007A1A17">
      <w:pPr>
        <w:pStyle w:val="Prrafodelista"/>
        <w:ind w:right="-91"/>
        <w:rPr>
          <w:rFonts w:ascii="Noto Sans" w:hAnsi="Noto Sans" w:cs="Noto Sans"/>
        </w:rPr>
      </w:pPr>
    </w:p>
    <w:p w14:paraId="689B2235" w14:textId="1ACBEDC7" w:rsidR="00D42F7B" w:rsidRPr="00E80E7F" w:rsidRDefault="00D42F7B" w:rsidP="00384DE2">
      <w:pPr>
        <w:pStyle w:val="Default"/>
        <w:numPr>
          <w:ilvl w:val="1"/>
          <w:numId w:val="53"/>
        </w:numPr>
        <w:tabs>
          <w:tab w:val="left" w:pos="1701"/>
        </w:tabs>
        <w:ind w:left="1701" w:right="-91" w:hanging="567"/>
        <w:jc w:val="both"/>
        <w:rPr>
          <w:rFonts w:ascii="Noto Sans" w:hAnsi="Noto Sans" w:cs="Noto Sans"/>
          <w:color w:val="auto"/>
          <w:sz w:val="20"/>
          <w:szCs w:val="20"/>
        </w:rPr>
      </w:pPr>
      <w:r w:rsidRPr="00E80E7F">
        <w:rPr>
          <w:rFonts w:ascii="Noto Sans" w:hAnsi="Noto Sans" w:cs="Noto Sans"/>
          <w:sz w:val="20"/>
          <w:szCs w:val="20"/>
        </w:rPr>
        <w:lastRenderedPageBreak/>
        <w:t xml:space="preserve">Para la evaluación cualitativa de la capacidad financiera </w:t>
      </w:r>
      <w:r w:rsidR="0084588E" w:rsidRPr="00E80E7F">
        <w:rPr>
          <w:rFonts w:ascii="Noto Sans" w:hAnsi="Noto Sans" w:cs="Noto Sans"/>
          <w:sz w:val="20"/>
          <w:szCs w:val="20"/>
        </w:rPr>
        <w:t>del</w:t>
      </w:r>
      <w:r w:rsidR="00D95A91" w:rsidRPr="00E80E7F">
        <w:rPr>
          <w:rFonts w:ascii="Noto Sans" w:hAnsi="Noto Sans" w:cs="Noto Sans"/>
          <w:sz w:val="20"/>
          <w:szCs w:val="20"/>
        </w:rPr>
        <w:t xml:space="preserve"> CONTRATISTA</w:t>
      </w:r>
      <w:r w:rsidRPr="00E80E7F">
        <w:rPr>
          <w:rFonts w:ascii="Noto Sans" w:hAnsi="Noto Sans" w:cs="Noto Sans"/>
          <w:sz w:val="20"/>
          <w:szCs w:val="20"/>
        </w:rPr>
        <w:t xml:space="preserve">, la </w:t>
      </w:r>
      <w:r w:rsidRPr="00E80E7F">
        <w:rPr>
          <w:rFonts w:ascii="Noto Sans" w:hAnsi="Noto Sans" w:cs="Noto Sans"/>
          <w:b/>
          <w:bCs/>
          <w:sz w:val="20"/>
          <w:szCs w:val="20"/>
        </w:rPr>
        <w:t>Gerencia de Administración y Finanzas</w:t>
      </w:r>
      <w:r w:rsidRPr="00E80E7F">
        <w:rPr>
          <w:rFonts w:ascii="Noto Sans" w:hAnsi="Noto Sans" w:cs="Noto Sans"/>
          <w:sz w:val="20"/>
          <w:szCs w:val="20"/>
        </w:rPr>
        <w:t xml:space="preserve"> a través del </w:t>
      </w:r>
      <w:r w:rsidRPr="00E80E7F">
        <w:rPr>
          <w:rFonts w:ascii="Noto Sans" w:hAnsi="Noto Sans" w:cs="Noto Sans"/>
          <w:b/>
          <w:bCs/>
          <w:sz w:val="20"/>
          <w:szCs w:val="20"/>
        </w:rPr>
        <w:t xml:space="preserve">Departamento de Tesorería </w:t>
      </w:r>
      <w:r w:rsidRPr="00E80E7F">
        <w:rPr>
          <w:rFonts w:ascii="Noto Sans" w:hAnsi="Noto Sans" w:cs="Noto Sans"/>
          <w:sz w:val="20"/>
          <w:szCs w:val="20"/>
        </w:rPr>
        <w:t>adscrito a</w:t>
      </w:r>
      <w:r w:rsidRPr="00E80E7F">
        <w:rPr>
          <w:rFonts w:ascii="Noto Sans" w:hAnsi="Noto Sans" w:cs="Noto Sans"/>
          <w:b/>
          <w:bCs/>
          <w:sz w:val="20"/>
          <w:szCs w:val="20"/>
        </w:rPr>
        <w:t xml:space="preserve"> </w:t>
      </w:r>
      <w:r w:rsidRPr="00E80E7F">
        <w:rPr>
          <w:rFonts w:ascii="Noto Sans" w:hAnsi="Noto Sans" w:cs="Noto Sans"/>
          <w:sz w:val="20"/>
          <w:szCs w:val="20"/>
        </w:rPr>
        <w:t xml:space="preserve">la </w:t>
      </w:r>
      <w:r w:rsidRPr="00E80E7F">
        <w:rPr>
          <w:rFonts w:ascii="Noto Sans" w:hAnsi="Noto Sans" w:cs="Noto Sans"/>
          <w:b/>
          <w:bCs/>
          <w:sz w:val="20"/>
          <w:szCs w:val="20"/>
        </w:rPr>
        <w:t>Subgerencia de Finanzas</w:t>
      </w:r>
      <w:r w:rsidRPr="00E80E7F">
        <w:rPr>
          <w:rFonts w:ascii="Noto Sans" w:hAnsi="Noto Sans" w:cs="Noto Sans"/>
          <w:sz w:val="20"/>
          <w:szCs w:val="20"/>
        </w:rPr>
        <w:t>, revisará los siguientes aspectos:</w:t>
      </w:r>
    </w:p>
    <w:p w14:paraId="227C2BB0" w14:textId="77777777" w:rsidR="00D42F7B" w:rsidRPr="00E80E7F" w:rsidRDefault="00D42F7B" w:rsidP="007A1A17">
      <w:pPr>
        <w:pStyle w:val="Prrafodelista"/>
        <w:ind w:right="-91"/>
        <w:rPr>
          <w:rFonts w:ascii="Noto Sans" w:hAnsi="Noto Sans" w:cs="Noto Sans"/>
        </w:rPr>
      </w:pPr>
    </w:p>
    <w:p w14:paraId="0D451B45" w14:textId="5CF44F8B" w:rsidR="006520CC" w:rsidRPr="00E80E7F" w:rsidRDefault="007E18CC" w:rsidP="00384DE2">
      <w:pPr>
        <w:pStyle w:val="Default"/>
        <w:numPr>
          <w:ilvl w:val="0"/>
          <w:numId w:val="60"/>
        </w:numPr>
        <w:tabs>
          <w:tab w:val="left" w:pos="1701"/>
        </w:tabs>
        <w:ind w:right="-91"/>
        <w:jc w:val="both"/>
        <w:rPr>
          <w:rFonts w:ascii="Noto Sans" w:hAnsi="Noto Sans" w:cs="Noto Sans"/>
          <w:color w:val="auto"/>
          <w:sz w:val="20"/>
          <w:szCs w:val="20"/>
        </w:rPr>
      </w:pPr>
      <w:r w:rsidRPr="00E80E7F">
        <w:rPr>
          <w:rFonts w:ascii="Noto Sans" w:hAnsi="Noto Sans" w:cs="Noto Sans"/>
          <w:sz w:val="20"/>
          <w:szCs w:val="20"/>
        </w:rPr>
        <w:t>L</w:t>
      </w:r>
      <w:r w:rsidR="006520CC" w:rsidRPr="00E80E7F">
        <w:rPr>
          <w:rFonts w:ascii="Noto Sans" w:hAnsi="Noto Sans" w:cs="Noto Sans"/>
          <w:sz w:val="20"/>
          <w:szCs w:val="20"/>
        </w:rPr>
        <w:t xml:space="preserve">os parámetros o razones financieras </w:t>
      </w:r>
      <w:r w:rsidR="00E62907" w:rsidRPr="00E80E7F">
        <w:rPr>
          <w:rFonts w:ascii="Noto Sans" w:hAnsi="Noto Sans" w:cs="Noto Sans"/>
          <w:sz w:val="20"/>
          <w:szCs w:val="20"/>
        </w:rPr>
        <w:t>presentados por</w:t>
      </w:r>
      <w:r w:rsidR="006520CC" w:rsidRPr="00E80E7F">
        <w:rPr>
          <w:rFonts w:ascii="Noto Sans" w:hAnsi="Noto Sans" w:cs="Noto Sans"/>
          <w:sz w:val="20"/>
          <w:szCs w:val="20"/>
        </w:rPr>
        <w:t xml:space="preserve"> </w:t>
      </w:r>
      <w:r w:rsidR="00D95A91" w:rsidRPr="00E80E7F">
        <w:rPr>
          <w:rFonts w:ascii="Noto Sans" w:hAnsi="Noto Sans" w:cs="Noto Sans"/>
          <w:sz w:val="20"/>
          <w:szCs w:val="20"/>
        </w:rPr>
        <w:t>el CONTRATISTA</w:t>
      </w:r>
      <w:r w:rsidR="006520CC" w:rsidRPr="00E80E7F">
        <w:rPr>
          <w:rFonts w:ascii="Noto Sans" w:hAnsi="Noto Sans" w:cs="Noto Sans"/>
          <w:sz w:val="20"/>
          <w:szCs w:val="20"/>
        </w:rPr>
        <w:t xml:space="preserve"> </w:t>
      </w:r>
      <w:r w:rsidR="00E62907" w:rsidRPr="00E80E7F">
        <w:rPr>
          <w:rFonts w:ascii="Noto Sans" w:hAnsi="Noto Sans" w:cs="Noto Sans"/>
          <w:sz w:val="20"/>
          <w:szCs w:val="20"/>
        </w:rPr>
        <w:t>para demostrar su capacidad financiera</w:t>
      </w:r>
      <w:r w:rsidR="00AD2D26" w:rsidRPr="00E80E7F">
        <w:rPr>
          <w:rFonts w:ascii="Noto Sans" w:hAnsi="Noto Sans" w:cs="Noto Sans"/>
          <w:sz w:val="20"/>
          <w:szCs w:val="20"/>
        </w:rPr>
        <w:t xml:space="preserve">, así como </w:t>
      </w:r>
      <w:r w:rsidR="00DD225E" w:rsidRPr="00E80E7F">
        <w:rPr>
          <w:rFonts w:ascii="Noto Sans" w:hAnsi="Noto Sans" w:cs="Noto Sans"/>
          <w:sz w:val="20"/>
          <w:szCs w:val="20"/>
        </w:rPr>
        <w:t xml:space="preserve">toda </w:t>
      </w:r>
      <w:r w:rsidR="00AD2D26" w:rsidRPr="00E80E7F">
        <w:rPr>
          <w:rFonts w:ascii="Noto Sans" w:hAnsi="Noto Sans" w:cs="Noto Sans"/>
          <w:sz w:val="20"/>
          <w:szCs w:val="20"/>
        </w:rPr>
        <w:t>la correspondiente documentación soporte</w:t>
      </w:r>
      <w:r w:rsidR="00E62907" w:rsidRPr="00E80E7F">
        <w:rPr>
          <w:rFonts w:ascii="Noto Sans" w:hAnsi="Noto Sans" w:cs="Noto Sans"/>
          <w:sz w:val="20"/>
          <w:szCs w:val="20"/>
        </w:rPr>
        <w:t xml:space="preserve"> </w:t>
      </w:r>
      <w:r w:rsidR="0096056E" w:rsidRPr="00E80E7F">
        <w:rPr>
          <w:rFonts w:ascii="Noto Sans" w:hAnsi="Noto Sans" w:cs="Noto Sans"/>
          <w:sz w:val="20"/>
          <w:szCs w:val="20"/>
        </w:rPr>
        <w:t xml:space="preserve">requerida </w:t>
      </w:r>
      <w:r w:rsidR="006520CC" w:rsidRPr="00E80E7F">
        <w:rPr>
          <w:rFonts w:ascii="Noto Sans" w:hAnsi="Noto Sans" w:cs="Noto Sans"/>
          <w:sz w:val="20"/>
          <w:szCs w:val="20"/>
        </w:rPr>
        <w:t>cumpl</w:t>
      </w:r>
      <w:r w:rsidR="00E62907" w:rsidRPr="00E80E7F">
        <w:rPr>
          <w:rFonts w:ascii="Noto Sans" w:hAnsi="Noto Sans" w:cs="Noto Sans"/>
          <w:sz w:val="20"/>
          <w:szCs w:val="20"/>
        </w:rPr>
        <w:t>a</w:t>
      </w:r>
      <w:r w:rsidR="006520CC" w:rsidRPr="00E80E7F">
        <w:rPr>
          <w:rFonts w:ascii="Noto Sans" w:hAnsi="Noto Sans" w:cs="Noto Sans"/>
          <w:sz w:val="20"/>
          <w:szCs w:val="20"/>
        </w:rPr>
        <w:t xml:space="preserve"> </w:t>
      </w:r>
      <w:r w:rsidR="00E62907" w:rsidRPr="00E80E7F">
        <w:rPr>
          <w:rFonts w:ascii="Noto Sans" w:hAnsi="Noto Sans" w:cs="Noto Sans"/>
          <w:sz w:val="20"/>
          <w:szCs w:val="20"/>
        </w:rPr>
        <w:t xml:space="preserve">con </w:t>
      </w:r>
      <w:r w:rsidR="009F7515" w:rsidRPr="00E80E7F">
        <w:rPr>
          <w:rFonts w:ascii="Noto Sans" w:hAnsi="Noto Sans" w:cs="Noto Sans"/>
          <w:sz w:val="20"/>
          <w:szCs w:val="20"/>
        </w:rPr>
        <w:t xml:space="preserve">todos </w:t>
      </w:r>
      <w:r w:rsidR="00E62907" w:rsidRPr="00E80E7F">
        <w:rPr>
          <w:rFonts w:ascii="Noto Sans" w:hAnsi="Noto Sans" w:cs="Noto Sans"/>
          <w:sz w:val="20"/>
          <w:szCs w:val="20"/>
        </w:rPr>
        <w:t xml:space="preserve">los </w:t>
      </w:r>
      <w:r w:rsidR="00B1603A" w:rsidRPr="00E80E7F">
        <w:rPr>
          <w:rFonts w:ascii="Noto Sans" w:hAnsi="Noto Sans" w:cs="Noto Sans"/>
          <w:sz w:val="20"/>
          <w:szCs w:val="20"/>
        </w:rPr>
        <w:t>requisitos</w:t>
      </w:r>
      <w:r w:rsidR="00E62907" w:rsidRPr="00E80E7F">
        <w:rPr>
          <w:rFonts w:ascii="Noto Sans" w:hAnsi="Noto Sans" w:cs="Noto Sans"/>
          <w:sz w:val="20"/>
          <w:szCs w:val="20"/>
        </w:rPr>
        <w:t xml:space="preserve"> solicitados en la CONVOCATORIA</w:t>
      </w:r>
      <w:r w:rsidR="005F6A29" w:rsidRPr="00E80E7F">
        <w:rPr>
          <w:rFonts w:ascii="Noto Sans" w:hAnsi="Noto Sans" w:cs="Noto Sans"/>
          <w:sz w:val="20"/>
          <w:szCs w:val="20"/>
        </w:rPr>
        <w:t xml:space="preserve"> y la normatividad fiscal </w:t>
      </w:r>
      <w:r w:rsidR="00DD6305" w:rsidRPr="00E80E7F">
        <w:rPr>
          <w:rFonts w:ascii="Noto Sans" w:hAnsi="Noto Sans" w:cs="Noto Sans"/>
          <w:sz w:val="20"/>
          <w:szCs w:val="20"/>
        </w:rPr>
        <w:t xml:space="preserve">y contable </w:t>
      </w:r>
      <w:r w:rsidR="005F6A29" w:rsidRPr="00E80E7F">
        <w:rPr>
          <w:rFonts w:ascii="Noto Sans" w:hAnsi="Noto Sans" w:cs="Noto Sans"/>
          <w:sz w:val="20"/>
          <w:szCs w:val="20"/>
        </w:rPr>
        <w:t>aplicable</w:t>
      </w:r>
      <w:r w:rsidR="006520CC" w:rsidRPr="00E80E7F">
        <w:rPr>
          <w:rFonts w:ascii="Noto Sans" w:hAnsi="Noto Sans" w:cs="Noto Sans"/>
          <w:sz w:val="20"/>
          <w:szCs w:val="20"/>
        </w:rPr>
        <w:t>.</w:t>
      </w:r>
    </w:p>
    <w:p w14:paraId="54783355" w14:textId="77777777" w:rsidR="00497C75" w:rsidRPr="00E80E7F" w:rsidRDefault="00497C75" w:rsidP="007A1A17">
      <w:pPr>
        <w:pStyle w:val="Default"/>
        <w:tabs>
          <w:tab w:val="left" w:pos="1701"/>
        </w:tabs>
        <w:ind w:left="2061" w:right="-91"/>
        <w:jc w:val="both"/>
        <w:rPr>
          <w:rFonts w:ascii="Noto Sans" w:hAnsi="Noto Sans" w:cs="Noto Sans"/>
          <w:color w:val="auto"/>
          <w:sz w:val="20"/>
          <w:szCs w:val="20"/>
        </w:rPr>
      </w:pPr>
    </w:p>
    <w:p w14:paraId="4725C5BA" w14:textId="0FEE0C51" w:rsidR="00861863" w:rsidRPr="00E80E7F" w:rsidRDefault="007E18CC" w:rsidP="00384DE2">
      <w:pPr>
        <w:pStyle w:val="Default"/>
        <w:numPr>
          <w:ilvl w:val="0"/>
          <w:numId w:val="60"/>
        </w:numPr>
        <w:tabs>
          <w:tab w:val="left" w:pos="1701"/>
        </w:tabs>
        <w:ind w:right="-91"/>
        <w:jc w:val="both"/>
        <w:rPr>
          <w:rFonts w:ascii="Noto Sans" w:hAnsi="Noto Sans" w:cs="Noto Sans"/>
          <w:color w:val="auto"/>
          <w:sz w:val="20"/>
          <w:szCs w:val="20"/>
        </w:rPr>
      </w:pPr>
      <w:r w:rsidRPr="00E80E7F">
        <w:rPr>
          <w:rFonts w:ascii="Noto Sans" w:hAnsi="Noto Sans" w:cs="Noto Sans"/>
          <w:bCs/>
          <w:color w:val="auto"/>
          <w:sz w:val="20"/>
          <w:szCs w:val="20"/>
        </w:rPr>
        <w:t>E</w:t>
      </w:r>
      <w:r w:rsidR="00861863" w:rsidRPr="00E80E7F">
        <w:rPr>
          <w:rFonts w:ascii="Noto Sans" w:hAnsi="Noto Sans" w:cs="Noto Sans"/>
          <w:bCs/>
          <w:color w:val="auto"/>
          <w:sz w:val="20"/>
          <w:szCs w:val="20"/>
        </w:rPr>
        <w:t>l capital de trabajo de</w:t>
      </w:r>
      <w:r w:rsidR="00DA12DE" w:rsidRPr="00E80E7F">
        <w:rPr>
          <w:rFonts w:ascii="Noto Sans" w:hAnsi="Noto Sans" w:cs="Noto Sans"/>
          <w:bCs/>
          <w:color w:val="auto"/>
          <w:sz w:val="20"/>
          <w:szCs w:val="20"/>
        </w:rPr>
        <w:t>l</w:t>
      </w:r>
      <w:r w:rsidR="00861863" w:rsidRPr="00E80E7F">
        <w:rPr>
          <w:rFonts w:ascii="Noto Sans" w:hAnsi="Noto Sans" w:cs="Noto Sans"/>
          <w:bCs/>
          <w:color w:val="auto"/>
          <w:sz w:val="20"/>
          <w:szCs w:val="20"/>
        </w:rPr>
        <w:t xml:space="preserve"> </w:t>
      </w:r>
      <w:r w:rsidR="00147628" w:rsidRPr="00E80E7F">
        <w:rPr>
          <w:rFonts w:ascii="Noto Sans" w:hAnsi="Noto Sans" w:cs="Noto Sans"/>
          <w:bCs/>
          <w:color w:val="auto"/>
          <w:sz w:val="20"/>
          <w:szCs w:val="20"/>
        </w:rPr>
        <w:t>CONTRATISTA</w:t>
      </w:r>
      <w:r w:rsidR="00861863" w:rsidRPr="00E80E7F">
        <w:rPr>
          <w:rFonts w:ascii="Noto Sans" w:hAnsi="Noto Sans" w:cs="Noto Sans"/>
          <w:bCs/>
          <w:color w:val="auto"/>
          <w:sz w:val="20"/>
          <w:szCs w:val="20"/>
        </w:rPr>
        <w:t xml:space="preserve"> cubra el financiamiento de los </w:t>
      </w:r>
      <w:r w:rsidR="00AC7D60" w:rsidRPr="00E80E7F">
        <w:rPr>
          <w:rFonts w:ascii="Noto Sans" w:hAnsi="Noto Sans" w:cs="Noto Sans"/>
          <w:bCs/>
          <w:color w:val="auto"/>
          <w:sz w:val="20"/>
          <w:szCs w:val="20"/>
        </w:rPr>
        <w:t>SERVICIOS</w:t>
      </w:r>
      <w:r w:rsidR="00861863" w:rsidRPr="00E80E7F">
        <w:rPr>
          <w:rFonts w:ascii="Noto Sans" w:hAnsi="Noto Sans" w:cs="Noto Sans"/>
          <w:bCs/>
          <w:color w:val="auto"/>
          <w:sz w:val="20"/>
          <w:szCs w:val="20"/>
        </w:rPr>
        <w:t xml:space="preserve"> a realizar en los dos primeros meses de ejecución de los </w:t>
      </w:r>
      <w:r w:rsidR="00AC7D60" w:rsidRPr="00E80E7F">
        <w:rPr>
          <w:rFonts w:ascii="Noto Sans" w:hAnsi="Noto Sans" w:cs="Noto Sans"/>
          <w:bCs/>
          <w:color w:val="auto"/>
          <w:sz w:val="20"/>
          <w:szCs w:val="20"/>
        </w:rPr>
        <w:t>SERVICIOS</w:t>
      </w:r>
      <w:r w:rsidR="00861863" w:rsidRPr="00E80E7F">
        <w:rPr>
          <w:rFonts w:ascii="Noto Sans" w:hAnsi="Noto Sans" w:cs="Noto Sans"/>
          <w:bCs/>
          <w:color w:val="auto"/>
          <w:sz w:val="20"/>
          <w:szCs w:val="20"/>
        </w:rPr>
        <w:t xml:space="preserve">, de acuerdo con las cantidades y plazos considerados en su análisis financiero presentado. </w:t>
      </w:r>
    </w:p>
    <w:p w14:paraId="37A60C76" w14:textId="77777777" w:rsidR="00772361" w:rsidRPr="00E80E7F" w:rsidRDefault="00772361" w:rsidP="007A1A17">
      <w:pPr>
        <w:pStyle w:val="Default"/>
        <w:tabs>
          <w:tab w:val="left" w:pos="1701"/>
        </w:tabs>
        <w:ind w:left="2061" w:right="-91"/>
        <w:jc w:val="both"/>
        <w:rPr>
          <w:rFonts w:ascii="Noto Sans" w:hAnsi="Noto Sans" w:cs="Noto Sans"/>
          <w:color w:val="auto"/>
          <w:sz w:val="20"/>
          <w:szCs w:val="20"/>
        </w:rPr>
      </w:pPr>
    </w:p>
    <w:p w14:paraId="0F1F483D" w14:textId="144FDB7C" w:rsidR="00861863" w:rsidRPr="00E80E7F" w:rsidRDefault="00DA12DE" w:rsidP="00384DE2">
      <w:pPr>
        <w:pStyle w:val="Default"/>
        <w:numPr>
          <w:ilvl w:val="0"/>
          <w:numId w:val="60"/>
        </w:numPr>
        <w:tabs>
          <w:tab w:val="left" w:pos="1701"/>
        </w:tabs>
        <w:ind w:right="-91"/>
        <w:jc w:val="both"/>
        <w:rPr>
          <w:rFonts w:ascii="Noto Sans" w:hAnsi="Noto Sans" w:cs="Noto Sans"/>
          <w:color w:val="auto"/>
          <w:sz w:val="20"/>
          <w:szCs w:val="20"/>
        </w:rPr>
      </w:pPr>
      <w:r w:rsidRPr="00E80E7F">
        <w:rPr>
          <w:rFonts w:ascii="Noto Sans" w:hAnsi="Noto Sans" w:cs="Noto Sans"/>
          <w:bCs/>
          <w:color w:val="auto"/>
          <w:sz w:val="20"/>
          <w:szCs w:val="20"/>
        </w:rPr>
        <w:t>Que el</w:t>
      </w:r>
      <w:r w:rsidR="00861863" w:rsidRPr="00E80E7F">
        <w:rPr>
          <w:rFonts w:ascii="Noto Sans" w:hAnsi="Noto Sans" w:cs="Noto Sans"/>
          <w:bCs/>
          <w:color w:val="auto"/>
          <w:sz w:val="20"/>
          <w:szCs w:val="20"/>
        </w:rPr>
        <w:t xml:space="preserve"> </w:t>
      </w:r>
      <w:r w:rsidR="00147628" w:rsidRPr="00E80E7F">
        <w:rPr>
          <w:rFonts w:ascii="Noto Sans" w:hAnsi="Noto Sans" w:cs="Noto Sans"/>
          <w:bCs/>
          <w:color w:val="auto"/>
          <w:sz w:val="20"/>
          <w:szCs w:val="20"/>
        </w:rPr>
        <w:t>CONTRATISTA</w:t>
      </w:r>
      <w:r w:rsidR="00861863" w:rsidRPr="00E80E7F">
        <w:rPr>
          <w:rFonts w:ascii="Noto Sans" w:hAnsi="Noto Sans" w:cs="Noto Sans"/>
          <w:bCs/>
          <w:color w:val="auto"/>
          <w:sz w:val="20"/>
          <w:szCs w:val="20"/>
        </w:rPr>
        <w:t xml:space="preserve"> tenga capacidad para pagar sus obligaciones. </w:t>
      </w:r>
    </w:p>
    <w:p w14:paraId="0D2C2711" w14:textId="77777777" w:rsidR="006C74DB" w:rsidRPr="00E80E7F" w:rsidRDefault="006C74DB" w:rsidP="007A1A17">
      <w:pPr>
        <w:pStyle w:val="Default"/>
        <w:tabs>
          <w:tab w:val="left" w:pos="1701"/>
        </w:tabs>
        <w:ind w:left="2061" w:right="-91"/>
        <w:jc w:val="both"/>
        <w:rPr>
          <w:rFonts w:ascii="Noto Sans" w:hAnsi="Noto Sans" w:cs="Noto Sans"/>
          <w:color w:val="auto"/>
          <w:sz w:val="20"/>
          <w:szCs w:val="20"/>
        </w:rPr>
      </w:pPr>
    </w:p>
    <w:p w14:paraId="3E231391" w14:textId="2525B487" w:rsidR="00861863" w:rsidRPr="00E80E7F" w:rsidRDefault="00861863" w:rsidP="00384DE2">
      <w:pPr>
        <w:pStyle w:val="Default"/>
        <w:numPr>
          <w:ilvl w:val="0"/>
          <w:numId w:val="60"/>
        </w:numPr>
        <w:tabs>
          <w:tab w:val="left" w:pos="1701"/>
        </w:tabs>
        <w:ind w:right="-91"/>
        <w:jc w:val="both"/>
        <w:rPr>
          <w:rFonts w:ascii="Noto Sans" w:hAnsi="Noto Sans" w:cs="Noto Sans"/>
          <w:color w:val="auto"/>
          <w:sz w:val="20"/>
          <w:szCs w:val="20"/>
        </w:rPr>
      </w:pPr>
      <w:r w:rsidRPr="00E80E7F">
        <w:rPr>
          <w:rFonts w:ascii="Noto Sans" w:hAnsi="Noto Sans" w:cs="Noto Sans"/>
          <w:bCs/>
          <w:color w:val="auto"/>
          <w:sz w:val="20"/>
          <w:szCs w:val="20"/>
        </w:rPr>
        <w:t xml:space="preserve">El grado en que </w:t>
      </w:r>
      <w:r w:rsidR="00DA12DE" w:rsidRPr="00E80E7F">
        <w:rPr>
          <w:rFonts w:ascii="Noto Sans" w:hAnsi="Noto Sans" w:cs="Noto Sans"/>
          <w:bCs/>
          <w:color w:val="auto"/>
          <w:sz w:val="20"/>
          <w:szCs w:val="20"/>
        </w:rPr>
        <w:t>el</w:t>
      </w:r>
      <w:r w:rsidRPr="00E80E7F">
        <w:rPr>
          <w:rFonts w:ascii="Noto Sans" w:hAnsi="Noto Sans" w:cs="Noto Sans"/>
          <w:bCs/>
          <w:color w:val="auto"/>
          <w:sz w:val="20"/>
          <w:szCs w:val="20"/>
        </w:rPr>
        <w:t xml:space="preserve"> </w:t>
      </w:r>
      <w:r w:rsidR="00147628" w:rsidRPr="00E80E7F">
        <w:rPr>
          <w:rFonts w:ascii="Noto Sans" w:hAnsi="Noto Sans" w:cs="Noto Sans"/>
          <w:bCs/>
          <w:color w:val="auto"/>
          <w:sz w:val="20"/>
          <w:szCs w:val="20"/>
        </w:rPr>
        <w:t>CONTRATISTA</w:t>
      </w:r>
      <w:r w:rsidRPr="00E80E7F">
        <w:rPr>
          <w:rFonts w:ascii="Noto Sans" w:hAnsi="Noto Sans" w:cs="Noto Sans"/>
          <w:bCs/>
          <w:color w:val="auto"/>
          <w:sz w:val="20"/>
          <w:szCs w:val="20"/>
        </w:rPr>
        <w:t xml:space="preserve"> depende del endeudamiento y la rentabilidad de la empresa.</w:t>
      </w:r>
    </w:p>
    <w:p w14:paraId="45688D18" w14:textId="77777777" w:rsidR="00682A81" w:rsidRPr="00E80E7F" w:rsidRDefault="00682A81" w:rsidP="007A1A17">
      <w:pPr>
        <w:pStyle w:val="Default"/>
        <w:tabs>
          <w:tab w:val="left" w:pos="2127"/>
        </w:tabs>
        <w:ind w:left="2127" w:right="-91"/>
        <w:jc w:val="both"/>
        <w:rPr>
          <w:rFonts w:ascii="Noto Sans" w:hAnsi="Noto Sans" w:cs="Noto Sans"/>
          <w:bCs/>
          <w:color w:val="auto"/>
          <w:sz w:val="20"/>
          <w:szCs w:val="20"/>
        </w:rPr>
      </w:pPr>
    </w:p>
    <w:p w14:paraId="585E510E" w14:textId="28758553" w:rsidR="004A5B24" w:rsidRPr="00E80E7F" w:rsidRDefault="006520CC" w:rsidP="00384DE2">
      <w:pPr>
        <w:pStyle w:val="Default"/>
        <w:numPr>
          <w:ilvl w:val="1"/>
          <w:numId w:val="53"/>
        </w:numPr>
        <w:tabs>
          <w:tab w:val="left" w:pos="1701"/>
        </w:tabs>
        <w:ind w:left="1701" w:right="-91" w:hanging="567"/>
        <w:jc w:val="both"/>
        <w:rPr>
          <w:rFonts w:ascii="Noto Sans" w:hAnsi="Noto Sans" w:cs="Noto Sans"/>
          <w:color w:val="auto"/>
          <w:sz w:val="20"/>
          <w:szCs w:val="20"/>
        </w:rPr>
      </w:pPr>
      <w:r w:rsidRPr="00E80E7F">
        <w:rPr>
          <w:rFonts w:ascii="Noto Sans" w:hAnsi="Noto Sans" w:cs="Noto Sans"/>
          <w:sz w:val="20"/>
          <w:szCs w:val="20"/>
        </w:rPr>
        <w:t xml:space="preserve">Que la </w:t>
      </w:r>
      <w:r w:rsidR="00590420" w:rsidRPr="00E80E7F">
        <w:rPr>
          <w:rFonts w:ascii="Noto Sans" w:hAnsi="Noto Sans" w:cs="Noto Sans"/>
          <w:b/>
          <w:sz w:val="20"/>
          <w:szCs w:val="20"/>
        </w:rPr>
        <w:t>Metodología de Trabajo</w:t>
      </w:r>
      <w:r w:rsidR="00992659" w:rsidRPr="00E80E7F">
        <w:rPr>
          <w:rFonts w:ascii="Noto Sans" w:hAnsi="Noto Sans" w:cs="Noto Sans"/>
          <w:sz w:val="20"/>
          <w:szCs w:val="20"/>
        </w:rPr>
        <w:t xml:space="preserve"> </w:t>
      </w:r>
      <w:r w:rsidRPr="00E80E7F">
        <w:rPr>
          <w:rFonts w:ascii="Noto Sans" w:hAnsi="Noto Sans" w:cs="Noto Sans"/>
          <w:sz w:val="20"/>
          <w:szCs w:val="20"/>
        </w:rPr>
        <w:t>propuest</w:t>
      </w:r>
      <w:r w:rsidR="00590420" w:rsidRPr="00E80E7F">
        <w:rPr>
          <w:rFonts w:ascii="Noto Sans" w:hAnsi="Noto Sans" w:cs="Noto Sans"/>
          <w:sz w:val="20"/>
          <w:szCs w:val="20"/>
        </w:rPr>
        <w:t>a</w:t>
      </w:r>
      <w:r w:rsidRPr="00E80E7F">
        <w:rPr>
          <w:rFonts w:ascii="Noto Sans" w:hAnsi="Noto Sans" w:cs="Noto Sans"/>
          <w:sz w:val="20"/>
          <w:szCs w:val="20"/>
        </w:rPr>
        <w:t xml:space="preserve"> por </w:t>
      </w:r>
      <w:r w:rsidR="00590420" w:rsidRPr="00E80E7F">
        <w:rPr>
          <w:rFonts w:ascii="Noto Sans" w:hAnsi="Noto Sans" w:cs="Noto Sans"/>
          <w:sz w:val="20"/>
          <w:szCs w:val="20"/>
        </w:rPr>
        <w:t>el</w:t>
      </w:r>
      <w:r w:rsidRPr="00E80E7F">
        <w:rPr>
          <w:rFonts w:ascii="Noto Sans" w:hAnsi="Noto Sans" w:cs="Noto Sans"/>
          <w:sz w:val="20"/>
          <w:szCs w:val="20"/>
        </w:rPr>
        <w:t xml:space="preserve"> </w:t>
      </w:r>
      <w:r w:rsidR="00147628" w:rsidRPr="00E80E7F">
        <w:rPr>
          <w:rFonts w:ascii="Noto Sans" w:hAnsi="Noto Sans" w:cs="Noto Sans"/>
          <w:sz w:val="20"/>
          <w:szCs w:val="20"/>
        </w:rPr>
        <w:t>CONTRATISTA</w:t>
      </w:r>
      <w:r w:rsidRPr="00E80E7F">
        <w:rPr>
          <w:rFonts w:ascii="Noto Sans" w:hAnsi="Noto Sans" w:cs="Noto Sans"/>
          <w:sz w:val="20"/>
          <w:szCs w:val="20"/>
        </w:rPr>
        <w:t xml:space="preserve"> para la organización y desarrollo de los </w:t>
      </w:r>
      <w:r w:rsidR="00AC7D60" w:rsidRPr="00E80E7F">
        <w:rPr>
          <w:rFonts w:ascii="Noto Sans" w:hAnsi="Noto Sans" w:cs="Noto Sans"/>
          <w:sz w:val="20"/>
          <w:szCs w:val="20"/>
        </w:rPr>
        <w:t>SERVICIOS</w:t>
      </w:r>
      <w:r w:rsidRPr="00E80E7F">
        <w:rPr>
          <w:rFonts w:ascii="Noto Sans" w:hAnsi="Noto Sans" w:cs="Noto Sans"/>
          <w:sz w:val="20"/>
          <w:szCs w:val="20"/>
        </w:rPr>
        <w:t xml:space="preserve"> considere todos los alcances y especificaciones establecidas por la CONVOCANTE y que sean congruentes con las características, complejidad y magnitud de estos</w:t>
      </w:r>
      <w:r w:rsidR="004A5B24" w:rsidRPr="00E80E7F">
        <w:rPr>
          <w:rFonts w:ascii="Noto Sans" w:hAnsi="Noto Sans" w:cs="Noto Sans"/>
          <w:sz w:val="20"/>
          <w:szCs w:val="20"/>
        </w:rPr>
        <w:t xml:space="preserve">, además que </w:t>
      </w:r>
      <w:r w:rsidR="004A5B24" w:rsidRPr="00E80E7F">
        <w:rPr>
          <w:rFonts w:ascii="Noto Sans" w:hAnsi="Noto Sans" w:cs="Noto Sans"/>
          <w:color w:val="auto"/>
          <w:sz w:val="20"/>
          <w:szCs w:val="20"/>
        </w:rPr>
        <w:t xml:space="preserve">demuestre que conoce los </w:t>
      </w:r>
      <w:r w:rsidR="00AC7D60" w:rsidRPr="00E80E7F">
        <w:rPr>
          <w:rFonts w:ascii="Noto Sans" w:hAnsi="Noto Sans" w:cs="Noto Sans"/>
          <w:color w:val="auto"/>
          <w:sz w:val="20"/>
          <w:szCs w:val="20"/>
        </w:rPr>
        <w:t>SERVICIOS</w:t>
      </w:r>
      <w:r w:rsidR="004A5B24" w:rsidRPr="00E80E7F">
        <w:rPr>
          <w:rFonts w:ascii="Noto Sans" w:hAnsi="Noto Sans" w:cs="Noto Sans"/>
          <w:color w:val="auto"/>
          <w:sz w:val="20"/>
          <w:szCs w:val="20"/>
        </w:rPr>
        <w:t xml:space="preserve"> a realizar y que tiene la capacidad</w:t>
      </w:r>
      <w:r w:rsidR="00994549" w:rsidRPr="00E80E7F">
        <w:rPr>
          <w:rFonts w:ascii="Noto Sans" w:hAnsi="Noto Sans" w:cs="Noto Sans"/>
          <w:color w:val="auto"/>
          <w:sz w:val="20"/>
          <w:szCs w:val="20"/>
        </w:rPr>
        <w:t>,</w:t>
      </w:r>
      <w:r w:rsidR="004A5B24" w:rsidRPr="00E80E7F">
        <w:rPr>
          <w:rFonts w:ascii="Noto Sans" w:hAnsi="Noto Sans" w:cs="Noto Sans"/>
          <w:color w:val="auto"/>
          <w:sz w:val="20"/>
          <w:szCs w:val="20"/>
        </w:rPr>
        <w:t xml:space="preserve"> experiencia </w:t>
      </w:r>
      <w:r w:rsidR="00994549" w:rsidRPr="00E80E7F">
        <w:rPr>
          <w:rFonts w:ascii="Noto Sans" w:hAnsi="Noto Sans" w:cs="Noto Sans"/>
          <w:color w:val="auto"/>
          <w:sz w:val="20"/>
          <w:szCs w:val="20"/>
        </w:rPr>
        <w:t xml:space="preserve">y especialidad </w:t>
      </w:r>
      <w:r w:rsidR="004A5B24" w:rsidRPr="00E80E7F">
        <w:rPr>
          <w:rFonts w:ascii="Noto Sans" w:hAnsi="Noto Sans" w:cs="Noto Sans"/>
          <w:color w:val="auto"/>
          <w:sz w:val="20"/>
          <w:szCs w:val="20"/>
        </w:rPr>
        <w:t>para ejecutarlos satisfactoriamente.</w:t>
      </w:r>
    </w:p>
    <w:p w14:paraId="3F889479" w14:textId="77777777" w:rsidR="00590420" w:rsidRPr="00E80E7F" w:rsidRDefault="00590420" w:rsidP="007A1A17">
      <w:pPr>
        <w:pStyle w:val="Default"/>
        <w:tabs>
          <w:tab w:val="left" w:pos="1701"/>
        </w:tabs>
        <w:ind w:left="1701" w:right="-91"/>
        <w:jc w:val="both"/>
        <w:rPr>
          <w:rFonts w:ascii="Noto Sans" w:hAnsi="Noto Sans" w:cs="Noto Sans"/>
          <w:color w:val="auto"/>
          <w:sz w:val="20"/>
          <w:szCs w:val="20"/>
        </w:rPr>
      </w:pPr>
    </w:p>
    <w:p w14:paraId="62064188" w14:textId="3589B2B2" w:rsidR="009151AD" w:rsidRPr="00E80E7F" w:rsidRDefault="009151AD" w:rsidP="00384DE2">
      <w:pPr>
        <w:pStyle w:val="Default"/>
        <w:numPr>
          <w:ilvl w:val="1"/>
          <w:numId w:val="53"/>
        </w:numPr>
        <w:tabs>
          <w:tab w:val="left" w:pos="1701"/>
        </w:tabs>
        <w:ind w:left="1701" w:right="-91" w:hanging="567"/>
        <w:jc w:val="both"/>
        <w:rPr>
          <w:rFonts w:ascii="Noto Sans" w:hAnsi="Noto Sans" w:cs="Noto Sans"/>
          <w:b/>
          <w:color w:val="auto"/>
          <w:sz w:val="20"/>
          <w:szCs w:val="20"/>
        </w:rPr>
      </w:pPr>
      <w:r w:rsidRPr="00E80E7F">
        <w:rPr>
          <w:rFonts w:ascii="Noto Sans" w:hAnsi="Noto Sans" w:cs="Noto Sans"/>
          <w:b/>
          <w:color w:val="auto"/>
          <w:sz w:val="20"/>
          <w:szCs w:val="20"/>
        </w:rPr>
        <w:t xml:space="preserve">De los </w:t>
      </w:r>
      <w:r w:rsidR="00CC2B74" w:rsidRPr="00E80E7F">
        <w:rPr>
          <w:rFonts w:ascii="Noto Sans" w:hAnsi="Noto Sans" w:cs="Noto Sans"/>
          <w:b/>
          <w:color w:val="auto"/>
          <w:sz w:val="20"/>
          <w:szCs w:val="20"/>
        </w:rPr>
        <w:t>P</w:t>
      </w:r>
      <w:r w:rsidRPr="00E80E7F">
        <w:rPr>
          <w:rFonts w:ascii="Noto Sans" w:hAnsi="Noto Sans" w:cs="Noto Sans"/>
          <w:b/>
          <w:color w:val="auto"/>
          <w:sz w:val="20"/>
          <w:szCs w:val="20"/>
        </w:rPr>
        <w:t>rogramas</w:t>
      </w:r>
      <w:r w:rsidR="00EE7DD3" w:rsidRPr="00E80E7F">
        <w:rPr>
          <w:rFonts w:ascii="Noto Sans" w:hAnsi="Noto Sans" w:cs="Noto Sans"/>
          <w:b/>
          <w:color w:val="auto"/>
          <w:sz w:val="20"/>
          <w:szCs w:val="20"/>
        </w:rPr>
        <w:t xml:space="preserve"> además se verificará que</w:t>
      </w:r>
      <w:r w:rsidRPr="00E80E7F">
        <w:rPr>
          <w:rFonts w:ascii="Noto Sans" w:hAnsi="Noto Sans" w:cs="Noto Sans"/>
          <w:b/>
          <w:color w:val="auto"/>
          <w:sz w:val="20"/>
          <w:szCs w:val="20"/>
        </w:rPr>
        <w:t>:</w:t>
      </w:r>
    </w:p>
    <w:p w14:paraId="250CE43C" w14:textId="77777777" w:rsidR="009151AD" w:rsidRPr="00E80E7F" w:rsidRDefault="009151AD" w:rsidP="007A1A17">
      <w:pPr>
        <w:pStyle w:val="Prrafodelista"/>
        <w:ind w:right="-91"/>
        <w:rPr>
          <w:rFonts w:ascii="Noto Sans" w:hAnsi="Noto Sans" w:cs="Noto Sans"/>
        </w:rPr>
      </w:pPr>
    </w:p>
    <w:p w14:paraId="4763182C" w14:textId="75014CF7" w:rsidR="006520CC" w:rsidRPr="00E80E7F" w:rsidRDefault="007E18CC" w:rsidP="00384DE2">
      <w:pPr>
        <w:pStyle w:val="Default"/>
        <w:numPr>
          <w:ilvl w:val="0"/>
          <w:numId w:val="56"/>
        </w:numPr>
        <w:tabs>
          <w:tab w:val="left" w:pos="1985"/>
        </w:tabs>
        <w:ind w:left="1985" w:right="-91" w:hanging="284"/>
        <w:jc w:val="both"/>
        <w:rPr>
          <w:rFonts w:ascii="Noto Sans" w:hAnsi="Noto Sans" w:cs="Noto Sans"/>
          <w:color w:val="auto"/>
          <w:sz w:val="20"/>
          <w:szCs w:val="20"/>
        </w:rPr>
      </w:pPr>
      <w:bookmarkStart w:id="92" w:name="_Hlk154585133"/>
      <w:r w:rsidRPr="00E80E7F">
        <w:rPr>
          <w:rFonts w:ascii="Noto Sans" w:hAnsi="Noto Sans" w:cs="Noto Sans"/>
          <w:color w:val="auto"/>
          <w:sz w:val="20"/>
          <w:szCs w:val="20"/>
        </w:rPr>
        <w:t>E</w:t>
      </w:r>
      <w:r w:rsidR="000E179C" w:rsidRPr="00E80E7F">
        <w:rPr>
          <w:rFonts w:ascii="Noto Sans" w:hAnsi="Noto Sans" w:cs="Noto Sans"/>
          <w:color w:val="auto"/>
          <w:sz w:val="20"/>
          <w:szCs w:val="20"/>
        </w:rPr>
        <w:t>l</w:t>
      </w:r>
      <w:r w:rsidR="006520CC" w:rsidRPr="00E80E7F">
        <w:rPr>
          <w:rFonts w:ascii="Noto Sans" w:hAnsi="Noto Sans" w:cs="Noto Sans"/>
          <w:sz w:val="20"/>
          <w:szCs w:val="20"/>
        </w:rPr>
        <w:t xml:space="preserve"> </w:t>
      </w:r>
      <w:r w:rsidR="00E778DC" w:rsidRPr="00E80E7F">
        <w:rPr>
          <w:rFonts w:ascii="Noto Sans" w:hAnsi="Noto Sans" w:cs="Noto Sans"/>
          <w:b/>
          <w:bCs/>
          <w:sz w:val="20"/>
        </w:rPr>
        <w:t xml:space="preserve">Programa mensual de ejecución de los </w:t>
      </w:r>
      <w:r w:rsidR="00AC7D60" w:rsidRPr="00E80E7F">
        <w:rPr>
          <w:rFonts w:ascii="Noto Sans" w:hAnsi="Noto Sans" w:cs="Noto Sans"/>
          <w:b/>
          <w:bCs/>
          <w:sz w:val="20"/>
        </w:rPr>
        <w:t>SERVICIOS</w:t>
      </w:r>
      <w:r w:rsidR="006520CC" w:rsidRPr="00E80E7F">
        <w:rPr>
          <w:rFonts w:ascii="Noto Sans" w:hAnsi="Noto Sans" w:cs="Noto Sans"/>
          <w:sz w:val="20"/>
          <w:szCs w:val="20"/>
        </w:rPr>
        <w:t xml:space="preserve"> </w:t>
      </w:r>
      <w:r w:rsidR="000E179C" w:rsidRPr="00E80E7F">
        <w:rPr>
          <w:rFonts w:ascii="Noto Sans" w:hAnsi="Noto Sans" w:cs="Noto Sans"/>
          <w:sz w:val="20"/>
          <w:szCs w:val="20"/>
        </w:rPr>
        <w:t>y</w:t>
      </w:r>
      <w:r w:rsidR="006520CC" w:rsidRPr="00E80E7F">
        <w:rPr>
          <w:rFonts w:ascii="Noto Sans" w:hAnsi="Noto Sans" w:cs="Noto Sans"/>
          <w:sz w:val="20"/>
          <w:szCs w:val="20"/>
        </w:rPr>
        <w:t xml:space="preserve"> </w:t>
      </w:r>
      <w:r w:rsidR="000E179C" w:rsidRPr="00E80E7F">
        <w:rPr>
          <w:rFonts w:ascii="Noto Sans" w:hAnsi="Noto Sans" w:cs="Noto Sans"/>
          <w:sz w:val="20"/>
          <w:szCs w:val="20"/>
        </w:rPr>
        <w:t xml:space="preserve">los </w:t>
      </w:r>
      <w:r w:rsidR="00E778DC" w:rsidRPr="00E80E7F">
        <w:rPr>
          <w:rFonts w:ascii="Noto Sans" w:hAnsi="Noto Sans" w:cs="Noto Sans"/>
          <w:b/>
          <w:bCs/>
          <w:sz w:val="20"/>
          <w:szCs w:val="20"/>
        </w:rPr>
        <w:t>P</w:t>
      </w:r>
      <w:r w:rsidR="006520CC" w:rsidRPr="00E80E7F">
        <w:rPr>
          <w:rFonts w:ascii="Noto Sans" w:hAnsi="Noto Sans" w:cs="Noto Sans"/>
          <w:b/>
          <w:bCs/>
          <w:sz w:val="20"/>
          <w:szCs w:val="20"/>
        </w:rPr>
        <w:t xml:space="preserve">rogramas </w:t>
      </w:r>
      <w:r w:rsidR="00FB7DB5" w:rsidRPr="00E80E7F">
        <w:rPr>
          <w:rFonts w:ascii="Noto Sans" w:hAnsi="Noto Sans" w:cs="Noto Sans"/>
          <w:b/>
          <w:bCs/>
          <w:sz w:val="20"/>
          <w:szCs w:val="20"/>
        </w:rPr>
        <w:t xml:space="preserve">mensuales </w:t>
      </w:r>
      <w:r w:rsidR="006520CC" w:rsidRPr="00E80E7F">
        <w:rPr>
          <w:rFonts w:ascii="Noto Sans" w:hAnsi="Noto Sans" w:cs="Noto Sans"/>
          <w:b/>
          <w:bCs/>
          <w:sz w:val="20"/>
          <w:szCs w:val="20"/>
        </w:rPr>
        <w:t xml:space="preserve">de utilización de </w:t>
      </w:r>
      <w:r w:rsidR="000E179C" w:rsidRPr="00E80E7F">
        <w:rPr>
          <w:rFonts w:ascii="Noto Sans" w:hAnsi="Noto Sans" w:cs="Noto Sans"/>
          <w:b/>
          <w:bCs/>
          <w:sz w:val="20"/>
          <w:szCs w:val="20"/>
        </w:rPr>
        <w:t>insumos</w:t>
      </w:r>
      <w:r w:rsidR="006520CC" w:rsidRPr="00E80E7F">
        <w:rPr>
          <w:rFonts w:ascii="Noto Sans" w:hAnsi="Noto Sans" w:cs="Noto Sans"/>
          <w:b/>
          <w:bCs/>
          <w:sz w:val="20"/>
          <w:szCs w:val="20"/>
        </w:rPr>
        <w:t xml:space="preserve"> </w:t>
      </w:r>
      <w:r w:rsidR="003065ED" w:rsidRPr="00E80E7F">
        <w:rPr>
          <w:rFonts w:ascii="Noto Sans" w:hAnsi="Noto Sans" w:cs="Noto Sans"/>
          <w:b/>
          <w:bCs/>
          <w:sz w:val="20"/>
          <w:szCs w:val="20"/>
        </w:rPr>
        <w:t>por concepto</w:t>
      </w:r>
      <w:r w:rsidR="00CC2B74" w:rsidRPr="00E80E7F">
        <w:rPr>
          <w:rFonts w:ascii="Noto Sans" w:hAnsi="Noto Sans" w:cs="Noto Sans"/>
          <w:b/>
          <w:bCs/>
          <w:sz w:val="20"/>
          <w:szCs w:val="20"/>
        </w:rPr>
        <w:t xml:space="preserve"> </w:t>
      </w:r>
      <w:r w:rsidR="006520CC" w:rsidRPr="00E80E7F">
        <w:rPr>
          <w:rFonts w:ascii="Noto Sans" w:hAnsi="Noto Sans" w:cs="Noto Sans"/>
          <w:sz w:val="20"/>
          <w:szCs w:val="20"/>
        </w:rPr>
        <w:t xml:space="preserve">estén </w:t>
      </w:r>
      <w:r w:rsidR="000E179C" w:rsidRPr="00E80E7F">
        <w:rPr>
          <w:rFonts w:ascii="Noto Sans" w:hAnsi="Noto Sans" w:cs="Noto Sans"/>
          <w:sz w:val="20"/>
          <w:szCs w:val="20"/>
        </w:rPr>
        <w:t xml:space="preserve">correctamente </w:t>
      </w:r>
      <w:r w:rsidR="006520CC" w:rsidRPr="00E80E7F">
        <w:rPr>
          <w:rFonts w:ascii="Noto Sans" w:hAnsi="Noto Sans" w:cs="Noto Sans"/>
          <w:sz w:val="20"/>
          <w:szCs w:val="20"/>
        </w:rPr>
        <w:t xml:space="preserve">integrados </w:t>
      </w:r>
      <w:r w:rsidR="00FB7DB5" w:rsidRPr="00E80E7F">
        <w:rPr>
          <w:rFonts w:ascii="Noto Sans" w:hAnsi="Noto Sans" w:cs="Noto Sans"/>
          <w:sz w:val="20"/>
          <w:szCs w:val="20"/>
        </w:rPr>
        <w:t xml:space="preserve">y consideren </w:t>
      </w:r>
      <w:r w:rsidR="00235F2B" w:rsidRPr="00E80E7F">
        <w:rPr>
          <w:rFonts w:ascii="Noto Sans" w:hAnsi="Noto Sans" w:cs="Noto Sans"/>
          <w:sz w:val="20"/>
          <w:szCs w:val="20"/>
        </w:rPr>
        <w:t xml:space="preserve">en su integración </w:t>
      </w:r>
      <w:r w:rsidR="00D71662" w:rsidRPr="00E80E7F">
        <w:rPr>
          <w:rFonts w:ascii="Noto Sans" w:hAnsi="Noto Sans" w:cs="Noto Sans"/>
          <w:sz w:val="20"/>
          <w:szCs w:val="20"/>
        </w:rPr>
        <w:t xml:space="preserve">todos </w:t>
      </w:r>
      <w:r w:rsidR="007E1DBB" w:rsidRPr="00E80E7F">
        <w:rPr>
          <w:rFonts w:ascii="Noto Sans" w:hAnsi="Noto Sans" w:cs="Noto Sans"/>
          <w:sz w:val="20"/>
          <w:szCs w:val="20"/>
        </w:rPr>
        <w:t>los requisitos generales y particulares establecidos en la CONVOCATORIA</w:t>
      </w:r>
      <w:r w:rsidR="006520CC" w:rsidRPr="00E80E7F">
        <w:rPr>
          <w:rFonts w:ascii="Noto Sans" w:hAnsi="Noto Sans" w:cs="Noto Sans"/>
          <w:sz w:val="20"/>
          <w:szCs w:val="20"/>
        </w:rPr>
        <w:t>.</w:t>
      </w:r>
    </w:p>
    <w:p w14:paraId="7B28A3F7" w14:textId="77777777" w:rsidR="00486706" w:rsidRPr="00E80E7F" w:rsidRDefault="00486706" w:rsidP="007A1A17">
      <w:pPr>
        <w:pStyle w:val="Default"/>
        <w:tabs>
          <w:tab w:val="left" w:pos="1985"/>
        </w:tabs>
        <w:ind w:left="1985" w:right="-91"/>
        <w:jc w:val="both"/>
        <w:rPr>
          <w:rFonts w:ascii="Noto Sans" w:hAnsi="Noto Sans" w:cs="Noto Sans"/>
          <w:color w:val="auto"/>
          <w:sz w:val="20"/>
          <w:szCs w:val="20"/>
        </w:rPr>
      </w:pPr>
    </w:p>
    <w:p w14:paraId="407CADEF" w14:textId="6E39793A" w:rsidR="00C27185" w:rsidRPr="00E80E7F" w:rsidRDefault="007E18CC" w:rsidP="00384DE2">
      <w:pPr>
        <w:pStyle w:val="Default"/>
        <w:numPr>
          <w:ilvl w:val="0"/>
          <w:numId w:val="56"/>
        </w:numPr>
        <w:tabs>
          <w:tab w:val="left" w:pos="1985"/>
        </w:tabs>
        <w:ind w:left="1985" w:right="-91" w:hanging="284"/>
        <w:jc w:val="both"/>
        <w:rPr>
          <w:rFonts w:ascii="Noto Sans" w:hAnsi="Noto Sans" w:cs="Noto Sans"/>
          <w:color w:val="auto"/>
          <w:sz w:val="20"/>
          <w:szCs w:val="20"/>
        </w:rPr>
      </w:pPr>
      <w:r w:rsidRPr="00E80E7F">
        <w:rPr>
          <w:rFonts w:ascii="Noto Sans" w:hAnsi="Noto Sans" w:cs="Noto Sans"/>
          <w:bCs/>
          <w:color w:val="auto"/>
          <w:sz w:val="20"/>
          <w:szCs w:val="20"/>
        </w:rPr>
        <w:t>E</w:t>
      </w:r>
      <w:r w:rsidR="00C27185" w:rsidRPr="00E80E7F">
        <w:rPr>
          <w:rFonts w:ascii="Noto Sans" w:hAnsi="Noto Sans" w:cs="Noto Sans"/>
          <w:bCs/>
          <w:color w:val="auto"/>
          <w:sz w:val="20"/>
          <w:szCs w:val="20"/>
        </w:rPr>
        <w:t xml:space="preserve">l </w:t>
      </w:r>
      <w:r w:rsidR="00E778DC" w:rsidRPr="00E80E7F">
        <w:rPr>
          <w:rFonts w:ascii="Noto Sans" w:hAnsi="Noto Sans" w:cs="Noto Sans"/>
          <w:b/>
          <w:bCs/>
          <w:sz w:val="20"/>
        </w:rPr>
        <w:t xml:space="preserve">Programa mensual de ejecución de los </w:t>
      </w:r>
      <w:r w:rsidR="00AC7D60" w:rsidRPr="00E80E7F">
        <w:rPr>
          <w:rFonts w:ascii="Noto Sans" w:hAnsi="Noto Sans" w:cs="Noto Sans"/>
          <w:b/>
          <w:bCs/>
          <w:sz w:val="20"/>
        </w:rPr>
        <w:t>SERVICIOS</w:t>
      </w:r>
      <w:r w:rsidR="00C27185" w:rsidRPr="00E80E7F">
        <w:rPr>
          <w:rFonts w:ascii="Noto Sans" w:hAnsi="Noto Sans" w:cs="Noto Sans"/>
          <w:bCs/>
          <w:color w:val="auto"/>
          <w:sz w:val="20"/>
          <w:szCs w:val="20"/>
        </w:rPr>
        <w:t xml:space="preserve"> </w:t>
      </w:r>
      <w:r w:rsidR="00984AD4" w:rsidRPr="00E80E7F">
        <w:rPr>
          <w:rFonts w:ascii="Noto Sans" w:hAnsi="Noto Sans" w:cs="Noto Sans"/>
          <w:bCs/>
          <w:color w:val="auto"/>
          <w:sz w:val="20"/>
          <w:szCs w:val="20"/>
        </w:rPr>
        <w:t xml:space="preserve">y los </w:t>
      </w:r>
      <w:r w:rsidR="00E778DC" w:rsidRPr="00E80E7F">
        <w:rPr>
          <w:rFonts w:ascii="Noto Sans" w:hAnsi="Noto Sans" w:cs="Noto Sans"/>
          <w:b/>
          <w:color w:val="auto"/>
          <w:sz w:val="20"/>
          <w:szCs w:val="20"/>
        </w:rPr>
        <w:t>P</w:t>
      </w:r>
      <w:r w:rsidR="00984AD4" w:rsidRPr="00E80E7F">
        <w:rPr>
          <w:rFonts w:ascii="Noto Sans" w:hAnsi="Noto Sans" w:cs="Noto Sans"/>
          <w:b/>
          <w:color w:val="auto"/>
          <w:sz w:val="20"/>
          <w:szCs w:val="20"/>
        </w:rPr>
        <w:t>rogramas mensuales de insumos por conceptos</w:t>
      </w:r>
      <w:r w:rsidR="00984AD4" w:rsidRPr="00E80E7F">
        <w:rPr>
          <w:rFonts w:ascii="Noto Sans" w:hAnsi="Noto Sans" w:cs="Noto Sans"/>
          <w:bCs/>
          <w:color w:val="auto"/>
          <w:sz w:val="20"/>
          <w:szCs w:val="20"/>
        </w:rPr>
        <w:t xml:space="preserve"> </w:t>
      </w:r>
      <w:r w:rsidR="00C27185" w:rsidRPr="00E80E7F">
        <w:rPr>
          <w:rFonts w:ascii="Noto Sans" w:hAnsi="Noto Sans" w:cs="Noto Sans"/>
          <w:bCs/>
          <w:color w:val="auto"/>
          <w:sz w:val="20"/>
          <w:szCs w:val="20"/>
        </w:rPr>
        <w:t>corresponda</w:t>
      </w:r>
      <w:r w:rsidR="00984AD4" w:rsidRPr="00E80E7F">
        <w:rPr>
          <w:rFonts w:ascii="Noto Sans" w:hAnsi="Noto Sans" w:cs="Noto Sans"/>
          <w:bCs/>
          <w:color w:val="auto"/>
          <w:sz w:val="20"/>
          <w:szCs w:val="20"/>
        </w:rPr>
        <w:t>n</w:t>
      </w:r>
      <w:r w:rsidR="00C27185" w:rsidRPr="00E80E7F">
        <w:rPr>
          <w:rFonts w:ascii="Noto Sans" w:hAnsi="Noto Sans" w:cs="Noto Sans"/>
          <w:bCs/>
          <w:color w:val="auto"/>
          <w:sz w:val="20"/>
          <w:szCs w:val="20"/>
        </w:rPr>
        <w:t xml:space="preserve"> al plazo</w:t>
      </w:r>
      <w:r w:rsidR="00DB6094" w:rsidRPr="00E80E7F">
        <w:rPr>
          <w:rFonts w:ascii="Noto Sans" w:hAnsi="Noto Sans" w:cs="Noto Sans"/>
          <w:bCs/>
          <w:color w:val="auto"/>
          <w:sz w:val="20"/>
          <w:szCs w:val="20"/>
        </w:rPr>
        <w:t xml:space="preserve"> de ejecución</w:t>
      </w:r>
      <w:r w:rsidR="00C27185" w:rsidRPr="00E80E7F">
        <w:rPr>
          <w:rFonts w:ascii="Noto Sans" w:hAnsi="Noto Sans" w:cs="Noto Sans"/>
          <w:bCs/>
          <w:color w:val="auto"/>
          <w:sz w:val="20"/>
          <w:szCs w:val="20"/>
        </w:rPr>
        <w:t xml:space="preserve"> establecido por la CONVOCANTE</w:t>
      </w:r>
      <w:r w:rsidR="00C70C27" w:rsidRPr="00E80E7F">
        <w:rPr>
          <w:rFonts w:ascii="Noto Sans" w:hAnsi="Noto Sans" w:cs="Noto Sans"/>
          <w:bCs/>
          <w:color w:val="auto"/>
          <w:sz w:val="20"/>
          <w:szCs w:val="20"/>
        </w:rPr>
        <w:t xml:space="preserve"> y </w:t>
      </w:r>
      <w:r w:rsidR="003C493B" w:rsidRPr="00E80E7F">
        <w:rPr>
          <w:rFonts w:ascii="Noto Sans" w:hAnsi="Noto Sans" w:cs="Noto Sans"/>
          <w:bCs/>
          <w:color w:val="auto"/>
          <w:sz w:val="20"/>
          <w:szCs w:val="20"/>
        </w:rPr>
        <w:t>estén vinculados con cada uno de los conceptos descritos en el Catálogo de Conceptos. E</w:t>
      </w:r>
      <w:r w:rsidR="00C70C27" w:rsidRPr="00E80E7F">
        <w:rPr>
          <w:rFonts w:ascii="Noto Sans" w:hAnsi="Noto Sans" w:cs="Noto Sans"/>
          <w:bCs/>
          <w:color w:val="auto"/>
          <w:sz w:val="20"/>
          <w:szCs w:val="20"/>
        </w:rPr>
        <w:t xml:space="preserve">n caso de presentar variaciones estas </w:t>
      </w:r>
      <w:r w:rsidR="003C493B" w:rsidRPr="00E80E7F">
        <w:rPr>
          <w:rFonts w:ascii="Noto Sans" w:hAnsi="Noto Sans" w:cs="Noto Sans"/>
          <w:bCs/>
          <w:color w:val="auto"/>
          <w:sz w:val="20"/>
          <w:szCs w:val="20"/>
        </w:rPr>
        <w:t>deberán estar</w:t>
      </w:r>
      <w:r w:rsidR="00C70C27" w:rsidRPr="00E80E7F">
        <w:rPr>
          <w:rFonts w:ascii="Noto Sans" w:hAnsi="Noto Sans" w:cs="Noto Sans"/>
          <w:bCs/>
          <w:color w:val="auto"/>
          <w:sz w:val="20"/>
          <w:szCs w:val="20"/>
        </w:rPr>
        <w:t xml:space="preserve"> justifi</w:t>
      </w:r>
      <w:r w:rsidR="003C493B" w:rsidRPr="00E80E7F">
        <w:rPr>
          <w:rFonts w:ascii="Noto Sans" w:hAnsi="Noto Sans" w:cs="Noto Sans"/>
          <w:bCs/>
          <w:color w:val="auto"/>
          <w:sz w:val="20"/>
          <w:szCs w:val="20"/>
        </w:rPr>
        <w:t>cadas</w:t>
      </w:r>
      <w:r w:rsidR="00C70C27" w:rsidRPr="00E80E7F">
        <w:rPr>
          <w:rFonts w:ascii="Noto Sans" w:hAnsi="Noto Sans" w:cs="Noto Sans"/>
          <w:bCs/>
          <w:color w:val="auto"/>
          <w:sz w:val="20"/>
          <w:szCs w:val="20"/>
        </w:rPr>
        <w:t xml:space="preserve"> de manera fehaciente y lógica</w:t>
      </w:r>
      <w:r w:rsidR="00C27185" w:rsidRPr="00E80E7F">
        <w:rPr>
          <w:rFonts w:ascii="Noto Sans" w:hAnsi="Noto Sans" w:cs="Noto Sans"/>
          <w:bCs/>
          <w:color w:val="auto"/>
          <w:sz w:val="20"/>
          <w:szCs w:val="20"/>
        </w:rPr>
        <w:t>.</w:t>
      </w:r>
    </w:p>
    <w:p w14:paraId="14507974" w14:textId="77777777" w:rsidR="00772361" w:rsidRPr="00E80E7F" w:rsidRDefault="00772361" w:rsidP="007A1A17">
      <w:pPr>
        <w:pStyle w:val="Default"/>
        <w:tabs>
          <w:tab w:val="left" w:pos="1985"/>
        </w:tabs>
        <w:ind w:left="1985" w:right="-91"/>
        <w:jc w:val="both"/>
        <w:rPr>
          <w:rFonts w:ascii="Noto Sans" w:hAnsi="Noto Sans" w:cs="Noto Sans"/>
          <w:color w:val="auto"/>
          <w:sz w:val="20"/>
          <w:szCs w:val="20"/>
        </w:rPr>
      </w:pPr>
    </w:p>
    <w:p w14:paraId="10BEBFCD" w14:textId="1DCDC69D" w:rsidR="00D3360B" w:rsidRPr="00E80E7F" w:rsidRDefault="007E18CC" w:rsidP="00384DE2">
      <w:pPr>
        <w:pStyle w:val="Default"/>
        <w:numPr>
          <w:ilvl w:val="0"/>
          <w:numId w:val="56"/>
        </w:numPr>
        <w:tabs>
          <w:tab w:val="left" w:pos="1985"/>
        </w:tabs>
        <w:ind w:left="1985" w:right="-91" w:hanging="284"/>
        <w:jc w:val="both"/>
        <w:rPr>
          <w:rFonts w:ascii="Noto Sans" w:hAnsi="Noto Sans" w:cs="Noto Sans"/>
          <w:sz w:val="20"/>
          <w:szCs w:val="20"/>
        </w:rPr>
      </w:pPr>
      <w:r w:rsidRPr="00E80E7F">
        <w:rPr>
          <w:rFonts w:ascii="Noto Sans" w:hAnsi="Noto Sans" w:cs="Noto Sans"/>
          <w:bCs/>
          <w:color w:val="auto"/>
          <w:sz w:val="20"/>
          <w:szCs w:val="20"/>
        </w:rPr>
        <w:t>L</w:t>
      </w:r>
      <w:r w:rsidR="00C27185" w:rsidRPr="00E80E7F">
        <w:rPr>
          <w:rFonts w:ascii="Noto Sans" w:hAnsi="Noto Sans" w:cs="Noto Sans"/>
          <w:bCs/>
          <w:color w:val="auto"/>
          <w:sz w:val="20"/>
          <w:szCs w:val="20"/>
        </w:rPr>
        <w:t xml:space="preserve">os </w:t>
      </w:r>
      <w:r w:rsidR="00CC2B74" w:rsidRPr="00E80E7F">
        <w:rPr>
          <w:rFonts w:ascii="Noto Sans" w:hAnsi="Noto Sans" w:cs="Noto Sans"/>
          <w:b/>
          <w:bCs/>
          <w:sz w:val="20"/>
          <w:szCs w:val="20"/>
        </w:rPr>
        <w:t>Programas mensuales de utilización de insumos por concepto</w:t>
      </w:r>
      <w:r w:rsidR="00C27185" w:rsidRPr="00E80E7F">
        <w:rPr>
          <w:rFonts w:ascii="Noto Sans" w:hAnsi="Noto Sans" w:cs="Noto Sans"/>
          <w:bCs/>
          <w:color w:val="auto"/>
          <w:sz w:val="20"/>
          <w:szCs w:val="20"/>
        </w:rPr>
        <w:t xml:space="preserve"> de </w:t>
      </w:r>
      <w:r w:rsidR="00C761DC" w:rsidRPr="00E80E7F">
        <w:rPr>
          <w:rFonts w:ascii="Noto Sans" w:hAnsi="Noto Sans" w:cs="Noto Sans"/>
          <w:bCs/>
          <w:color w:val="auto"/>
          <w:sz w:val="20"/>
          <w:szCs w:val="20"/>
        </w:rPr>
        <w:t>materiales</w:t>
      </w:r>
      <w:r w:rsidR="00D47BC9" w:rsidRPr="00E80E7F">
        <w:rPr>
          <w:rFonts w:ascii="Noto Sans" w:hAnsi="Noto Sans" w:cs="Noto Sans"/>
          <w:bCs/>
          <w:color w:val="auto"/>
          <w:sz w:val="20"/>
          <w:szCs w:val="20"/>
        </w:rPr>
        <w:t xml:space="preserve">, </w:t>
      </w:r>
      <w:r w:rsidR="00C27185" w:rsidRPr="00E80E7F">
        <w:rPr>
          <w:rFonts w:ascii="Noto Sans" w:hAnsi="Noto Sans" w:cs="Noto Sans"/>
          <w:bCs/>
          <w:color w:val="auto"/>
          <w:sz w:val="20"/>
          <w:szCs w:val="20"/>
        </w:rPr>
        <w:t>mano de obra</w:t>
      </w:r>
      <w:r w:rsidR="00503741" w:rsidRPr="00E80E7F">
        <w:rPr>
          <w:rFonts w:ascii="Noto Sans" w:hAnsi="Noto Sans" w:cs="Noto Sans"/>
          <w:bCs/>
          <w:color w:val="auto"/>
          <w:sz w:val="20"/>
          <w:szCs w:val="20"/>
        </w:rPr>
        <w:t>,</w:t>
      </w:r>
      <w:r w:rsidR="00C27185" w:rsidRPr="00E80E7F">
        <w:rPr>
          <w:rFonts w:ascii="Noto Sans" w:hAnsi="Noto Sans" w:cs="Noto Sans"/>
          <w:bCs/>
          <w:color w:val="auto"/>
          <w:sz w:val="20"/>
          <w:szCs w:val="20"/>
        </w:rPr>
        <w:t xml:space="preserve"> </w:t>
      </w:r>
      <w:r w:rsidR="001D1A1B" w:rsidRPr="00E80E7F">
        <w:rPr>
          <w:rFonts w:ascii="Noto Sans" w:hAnsi="Noto Sans" w:cs="Noto Sans"/>
          <w:bCs/>
          <w:color w:val="auto"/>
          <w:sz w:val="20"/>
          <w:szCs w:val="20"/>
        </w:rPr>
        <w:t>equipo</w:t>
      </w:r>
      <w:r w:rsidR="00C27185" w:rsidRPr="00E80E7F">
        <w:rPr>
          <w:rFonts w:ascii="Noto Sans" w:hAnsi="Noto Sans" w:cs="Noto Sans"/>
          <w:bCs/>
          <w:color w:val="auto"/>
          <w:sz w:val="20"/>
          <w:szCs w:val="20"/>
        </w:rPr>
        <w:t xml:space="preserve"> </w:t>
      </w:r>
      <w:r w:rsidR="00503741" w:rsidRPr="00E80E7F">
        <w:rPr>
          <w:rFonts w:ascii="Noto Sans" w:hAnsi="Noto Sans" w:cs="Noto Sans"/>
          <w:sz w:val="20"/>
          <w:szCs w:val="20"/>
        </w:rPr>
        <w:t xml:space="preserve">y del </w:t>
      </w:r>
      <w:r w:rsidR="00503741" w:rsidRPr="00E80E7F">
        <w:rPr>
          <w:rFonts w:ascii="Noto Sans" w:hAnsi="Noto Sans" w:cs="Noto Sans"/>
          <w:color w:val="auto"/>
          <w:sz w:val="20"/>
          <w:szCs w:val="20"/>
        </w:rPr>
        <w:t xml:space="preserve">personal </w:t>
      </w:r>
      <w:r w:rsidR="00503741" w:rsidRPr="00E80E7F">
        <w:rPr>
          <w:rFonts w:ascii="Noto Sans" w:hAnsi="Noto Sans" w:cs="Noto Sans"/>
          <w:bCs/>
          <w:sz w:val="20"/>
          <w:szCs w:val="20"/>
        </w:rPr>
        <w:t>profesional, técnico, administrativo y de servicios,</w:t>
      </w:r>
      <w:r w:rsidR="00503741" w:rsidRPr="00E80E7F">
        <w:rPr>
          <w:rFonts w:ascii="Noto Sans" w:hAnsi="Noto Sans" w:cs="Noto Sans"/>
          <w:bCs/>
          <w:color w:val="auto"/>
          <w:sz w:val="20"/>
          <w:szCs w:val="20"/>
        </w:rPr>
        <w:t xml:space="preserve"> </w:t>
      </w:r>
      <w:r w:rsidR="00C27185" w:rsidRPr="00E80E7F">
        <w:rPr>
          <w:rFonts w:ascii="Noto Sans" w:hAnsi="Noto Sans" w:cs="Noto Sans"/>
          <w:bCs/>
          <w:color w:val="auto"/>
          <w:sz w:val="20"/>
          <w:szCs w:val="20"/>
        </w:rPr>
        <w:t xml:space="preserve">sean congruentes </w:t>
      </w:r>
      <w:r w:rsidR="00772361" w:rsidRPr="00E80E7F">
        <w:rPr>
          <w:rFonts w:ascii="Noto Sans" w:hAnsi="Noto Sans" w:cs="Noto Sans"/>
          <w:bCs/>
          <w:color w:val="auto"/>
          <w:sz w:val="20"/>
          <w:szCs w:val="20"/>
        </w:rPr>
        <w:t>con el p</w:t>
      </w:r>
      <w:r w:rsidR="00E778DC" w:rsidRPr="00E80E7F">
        <w:rPr>
          <w:rFonts w:ascii="Noto Sans" w:hAnsi="Noto Sans" w:cs="Noto Sans"/>
          <w:b/>
          <w:bCs/>
          <w:sz w:val="20"/>
        </w:rPr>
        <w:t xml:space="preserve"> Programa </w:t>
      </w:r>
      <w:r w:rsidR="00E778DC" w:rsidRPr="00E80E7F">
        <w:rPr>
          <w:rFonts w:ascii="Noto Sans" w:hAnsi="Noto Sans" w:cs="Noto Sans"/>
          <w:b/>
          <w:bCs/>
          <w:sz w:val="20"/>
        </w:rPr>
        <w:lastRenderedPageBreak/>
        <w:t xml:space="preserve">mensual de ejecución de los </w:t>
      </w:r>
      <w:r w:rsidR="00AC7D60" w:rsidRPr="00E80E7F">
        <w:rPr>
          <w:rFonts w:ascii="Noto Sans" w:hAnsi="Noto Sans" w:cs="Noto Sans"/>
          <w:b/>
          <w:bCs/>
          <w:sz w:val="20"/>
        </w:rPr>
        <w:t>SERVICIOS</w:t>
      </w:r>
      <w:r w:rsidR="00772361" w:rsidRPr="00E80E7F">
        <w:rPr>
          <w:rFonts w:ascii="Noto Sans" w:hAnsi="Noto Sans" w:cs="Noto Sans"/>
          <w:bCs/>
          <w:color w:val="auto"/>
          <w:sz w:val="20"/>
          <w:szCs w:val="20"/>
        </w:rPr>
        <w:t xml:space="preserve">, </w:t>
      </w:r>
      <w:r w:rsidR="00C27185" w:rsidRPr="00E80E7F">
        <w:rPr>
          <w:rFonts w:ascii="Noto Sans" w:hAnsi="Noto Sans" w:cs="Noto Sans"/>
          <w:bCs/>
          <w:color w:val="auto"/>
          <w:sz w:val="20"/>
          <w:szCs w:val="20"/>
        </w:rPr>
        <w:t>con los consumos</w:t>
      </w:r>
      <w:r w:rsidR="00772361" w:rsidRPr="00E80E7F">
        <w:rPr>
          <w:rFonts w:ascii="Noto Sans" w:hAnsi="Noto Sans" w:cs="Noto Sans"/>
          <w:bCs/>
          <w:color w:val="auto"/>
          <w:sz w:val="20"/>
          <w:szCs w:val="20"/>
        </w:rPr>
        <w:t>, cantidades</w:t>
      </w:r>
      <w:r w:rsidR="00C27185" w:rsidRPr="00E80E7F">
        <w:rPr>
          <w:rFonts w:ascii="Noto Sans" w:hAnsi="Noto Sans" w:cs="Noto Sans"/>
          <w:bCs/>
          <w:color w:val="auto"/>
          <w:sz w:val="20"/>
          <w:szCs w:val="20"/>
        </w:rPr>
        <w:t xml:space="preserve"> y rendimientos </w:t>
      </w:r>
      <w:r w:rsidR="007966FA" w:rsidRPr="00E80E7F">
        <w:rPr>
          <w:rFonts w:ascii="Noto Sans" w:hAnsi="Noto Sans" w:cs="Noto Sans"/>
          <w:bCs/>
          <w:color w:val="auto"/>
          <w:sz w:val="20"/>
          <w:szCs w:val="20"/>
        </w:rPr>
        <w:t>contemplados</w:t>
      </w:r>
      <w:r w:rsidR="00C27185" w:rsidRPr="00E80E7F">
        <w:rPr>
          <w:rFonts w:ascii="Noto Sans" w:hAnsi="Noto Sans" w:cs="Noto Sans"/>
          <w:bCs/>
          <w:color w:val="auto"/>
          <w:sz w:val="20"/>
          <w:szCs w:val="20"/>
        </w:rPr>
        <w:t xml:space="preserve"> por </w:t>
      </w:r>
      <w:r w:rsidR="009F6476" w:rsidRPr="00E80E7F">
        <w:rPr>
          <w:rFonts w:ascii="Noto Sans" w:hAnsi="Noto Sans" w:cs="Noto Sans"/>
          <w:bCs/>
          <w:color w:val="auto"/>
          <w:sz w:val="20"/>
          <w:szCs w:val="20"/>
        </w:rPr>
        <w:t>el CONTRATISTA</w:t>
      </w:r>
      <w:r w:rsidR="003909E9" w:rsidRPr="00E80E7F">
        <w:rPr>
          <w:rFonts w:ascii="Noto Sans" w:hAnsi="Noto Sans" w:cs="Noto Sans"/>
          <w:bCs/>
          <w:color w:val="auto"/>
          <w:sz w:val="20"/>
          <w:szCs w:val="20"/>
        </w:rPr>
        <w:t xml:space="preserve">, </w:t>
      </w:r>
      <w:r w:rsidR="00D47BC9" w:rsidRPr="00E80E7F">
        <w:rPr>
          <w:rFonts w:ascii="Noto Sans" w:hAnsi="Noto Sans" w:cs="Noto Sans"/>
          <w:bCs/>
          <w:color w:val="auto"/>
          <w:sz w:val="20"/>
          <w:szCs w:val="20"/>
        </w:rPr>
        <w:t xml:space="preserve">considerando todos los requisitos establecidos tanto </w:t>
      </w:r>
      <w:r w:rsidR="003909E9" w:rsidRPr="00E80E7F">
        <w:rPr>
          <w:rFonts w:ascii="Noto Sans" w:hAnsi="Noto Sans" w:cs="Noto Sans"/>
          <w:bCs/>
          <w:color w:val="auto"/>
          <w:sz w:val="20"/>
          <w:szCs w:val="20"/>
        </w:rPr>
        <w:t>en l</w:t>
      </w:r>
      <w:r w:rsidR="00C82328" w:rsidRPr="00E80E7F">
        <w:rPr>
          <w:rFonts w:ascii="Noto Sans" w:hAnsi="Noto Sans" w:cs="Noto Sans"/>
          <w:bCs/>
          <w:color w:val="auto"/>
          <w:sz w:val="20"/>
          <w:szCs w:val="20"/>
        </w:rPr>
        <w:t>o</w:t>
      </w:r>
      <w:r w:rsidR="003909E9" w:rsidRPr="00E80E7F">
        <w:rPr>
          <w:rFonts w:ascii="Noto Sans" w:hAnsi="Noto Sans" w:cs="Noto Sans"/>
          <w:bCs/>
          <w:color w:val="auto"/>
          <w:sz w:val="20"/>
          <w:szCs w:val="20"/>
        </w:rPr>
        <w:t xml:space="preserve">s </w:t>
      </w:r>
      <w:r w:rsidR="00C82328" w:rsidRPr="00E80E7F">
        <w:rPr>
          <w:rFonts w:ascii="Noto Sans" w:hAnsi="Noto Sans" w:cs="Noto Sans"/>
          <w:b/>
          <w:color w:val="auto"/>
          <w:sz w:val="20"/>
          <w:szCs w:val="20"/>
        </w:rPr>
        <w:t>TÉRMINOS DE REFERENCIA</w:t>
      </w:r>
      <w:r w:rsidR="00772361" w:rsidRPr="00E80E7F">
        <w:rPr>
          <w:rFonts w:ascii="Noto Sans" w:hAnsi="Noto Sans" w:cs="Noto Sans"/>
          <w:bCs/>
          <w:color w:val="auto"/>
          <w:sz w:val="20"/>
          <w:szCs w:val="20"/>
        </w:rPr>
        <w:t xml:space="preserve">, así como las </w:t>
      </w:r>
      <w:r w:rsidR="00D3360B" w:rsidRPr="00E80E7F">
        <w:rPr>
          <w:rFonts w:ascii="Noto Sans" w:hAnsi="Noto Sans" w:cs="Noto Sans"/>
          <w:color w:val="auto"/>
          <w:sz w:val="20"/>
          <w:szCs w:val="20"/>
        </w:rPr>
        <w:t>características técnicas, magnitud y complejidad</w:t>
      </w:r>
      <w:r w:rsidR="00772361" w:rsidRPr="00E80E7F">
        <w:rPr>
          <w:rFonts w:ascii="Noto Sans" w:hAnsi="Noto Sans" w:cs="Noto Sans"/>
          <w:color w:val="auto"/>
          <w:sz w:val="20"/>
          <w:szCs w:val="20"/>
        </w:rPr>
        <w:t xml:space="preserve"> de los </w:t>
      </w:r>
      <w:r w:rsidR="00AC7D60" w:rsidRPr="00E80E7F">
        <w:rPr>
          <w:rFonts w:ascii="Noto Sans" w:hAnsi="Noto Sans" w:cs="Noto Sans"/>
          <w:color w:val="auto"/>
          <w:sz w:val="20"/>
          <w:szCs w:val="20"/>
        </w:rPr>
        <w:t>SERVICIOS</w:t>
      </w:r>
      <w:r w:rsidR="00772361" w:rsidRPr="00E80E7F">
        <w:rPr>
          <w:rFonts w:ascii="Noto Sans" w:hAnsi="Noto Sans" w:cs="Noto Sans"/>
          <w:color w:val="auto"/>
          <w:sz w:val="20"/>
          <w:szCs w:val="20"/>
        </w:rPr>
        <w:t xml:space="preserve"> objeto del presente proceso de contratación.</w:t>
      </w:r>
    </w:p>
    <w:p w14:paraId="0858012B" w14:textId="77777777" w:rsidR="00814D4B" w:rsidRPr="00E80E7F" w:rsidRDefault="00814D4B" w:rsidP="007A1A17">
      <w:pPr>
        <w:pStyle w:val="Default"/>
        <w:tabs>
          <w:tab w:val="left" w:pos="1985"/>
        </w:tabs>
        <w:ind w:left="1985" w:right="-91"/>
        <w:jc w:val="both"/>
        <w:rPr>
          <w:rFonts w:ascii="Noto Sans" w:hAnsi="Noto Sans" w:cs="Noto Sans"/>
          <w:sz w:val="20"/>
          <w:szCs w:val="20"/>
        </w:rPr>
      </w:pPr>
    </w:p>
    <w:bookmarkEnd w:id="92"/>
    <w:p w14:paraId="0B25105B" w14:textId="510C0D09" w:rsidR="00A95A44" w:rsidRPr="00E80E7F" w:rsidRDefault="002539D1" w:rsidP="00384DE2">
      <w:pPr>
        <w:pStyle w:val="Default"/>
        <w:numPr>
          <w:ilvl w:val="1"/>
          <w:numId w:val="53"/>
        </w:numPr>
        <w:tabs>
          <w:tab w:val="left" w:pos="1701"/>
        </w:tabs>
        <w:ind w:left="1701" w:right="-91" w:hanging="567"/>
        <w:jc w:val="both"/>
        <w:rPr>
          <w:rFonts w:ascii="Noto Sans" w:hAnsi="Noto Sans" w:cs="Noto Sans"/>
          <w:b/>
          <w:bCs/>
          <w:color w:val="auto"/>
          <w:sz w:val="20"/>
          <w:szCs w:val="20"/>
        </w:rPr>
      </w:pPr>
      <w:r w:rsidRPr="00E80E7F">
        <w:rPr>
          <w:rFonts w:ascii="Noto Sans" w:hAnsi="Noto Sans" w:cs="Noto Sans"/>
          <w:b/>
          <w:bCs/>
          <w:color w:val="auto"/>
          <w:sz w:val="20"/>
          <w:szCs w:val="20"/>
        </w:rPr>
        <w:t>Del Equipo</w:t>
      </w:r>
      <w:r w:rsidR="00EE7DD3" w:rsidRPr="00E80E7F">
        <w:rPr>
          <w:rFonts w:ascii="Noto Sans" w:hAnsi="Noto Sans" w:cs="Noto Sans"/>
          <w:b/>
          <w:bCs/>
          <w:color w:val="auto"/>
          <w:sz w:val="20"/>
          <w:szCs w:val="20"/>
        </w:rPr>
        <w:t xml:space="preserve"> </w:t>
      </w:r>
      <w:r w:rsidR="00EE7DD3" w:rsidRPr="00E80E7F">
        <w:rPr>
          <w:rFonts w:ascii="Noto Sans" w:hAnsi="Noto Sans" w:cs="Noto Sans"/>
          <w:b/>
          <w:color w:val="auto"/>
          <w:sz w:val="20"/>
          <w:szCs w:val="20"/>
        </w:rPr>
        <w:t>además se verificará que</w:t>
      </w:r>
      <w:r w:rsidR="00A95A44" w:rsidRPr="00E80E7F">
        <w:rPr>
          <w:rFonts w:ascii="Noto Sans" w:hAnsi="Noto Sans" w:cs="Noto Sans"/>
          <w:b/>
          <w:bCs/>
          <w:color w:val="auto"/>
          <w:sz w:val="20"/>
          <w:szCs w:val="20"/>
        </w:rPr>
        <w:t xml:space="preserve">: </w:t>
      </w:r>
    </w:p>
    <w:p w14:paraId="27F13BE4" w14:textId="77777777" w:rsidR="00A95A44" w:rsidRPr="00E80E7F" w:rsidRDefault="00A95A44" w:rsidP="007A1A17">
      <w:pPr>
        <w:pStyle w:val="Default"/>
        <w:tabs>
          <w:tab w:val="left" w:pos="1701"/>
        </w:tabs>
        <w:ind w:left="3141" w:right="-91"/>
        <w:jc w:val="both"/>
        <w:rPr>
          <w:rFonts w:ascii="Noto Sans" w:hAnsi="Noto Sans" w:cs="Noto Sans"/>
          <w:color w:val="auto"/>
          <w:sz w:val="20"/>
          <w:szCs w:val="20"/>
        </w:rPr>
      </w:pPr>
    </w:p>
    <w:p w14:paraId="6C936295" w14:textId="48885A43" w:rsidR="00A95A44" w:rsidRPr="00E80E7F" w:rsidRDefault="007E18CC" w:rsidP="00384DE2">
      <w:pPr>
        <w:pStyle w:val="Default"/>
        <w:numPr>
          <w:ilvl w:val="0"/>
          <w:numId w:val="57"/>
        </w:numPr>
        <w:tabs>
          <w:tab w:val="left" w:pos="1701"/>
          <w:tab w:val="left" w:pos="1985"/>
        </w:tabs>
        <w:ind w:left="1985" w:right="-91" w:hanging="284"/>
        <w:jc w:val="both"/>
        <w:rPr>
          <w:rFonts w:ascii="Noto Sans" w:hAnsi="Noto Sans" w:cs="Noto Sans"/>
          <w:color w:val="auto"/>
          <w:sz w:val="20"/>
          <w:szCs w:val="20"/>
        </w:rPr>
      </w:pPr>
      <w:r w:rsidRPr="00E80E7F">
        <w:rPr>
          <w:rFonts w:ascii="Noto Sans" w:hAnsi="Noto Sans" w:cs="Noto Sans"/>
          <w:color w:val="auto"/>
          <w:sz w:val="20"/>
          <w:szCs w:val="20"/>
        </w:rPr>
        <w:t>T</w:t>
      </w:r>
      <w:r w:rsidR="007301B7" w:rsidRPr="00E80E7F">
        <w:rPr>
          <w:rFonts w:ascii="Noto Sans" w:hAnsi="Noto Sans" w:cs="Noto Sans"/>
          <w:color w:val="auto"/>
          <w:sz w:val="20"/>
          <w:szCs w:val="20"/>
        </w:rPr>
        <w:t>od</w:t>
      </w:r>
      <w:r w:rsidR="00C82328" w:rsidRPr="00E80E7F">
        <w:rPr>
          <w:rFonts w:ascii="Noto Sans" w:hAnsi="Noto Sans" w:cs="Noto Sans"/>
          <w:color w:val="auto"/>
          <w:sz w:val="20"/>
          <w:szCs w:val="20"/>
        </w:rPr>
        <w:t>o</w:t>
      </w:r>
      <w:r w:rsidR="007301B7" w:rsidRPr="00E80E7F">
        <w:rPr>
          <w:rFonts w:ascii="Noto Sans" w:hAnsi="Noto Sans" w:cs="Noto Sans"/>
          <w:color w:val="auto"/>
          <w:sz w:val="20"/>
          <w:szCs w:val="20"/>
        </w:rPr>
        <w:t xml:space="preserve"> </w:t>
      </w:r>
      <w:r w:rsidR="00C82328" w:rsidRPr="00E80E7F">
        <w:rPr>
          <w:rFonts w:ascii="Noto Sans" w:hAnsi="Noto Sans" w:cs="Noto Sans"/>
          <w:color w:val="auto"/>
          <w:sz w:val="20"/>
          <w:szCs w:val="20"/>
        </w:rPr>
        <w:t>el</w:t>
      </w:r>
      <w:r w:rsidR="006F7D25" w:rsidRPr="00E80E7F">
        <w:rPr>
          <w:rFonts w:ascii="Noto Sans" w:hAnsi="Noto Sans" w:cs="Noto Sans"/>
          <w:color w:val="auto"/>
          <w:sz w:val="20"/>
          <w:szCs w:val="20"/>
        </w:rPr>
        <w:t xml:space="preserve"> </w:t>
      </w:r>
      <w:r w:rsidR="001D1A1B" w:rsidRPr="00E80E7F">
        <w:rPr>
          <w:rFonts w:ascii="Noto Sans" w:hAnsi="Noto Sans" w:cs="Noto Sans"/>
          <w:sz w:val="20"/>
          <w:szCs w:val="20"/>
        </w:rPr>
        <w:t>equipo</w:t>
      </w:r>
      <w:r w:rsidR="00A77FF0" w:rsidRPr="00E80E7F">
        <w:rPr>
          <w:rFonts w:ascii="Noto Sans" w:hAnsi="Noto Sans" w:cs="Noto Sans"/>
          <w:sz w:val="20"/>
          <w:szCs w:val="20"/>
        </w:rPr>
        <w:t>,</w:t>
      </w:r>
      <w:r w:rsidR="006F7D25" w:rsidRPr="00E80E7F">
        <w:rPr>
          <w:rFonts w:ascii="Noto Sans" w:hAnsi="Noto Sans" w:cs="Noto Sans"/>
          <w:sz w:val="20"/>
          <w:szCs w:val="20"/>
        </w:rPr>
        <w:t xml:space="preserve"> así como la documentación soporte proporcionada por </w:t>
      </w:r>
      <w:r w:rsidR="00D95A91" w:rsidRPr="00E80E7F">
        <w:rPr>
          <w:rFonts w:ascii="Noto Sans" w:hAnsi="Noto Sans" w:cs="Noto Sans"/>
          <w:sz w:val="20"/>
          <w:szCs w:val="20"/>
        </w:rPr>
        <w:t>el CONTRATISTA</w:t>
      </w:r>
      <w:r w:rsidR="006F7D25" w:rsidRPr="00E80E7F">
        <w:rPr>
          <w:rFonts w:ascii="Noto Sans" w:hAnsi="Noto Sans" w:cs="Noto Sans"/>
          <w:sz w:val="20"/>
          <w:szCs w:val="20"/>
        </w:rPr>
        <w:t xml:space="preserve"> para sustentar la propuesta de esos insumos cumpla con</w:t>
      </w:r>
      <w:r w:rsidR="007C1F38" w:rsidRPr="00E80E7F">
        <w:rPr>
          <w:rFonts w:ascii="Noto Sans" w:hAnsi="Noto Sans" w:cs="Noto Sans"/>
          <w:sz w:val="20"/>
          <w:szCs w:val="20"/>
        </w:rPr>
        <w:t xml:space="preserve"> todos </w:t>
      </w:r>
      <w:r w:rsidR="006F7D25" w:rsidRPr="00E80E7F">
        <w:rPr>
          <w:rFonts w:ascii="Noto Sans" w:hAnsi="Noto Sans" w:cs="Noto Sans"/>
          <w:sz w:val="20"/>
          <w:szCs w:val="20"/>
        </w:rPr>
        <w:t>los requisitos generales y particulares requeridos por la CONVOCANTE</w:t>
      </w:r>
      <w:r w:rsidR="009F6476" w:rsidRPr="00E80E7F">
        <w:rPr>
          <w:rFonts w:ascii="Noto Sans" w:hAnsi="Noto Sans" w:cs="Noto Sans"/>
          <w:sz w:val="20"/>
          <w:szCs w:val="20"/>
        </w:rPr>
        <w:t xml:space="preserve"> </w:t>
      </w:r>
      <w:r w:rsidR="006F7D25" w:rsidRPr="00E80E7F">
        <w:rPr>
          <w:rFonts w:ascii="Noto Sans" w:hAnsi="Noto Sans" w:cs="Noto Sans"/>
          <w:sz w:val="20"/>
          <w:szCs w:val="20"/>
        </w:rPr>
        <w:t xml:space="preserve">y que estos sean </w:t>
      </w:r>
      <w:r w:rsidR="00A95A44" w:rsidRPr="00E80E7F">
        <w:rPr>
          <w:rFonts w:ascii="Noto Sans" w:hAnsi="Noto Sans" w:cs="Noto Sans"/>
          <w:color w:val="auto"/>
          <w:sz w:val="20"/>
          <w:szCs w:val="20"/>
        </w:rPr>
        <w:t xml:space="preserve">los adecuados, necesarios y suficientes para ejecutar los </w:t>
      </w:r>
      <w:r w:rsidR="00AC7D60" w:rsidRPr="00E80E7F">
        <w:rPr>
          <w:rFonts w:ascii="Noto Sans" w:hAnsi="Noto Sans" w:cs="Noto Sans"/>
          <w:color w:val="auto"/>
          <w:sz w:val="20"/>
          <w:szCs w:val="20"/>
        </w:rPr>
        <w:t>SERVICIOS</w:t>
      </w:r>
      <w:r w:rsidR="00A95A44" w:rsidRPr="00E80E7F">
        <w:rPr>
          <w:rFonts w:ascii="Noto Sans" w:hAnsi="Noto Sans" w:cs="Noto Sans"/>
          <w:color w:val="auto"/>
          <w:sz w:val="20"/>
          <w:szCs w:val="20"/>
        </w:rPr>
        <w:t xml:space="preserve"> objeto de este proceso de contratación</w:t>
      </w:r>
      <w:r w:rsidR="00434DAB" w:rsidRPr="00E80E7F">
        <w:rPr>
          <w:rFonts w:ascii="Noto Sans" w:hAnsi="Noto Sans" w:cs="Noto Sans"/>
          <w:color w:val="auto"/>
          <w:sz w:val="20"/>
          <w:szCs w:val="20"/>
        </w:rPr>
        <w:t xml:space="preserve"> </w:t>
      </w:r>
      <w:proofErr w:type="gramStart"/>
      <w:r w:rsidR="00434DAB" w:rsidRPr="00E80E7F">
        <w:rPr>
          <w:rFonts w:ascii="Noto Sans" w:hAnsi="Noto Sans" w:cs="Noto Sans"/>
          <w:color w:val="auto"/>
          <w:sz w:val="20"/>
          <w:szCs w:val="20"/>
        </w:rPr>
        <w:t>de acuerdo a</w:t>
      </w:r>
      <w:proofErr w:type="gramEnd"/>
      <w:r w:rsidR="00434DAB" w:rsidRPr="00E80E7F">
        <w:rPr>
          <w:rFonts w:ascii="Noto Sans" w:hAnsi="Noto Sans" w:cs="Noto Sans"/>
          <w:color w:val="auto"/>
          <w:sz w:val="20"/>
          <w:szCs w:val="20"/>
        </w:rPr>
        <w:t xml:space="preserve"> sus características técnicas, magnitud y complejidad</w:t>
      </w:r>
      <w:r w:rsidR="009C78C7" w:rsidRPr="00E80E7F">
        <w:rPr>
          <w:rFonts w:ascii="Noto Sans" w:hAnsi="Noto Sans" w:cs="Noto Sans"/>
          <w:color w:val="auto"/>
          <w:sz w:val="20"/>
          <w:szCs w:val="20"/>
        </w:rPr>
        <w:t xml:space="preserve">. Además de </w:t>
      </w:r>
      <w:r w:rsidR="00A95A44" w:rsidRPr="00E80E7F">
        <w:rPr>
          <w:rFonts w:ascii="Noto Sans" w:hAnsi="Noto Sans" w:cs="Noto Sans"/>
          <w:color w:val="auto"/>
          <w:sz w:val="20"/>
          <w:szCs w:val="20"/>
        </w:rPr>
        <w:t>que tod</w:t>
      </w:r>
      <w:r w:rsidR="003C3289" w:rsidRPr="00E80E7F">
        <w:rPr>
          <w:rFonts w:ascii="Noto Sans" w:hAnsi="Noto Sans" w:cs="Noto Sans"/>
          <w:color w:val="auto"/>
          <w:sz w:val="20"/>
          <w:szCs w:val="20"/>
        </w:rPr>
        <w:t>a</w:t>
      </w:r>
      <w:r w:rsidR="00A95A44" w:rsidRPr="00E80E7F">
        <w:rPr>
          <w:rFonts w:ascii="Noto Sans" w:hAnsi="Noto Sans" w:cs="Noto Sans"/>
          <w:color w:val="auto"/>
          <w:sz w:val="20"/>
          <w:szCs w:val="20"/>
        </w:rPr>
        <w:t xml:space="preserve">s sus </w:t>
      </w:r>
      <w:r w:rsidR="003C3289" w:rsidRPr="00E80E7F">
        <w:rPr>
          <w:rFonts w:ascii="Noto Sans" w:hAnsi="Noto Sans" w:cs="Noto Sans"/>
          <w:color w:val="auto"/>
          <w:sz w:val="20"/>
          <w:szCs w:val="20"/>
        </w:rPr>
        <w:t xml:space="preserve">descripciones, </w:t>
      </w:r>
      <w:r w:rsidR="00FE437F" w:rsidRPr="00E80E7F">
        <w:rPr>
          <w:rFonts w:ascii="Noto Sans" w:hAnsi="Noto Sans" w:cs="Noto Sans"/>
          <w:color w:val="auto"/>
          <w:sz w:val="20"/>
          <w:szCs w:val="20"/>
        </w:rPr>
        <w:t>datos y</w:t>
      </w:r>
      <w:r w:rsidR="007E3E2C" w:rsidRPr="00E80E7F">
        <w:rPr>
          <w:rFonts w:ascii="Noto Sans" w:hAnsi="Noto Sans" w:cs="Noto Sans"/>
          <w:color w:val="auto"/>
          <w:sz w:val="20"/>
          <w:szCs w:val="20"/>
        </w:rPr>
        <w:t xml:space="preserve"> rendimientos particulares </w:t>
      </w:r>
      <w:r w:rsidR="00A95A44" w:rsidRPr="00E80E7F">
        <w:rPr>
          <w:rFonts w:ascii="Noto Sans" w:hAnsi="Noto Sans" w:cs="Noto Sans"/>
          <w:color w:val="auto"/>
          <w:sz w:val="20"/>
          <w:szCs w:val="20"/>
        </w:rPr>
        <w:t xml:space="preserve">coincidan </w:t>
      </w:r>
      <w:r w:rsidR="00FE437F" w:rsidRPr="00E80E7F">
        <w:rPr>
          <w:rFonts w:ascii="Noto Sans" w:hAnsi="Noto Sans" w:cs="Noto Sans"/>
          <w:color w:val="auto"/>
          <w:sz w:val="20"/>
          <w:szCs w:val="20"/>
        </w:rPr>
        <w:t>en</w:t>
      </w:r>
      <w:r w:rsidR="00A95A44" w:rsidRPr="00E80E7F">
        <w:rPr>
          <w:rFonts w:ascii="Noto Sans" w:hAnsi="Noto Sans" w:cs="Noto Sans"/>
          <w:color w:val="auto"/>
          <w:sz w:val="20"/>
          <w:szCs w:val="20"/>
        </w:rPr>
        <w:t xml:space="preserve"> </w:t>
      </w:r>
      <w:r w:rsidR="009C78C7" w:rsidRPr="00E80E7F">
        <w:rPr>
          <w:rFonts w:ascii="Noto Sans" w:hAnsi="Noto Sans" w:cs="Noto Sans"/>
          <w:color w:val="auto"/>
          <w:sz w:val="20"/>
          <w:szCs w:val="20"/>
        </w:rPr>
        <w:t xml:space="preserve">cada uno de los </w:t>
      </w:r>
      <w:r w:rsidR="0018712B" w:rsidRPr="00E80E7F">
        <w:rPr>
          <w:rFonts w:ascii="Noto Sans" w:hAnsi="Noto Sans" w:cs="Noto Sans"/>
          <w:color w:val="auto"/>
          <w:sz w:val="20"/>
          <w:szCs w:val="20"/>
        </w:rPr>
        <w:t xml:space="preserve">diferentes </w:t>
      </w:r>
      <w:r w:rsidR="009C78C7" w:rsidRPr="00E80E7F">
        <w:rPr>
          <w:rFonts w:ascii="Noto Sans" w:hAnsi="Noto Sans" w:cs="Noto Sans"/>
          <w:color w:val="auto"/>
          <w:sz w:val="20"/>
          <w:szCs w:val="20"/>
        </w:rPr>
        <w:t xml:space="preserve">documentos </w:t>
      </w:r>
      <w:r w:rsidR="00A95A44" w:rsidRPr="00E80E7F">
        <w:rPr>
          <w:rFonts w:ascii="Noto Sans" w:hAnsi="Noto Sans" w:cs="Noto Sans"/>
          <w:color w:val="auto"/>
          <w:sz w:val="20"/>
          <w:szCs w:val="20"/>
        </w:rPr>
        <w:t>presentado</w:t>
      </w:r>
      <w:r w:rsidR="009C78C7" w:rsidRPr="00E80E7F">
        <w:rPr>
          <w:rFonts w:ascii="Noto Sans" w:hAnsi="Noto Sans" w:cs="Noto Sans"/>
          <w:color w:val="auto"/>
          <w:sz w:val="20"/>
          <w:szCs w:val="20"/>
        </w:rPr>
        <w:t>s</w:t>
      </w:r>
      <w:r w:rsidR="00A95A44" w:rsidRPr="00E80E7F">
        <w:rPr>
          <w:rFonts w:ascii="Noto Sans" w:hAnsi="Noto Sans" w:cs="Noto Sans"/>
          <w:color w:val="auto"/>
          <w:sz w:val="20"/>
          <w:szCs w:val="20"/>
        </w:rPr>
        <w:t xml:space="preserve"> </w:t>
      </w:r>
      <w:r w:rsidR="009C78C7" w:rsidRPr="00E80E7F">
        <w:rPr>
          <w:rFonts w:ascii="Noto Sans" w:hAnsi="Noto Sans" w:cs="Noto Sans"/>
          <w:color w:val="auto"/>
          <w:sz w:val="20"/>
          <w:szCs w:val="20"/>
        </w:rPr>
        <w:t>en la proposición</w:t>
      </w:r>
      <w:r w:rsidR="00526697" w:rsidRPr="00E80E7F">
        <w:rPr>
          <w:rFonts w:ascii="Noto Sans" w:hAnsi="Noto Sans" w:cs="Noto Sans"/>
          <w:color w:val="auto"/>
          <w:sz w:val="20"/>
          <w:szCs w:val="20"/>
        </w:rPr>
        <w:t xml:space="preserve"> donde son mencionados</w:t>
      </w:r>
      <w:r w:rsidR="00A95A44" w:rsidRPr="00E80E7F">
        <w:rPr>
          <w:rFonts w:ascii="Noto Sans" w:hAnsi="Noto Sans" w:cs="Noto Sans"/>
          <w:color w:val="auto"/>
          <w:sz w:val="20"/>
          <w:szCs w:val="20"/>
        </w:rPr>
        <w:t>.</w:t>
      </w:r>
    </w:p>
    <w:p w14:paraId="15683CAC" w14:textId="77777777" w:rsidR="00A43296" w:rsidRPr="00E80E7F" w:rsidRDefault="00A43296" w:rsidP="007A1A17">
      <w:pPr>
        <w:pStyle w:val="Default"/>
        <w:tabs>
          <w:tab w:val="left" w:pos="1701"/>
          <w:tab w:val="left" w:pos="1985"/>
        </w:tabs>
        <w:ind w:left="1985" w:right="-91"/>
        <w:jc w:val="both"/>
        <w:rPr>
          <w:rFonts w:ascii="Noto Sans" w:hAnsi="Noto Sans" w:cs="Noto Sans"/>
          <w:color w:val="auto"/>
          <w:sz w:val="20"/>
          <w:szCs w:val="20"/>
        </w:rPr>
      </w:pPr>
    </w:p>
    <w:p w14:paraId="6D39D647" w14:textId="4A36CD5F" w:rsidR="00A95A44" w:rsidRPr="00E80E7F" w:rsidRDefault="007E18CC" w:rsidP="00384DE2">
      <w:pPr>
        <w:pStyle w:val="Default"/>
        <w:numPr>
          <w:ilvl w:val="0"/>
          <w:numId w:val="57"/>
        </w:numPr>
        <w:tabs>
          <w:tab w:val="left" w:pos="1701"/>
        </w:tabs>
        <w:ind w:left="1985" w:right="-91" w:hanging="284"/>
        <w:jc w:val="both"/>
        <w:rPr>
          <w:rFonts w:ascii="Noto Sans" w:hAnsi="Noto Sans" w:cs="Noto Sans"/>
          <w:color w:val="auto"/>
          <w:sz w:val="20"/>
          <w:szCs w:val="20"/>
        </w:rPr>
      </w:pPr>
      <w:r w:rsidRPr="00E80E7F">
        <w:rPr>
          <w:rFonts w:ascii="Noto Sans" w:hAnsi="Noto Sans" w:cs="Noto Sans"/>
          <w:color w:val="auto"/>
          <w:sz w:val="20"/>
          <w:szCs w:val="20"/>
        </w:rPr>
        <w:t>L</w:t>
      </w:r>
      <w:r w:rsidR="00A95A44" w:rsidRPr="00E80E7F">
        <w:rPr>
          <w:rFonts w:ascii="Noto Sans" w:hAnsi="Noto Sans" w:cs="Noto Sans"/>
          <w:color w:val="auto"/>
          <w:sz w:val="20"/>
          <w:szCs w:val="20"/>
        </w:rPr>
        <w:t xml:space="preserve">as características y capacidad de </w:t>
      </w:r>
      <w:r w:rsidR="0043601D" w:rsidRPr="00E80E7F">
        <w:rPr>
          <w:rFonts w:ascii="Noto Sans" w:hAnsi="Noto Sans" w:cs="Noto Sans"/>
          <w:color w:val="auto"/>
          <w:sz w:val="20"/>
          <w:szCs w:val="20"/>
        </w:rPr>
        <w:t xml:space="preserve">toda </w:t>
      </w:r>
      <w:r w:rsidR="002539D1" w:rsidRPr="00E80E7F">
        <w:rPr>
          <w:rFonts w:ascii="Noto Sans" w:hAnsi="Noto Sans" w:cs="Noto Sans"/>
          <w:color w:val="auto"/>
          <w:sz w:val="20"/>
          <w:szCs w:val="20"/>
        </w:rPr>
        <w:t>el Equipo</w:t>
      </w:r>
      <w:r w:rsidR="00A95A44" w:rsidRPr="00E80E7F">
        <w:rPr>
          <w:rFonts w:ascii="Noto Sans" w:hAnsi="Noto Sans" w:cs="Noto Sans"/>
          <w:color w:val="auto"/>
          <w:sz w:val="20"/>
          <w:szCs w:val="20"/>
        </w:rPr>
        <w:t xml:space="preserve"> considerad</w:t>
      </w:r>
      <w:r w:rsidR="0043601D" w:rsidRPr="00E80E7F">
        <w:rPr>
          <w:rFonts w:ascii="Noto Sans" w:hAnsi="Noto Sans" w:cs="Noto Sans"/>
          <w:color w:val="auto"/>
          <w:sz w:val="20"/>
          <w:szCs w:val="20"/>
        </w:rPr>
        <w:t>o</w:t>
      </w:r>
      <w:r w:rsidR="00A95A44" w:rsidRPr="00E80E7F">
        <w:rPr>
          <w:rFonts w:ascii="Noto Sans" w:hAnsi="Noto Sans" w:cs="Noto Sans"/>
          <w:color w:val="auto"/>
          <w:sz w:val="20"/>
          <w:szCs w:val="20"/>
        </w:rPr>
        <w:t xml:space="preserve">s por </w:t>
      </w:r>
      <w:r w:rsidR="009F6476" w:rsidRPr="00E80E7F">
        <w:rPr>
          <w:rFonts w:ascii="Noto Sans" w:hAnsi="Noto Sans" w:cs="Noto Sans"/>
          <w:color w:val="auto"/>
          <w:sz w:val="20"/>
          <w:szCs w:val="20"/>
        </w:rPr>
        <w:t>el CONTRATISTA</w:t>
      </w:r>
      <w:r w:rsidR="00A95A44" w:rsidRPr="00E80E7F">
        <w:rPr>
          <w:rFonts w:ascii="Noto Sans" w:hAnsi="Noto Sans" w:cs="Noto Sans"/>
          <w:color w:val="auto"/>
          <w:sz w:val="20"/>
          <w:szCs w:val="20"/>
        </w:rPr>
        <w:t xml:space="preserve"> sean las adecuadas para desarrollar </w:t>
      </w:r>
      <w:r w:rsidR="003E324F" w:rsidRPr="00E80E7F">
        <w:rPr>
          <w:rFonts w:ascii="Noto Sans" w:hAnsi="Noto Sans" w:cs="Noto Sans"/>
          <w:color w:val="auto"/>
          <w:sz w:val="20"/>
          <w:szCs w:val="20"/>
        </w:rPr>
        <w:t xml:space="preserve">a cabalidad </w:t>
      </w:r>
      <w:r w:rsidR="00A95A44" w:rsidRPr="00E80E7F">
        <w:rPr>
          <w:rFonts w:ascii="Noto Sans" w:hAnsi="Noto Sans" w:cs="Noto Sans"/>
          <w:color w:val="auto"/>
          <w:sz w:val="20"/>
          <w:szCs w:val="20"/>
        </w:rPr>
        <w:t>l</w:t>
      </w:r>
      <w:r w:rsidR="003E324F" w:rsidRPr="00E80E7F">
        <w:rPr>
          <w:rFonts w:ascii="Noto Sans" w:hAnsi="Noto Sans" w:cs="Noto Sans"/>
          <w:color w:val="auto"/>
          <w:sz w:val="20"/>
          <w:szCs w:val="20"/>
        </w:rPr>
        <w:t>os</w:t>
      </w:r>
      <w:r w:rsidR="00A95A44" w:rsidRPr="00E80E7F">
        <w:rPr>
          <w:rFonts w:ascii="Noto Sans" w:hAnsi="Noto Sans" w:cs="Noto Sans"/>
          <w:color w:val="auto"/>
          <w:sz w:val="20"/>
          <w:szCs w:val="20"/>
        </w:rPr>
        <w:t xml:space="preserve"> </w:t>
      </w:r>
      <w:r w:rsidR="00AC7D60" w:rsidRPr="00E80E7F">
        <w:rPr>
          <w:rFonts w:ascii="Noto Sans" w:hAnsi="Noto Sans" w:cs="Noto Sans"/>
          <w:color w:val="auto"/>
          <w:sz w:val="20"/>
          <w:szCs w:val="20"/>
        </w:rPr>
        <w:t>SERVICIOS</w:t>
      </w:r>
      <w:r w:rsidR="00A95A44" w:rsidRPr="00E80E7F">
        <w:rPr>
          <w:rFonts w:ascii="Noto Sans" w:hAnsi="Noto Sans" w:cs="Noto Sans"/>
          <w:color w:val="auto"/>
          <w:sz w:val="20"/>
          <w:szCs w:val="20"/>
        </w:rPr>
        <w:t xml:space="preserve"> y que </w:t>
      </w:r>
      <w:r w:rsidR="00344863" w:rsidRPr="00E80E7F">
        <w:rPr>
          <w:rFonts w:ascii="Noto Sans" w:hAnsi="Noto Sans" w:cs="Noto Sans"/>
          <w:color w:val="auto"/>
          <w:sz w:val="20"/>
          <w:szCs w:val="20"/>
        </w:rPr>
        <w:t>estos correspondan a lo señalado</w:t>
      </w:r>
      <w:r w:rsidR="00A95A44" w:rsidRPr="00E80E7F">
        <w:rPr>
          <w:rFonts w:ascii="Noto Sans" w:hAnsi="Noto Sans" w:cs="Noto Sans"/>
          <w:color w:val="auto"/>
          <w:sz w:val="20"/>
          <w:szCs w:val="20"/>
        </w:rPr>
        <w:t xml:space="preserve"> </w:t>
      </w:r>
      <w:r w:rsidR="00344863" w:rsidRPr="00E80E7F">
        <w:rPr>
          <w:rFonts w:ascii="Noto Sans" w:hAnsi="Noto Sans" w:cs="Noto Sans"/>
          <w:color w:val="auto"/>
          <w:sz w:val="20"/>
          <w:szCs w:val="20"/>
        </w:rPr>
        <w:t xml:space="preserve">en </w:t>
      </w:r>
      <w:r w:rsidR="009F6476" w:rsidRPr="00E80E7F">
        <w:rPr>
          <w:rFonts w:ascii="Noto Sans" w:hAnsi="Noto Sans" w:cs="Noto Sans"/>
          <w:color w:val="auto"/>
          <w:sz w:val="20"/>
          <w:szCs w:val="20"/>
        </w:rPr>
        <w:t>la Metodología de Trabajo</w:t>
      </w:r>
      <w:r w:rsidR="00CB14EF" w:rsidRPr="00E80E7F">
        <w:rPr>
          <w:rFonts w:ascii="Noto Sans" w:hAnsi="Noto Sans" w:cs="Noto Sans"/>
          <w:color w:val="auto"/>
          <w:sz w:val="20"/>
          <w:szCs w:val="20"/>
        </w:rPr>
        <w:t xml:space="preserve"> </w:t>
      </w:r>
      <w:r w:rsidR="00A95A44" w:rsidRPr="00E80E7F">
        <w:rPr>
          <w:rFonts w:ascii="Noto Sans" w:hAnsi="Noto Sans" w:cs="Noto Sans"/>
          <w:color w:val="auto"/>
          <w:sz w:val="20"/>
          <w:szCs w:val="20"/>
        </w:rPr>
        <w:t>propuest</w:t>
      </w:r>
      <w:r w:rsidR="009F6476" w:rsidRPr="00E80E7F">
        <w:rPr>
          <w:rFonts w:ascii="Noto Sans" w:hAnsi="Noto Sans" w:cs="Noto Sans"/>
          <w:color w:val="auto"/>
          <w:sz w:val="20"/>
          <w:szCs w:val="20"/>
        </w:rPr>
        <w:t>a</w:t>
      </w:r>
      <w:r w:rsidR="00A95A44" w:rsidRPr="00E80E7F">
        <w:rPr>
          <w:rFonts w:ascii="Noto Sans" w:hAnsi="Noto Sans" w:cs="Noto Sans"/>
          <w:color w:val="auto"/>
          <w:sz w:val="20"/>
          <w:szCs w:val="20"/>
        </w:rPr>
        <w:t xml:space="preserve"> por </w:t>
      </w:r>
      <w:r w:rsidR="009F6476" w:rsidRPr="00E80E7F">
        <w:rPr>
          <w:rFonts w:ascii="Noto Sans" w:hAnsi="Noto Sans" w:cs="Noto Sans"/>
          <w:color w:val="auto"/>
          <w:sz w:val="20"/>
          <w:szCs w:val="20"/>
        </w:rPr>
        <w:t>el CONTRATISTA</w:t>
      </w:r>
      <w:r w:rsidR="00344863" w:rsidRPr="00E80E7F">
        <w:rPr>
          <w:rFonts w:ascii="Noto Sans" w:hAnsi="Noto Sans" w:cs="Noto Sans"/>
          <w:color w:val="auto"/>
          <w:sz w:val="20"/>
          <w:szCs w:val="20"/>
        </w:rPr>
        <w:t>,</w:t>
      </w:r>
      <w:r w:rsidR="00A95A44" w:rsidRPr="00E80E7F">
        <w:rPr>
          <w:rFonts w:ascii="Noto Sans" w:hAnsi="Noto Sans" w:cs="Noto Sans"/>
          <w:color w:val="auto"/>
          <w:sz w:val="20"/>
          <w:szCs w:val="20"/>
        </w:rPr>
        <w:t xml:space="preserve"> </w:t>
      </w:r>
      <w:r w:rsidR="006E6790" w:rsidRPr="00E80E7F">
        <w:rPr>
          <w:rFonts w:ascii="Noto Sans" w:hAnsi="Noto Sans" w:cs="Noto Sans"/>
          <w:color w:val="auto"/>
          <w:sz w:val="20"/>
          <w:szCs w:val="20"/>
        </w:rPr>
        <w:t xml:space="preserve">así como </w:t>
      </w:r>
      <w:r w:rsidR="00344863" w:rsidRPr="00E80E7F">
        <w:rPr>
          <w:rFonts w:ascii="Noto Sans" w:hAnsi="Noto Sans" w:cs="Noto Sans"/>
          <w:color w:val="auto"/>
          <w:sz w:val="20"/>
          <w:szCs w:val="20"/>
        </w:rPr>
        <w:t xml:space="preserve">acordes </w:t>
      </w:r>
      <w:r w:rsidR="00A95A44" w:rsidRPr="00E80E7F">
        <w:rPr>
          <w:rFonts w:ascii="Noto Sans" w:hAnsi="Noto Sans" w:cs="Noto Sans"/>
          <w:color w:val="auto"/>
          <w:sz w:val="20"/>
          <w:szCs w:val="20"/>
        </w:rPr>
        <w:t>con l</w:t>
      </w:r>
      <w:r w:rsidR="009F6476" w:rsidRPr="00E80E7F">
        <w:rPr>
          <w:rFonts w:ascii="Noto Sans" w:hAnsi="Noto Sans" w:cs="Noto Sans"/>
          <w:color w:val="auto"/>
          <w:sz w:val="20"/>
          <w:szCs w:val="20"/>
        </w:rPr>
        <w:t>o</w:t>
      </w:r>
      <w:r w:rsidR="00A95A44" w:rsidRPr="00E80E7F">
        <w:rPr>
          <w:rFonts w:ascii="Noto Sans" w:hAnsi="Noto Sans" w:cs="Noto Sans"/>
          <w:color w:val="auto"/>
          <w:sz w:val="20"/>
          <w:szCs w:val="20"/>
        </w:rPr>
        <w:t xml:space="preserve">s </w:t>
      </w:r>
      <w:r w:rsidR="009C78C7" w:rsidRPr="00E80E7F">
        <w:rPr>
          <w:rFonts w:ascii="Noto Sans" w:hAnsi="Noto Sans" w:cs="Noto Sans"/>
          <w:color w:val="auto"/>
          <w:sz w:val="20"/>
          <w:szCs w:val="20"/>
        </w:rPr>
        <w:t xml:space="preserve">correspondientes </w:t>
      </w:r>
      <w:r w:rsidR="009F6476" w:rsidRPr="00E80E7F">
        <w:rPr>
          <w:rFonts w:ascii="Noto Sans" w:hAnsi="Noto Sans" w:cs="Noto Sans"/>
          <w:color w:val="auto"/>
          <w:sz w:val="20"/>
          <w:szCs w:val="20"/>
        </w:rPr>
        <w:t>TÉRMINOS DE REFERENCIA</w:t>
      </w:r>
      <w:r w:rsidR="006E6790" w:rsidRPr="00E80E7F">
        <w:rPr>
          <w:rFonts w:ascii="Noto Sans" w:hAnsi="Noto Sans" w:cs="Noto Sans"/>
          <w:color w:val="auto"/>
          <w:sz w:val="20"/>
          <w:szCs w:val="20"/>
        </w:rPr>
        <w:t xml:space="preserve"> fijad</w:t>
      </w:r>
      <w:r w:rsidR="009F6476" w:rsidRPr="00E80E7F">
        <w:rPr>
          <w:rFonts w:ascii="Noto Sans" w:hAnsi="Noto Sans" w:cs="Noto Sans"/>
          <w:color w:val="auto"/>
          <w:sz w:val="20"/>
          <w:szCs w:val="20"/>
        </w:rPr>
        <w:t>o</w:t>
      </w:r>
      <w:r w:rsidR="006E6790" w:rsidRPr="00E80E7F">
        <w:rPr>
          <w:rFonts w:ascii="Noto Sans" w:hAnsi="Noto Sans" w:cs="Noto Sans"/>
          <w:color w:val="auto"/>
          <w:sz w:val="20"/>
          <w:szCs w:val="20"/>
        </w:rPr>
        <w:t>s por</w:t>
      </w:r>
      <w:r w:rsidR="00A95A44" w:rsidRPr="00E80E7F">
        <w:rPr>
          <w:rFonts w:ascii="Noto Sans" w:hAnsi="Noto Sans" w:cs="Noto Sans"/>
          <w:color w:val="auto"/>
          <w:sz w:val="20"/>
          <w:szCs w:val="20"/>
        </w:rPr>
        <w:t xml:space="preserve"> la </w:t>
      </w:r>
      <w:r w:rsidR="006E6790" w:rsidRPr="00E80E7F">
        <w:rPr>
          <w:rFonts w:ascii="Noto Sans" w:hAnsi="Noto Sans" w:cs="Noto Sans"/>
          <w:color w:val="auto"/>
          <w:sz w:val="20"/>
          <w:szCs w:val="20"/>
        </w:rPr>
        <w:t>CONVOCANTE</w:t>
      </w:r>
      <w:r w:rsidR="00A95A44" w:rsidRPr="00E80E7F">
        <w:rPr>
          <w:rFonts w:ascii="Noto Sans" w:hAnsi="Noto Sans" w:cs="Noto Sans"/>
          <w:color w:val="auto"/>
          <w:sz w:val="20"/>
          <w:szCs w:val="20"/>
        </w:rPr>
        <w:t>.</w:t>
      </w:r>
    </w:p>
    <w:p w14:paraId="577ACA2E" w14:textId="77777777" w:rsidR="00CB14EF" w:rsidRPr="00E80E7F" w:rsidRDefault="00CB14EF" w:rsidP="007A1A17">
      <w:pPr>
        <w:pStyle w:val="Prrafodelista"/>
        <w:ind w:right="-91"/>
        <w:rPr>
          <w:rFonts w:ascii="Noto Sans" w:hAnsi="Noto Sans" w:cs="Noto Sans"/>
        </w:rPr>
      </w:pPr>
    </w:p>
    <w:p w14:paraId="31F39896" w14:textId="2786B681" w:rsidR="00004198" w:rsidRPr="00E80E7F" w:rsidRDefault="00AC572F" w:rsidP="00384DE2">
      <w:pPr>
        <w:pStyle w:val="Default"/>
        <w:numPr>
          <w:ilvl w:val="0"/>
          <w:numId w:val="57"/>
        </w:numPr>
        <w:tabs>
          <w:tab w:val="left" w:pos="1701"/>
        </w:tabs>
        <w:ind w:left="1985" w:right="-91" w:hanging="284"/>
        <w:jc w:val="both"/>
        <w:rPr>
          <w:rFonts w:ascii="Noto Sans" w:hAnsi="Noto Sans" w:cs="Noto Sans"/>
          <w:color w:val="auto"/>
          <w:sz w:val="20"/>
          <w:szCs w:val="20"/>
        </w:rPr>
      </w:pPr>
      <w:r w:rsidRPr="00E80E7F">
        <w:rPr>
          <w:rFonts w:ascii="Noto Sans" w:hAnsi="Noto Sans" w:cs="Noto Sans"/>
          <w:bCs/>
          <w:iCs/>
          <w:color w:val="auto"/>
          <w:sz w:val="20"/>
          <w:szCs w:val="20"/>
        </w:rPr>
        <w:t>N</w:t>
      </w:r>
      <w:r w:rsidR="00004198" w:rsidRPr="00E80E7F">
        <w:rPr>
          <w:rFonts w:ascii="Noto Sans" w:hAnsi="Noto Sans" w:cs="Noto Sans"/>
          <w:bCs/>
          <w:iCs/>
          <w:color w:val="auto"/>
          <w:sz w:val="20"/>
          <w:szCs w:val="20"/>
        </w:rPr>
        <w:t>o consider</w:t>
      </w:r>
      <w:r w:rsidRPr="00E80E7F">
        <w:rPr>
          <w:rFonts w:ascii="Noto Sans" w:hAnsi="Noto Sans" w:cs="Noto Sans"/>
          <w:bCs/>
          <w:iCs/>
          <w:color w:val="auto"/>
          <w:sz w:val="20"/>
          <w:szCs w:val="20"/>
        </w:rPr>
        <w:t>e</w:t>
      </w:r>
      <w:r w:rsidR="00004198" w:rsidRPr="00E80E7F">
        <w:rPr>
          <w:rFonts w:ascii="Noto Sans" w:hAnsi="Noto Sans" w:cs="Noto Sans"/>
          <w:bCs/>
          <w:iCs/>
          <w:color w:val="auto"/>
          <w:sz w:val="20"/>
          <w:szCs w:val="20"/>
        </w:rPr>
        <w:t xml:space="preserve"> </w:t>
      </w:r>
      <w:r w:rsidR="001D1A1B" w:rsidRPr="00E80E7F">
        <w:rPr>
          <w:rFonts w:ascii="Noto Sans" w:hAnsi="Noto Sans" w:cs="Noto Sans"/>
          <w:bCs/>
          <w:iCs/>
          <w:color w:val="auto"/>
          <w:sz w:val="20"/>
          <w:szCs w:val="20"/>
        </w:rPr>
        <w:t>equipo</w:t>
      </w:r>
      <w:r w:rsidR="00004198" w:rsidRPr="00E80E7F">
        <w:rPr>
          <w:rFonts w:ascii="Noto Sans" w:hAnsi="Noto Sans" w:cs="Noto Sans"/>
          <w:bCs/>
          <w:iCs/>
          <w:color w:val="auto"/>
          <w:sz w:val="20"/>
          <w:szCs w:val="20"/>
        </w:rPr>
        <w:t xml:space="preserve"> para</w:t>
      </w:r>
      <w:r w:rsidR="00004198" w:rsidRPr="00E80E7F">
        <w:rPr>
          <w:rFonts w:ascii="Noto Sans" w:hAnsi="Noto Sans" w:cs="Noto Sans"/>
          <w:b/>
          <w:iCs/>
          <w:color w:val="auto"/>
          <w:sz w:val="20"/>
          <w:szCs w:val="20"/>
        </w:rPr>
        <w:t xml:space="preserve"> </w:t>
      </w:r>
      <w:r w:rsidR="00004198" w:rsidRPr="00E80E7F">
        <w:rPr>
          <w:rFonts w:ascii="Noto Sans" w:hAnsi="Noto Sans" w:cs="Noto Sans"/>
          <w:bCs/>
          <w:iCs/>
          <w:color w:val="auto"/>
          <w:sz w:val="20"/>
          <w:szCs w:val="20"/>
        </w:rPr>
        <w:t>el transporte de personal, toda vez</w:t>
      </w:r>
      <w:r w:rsidR="00004198" w:rsidRPr="00E80E7F">
        <w:rPr>
          <w:rFonts w:ascii="Noto Sans" w:hAnsi="Noto Sans" w:cs="Noto Sans"/>
          <w:b/>
          <w:iCs/>
          <w:color w:val="auto"/>
          <w:sz w:val="20"/>
          <w:szCs w:val="20"/>
        </w:rPr>
        <w:t xml:space="preserve"> </w:t>
      </w:r>
      <w:r w:rsidR="00004198" w:rsidRPr="00E80E7F">
        <w:rPr>
          <w:rFonts w:ascii="Noto Sans" w:hAnsi="Noto Sans" w:cs="Noto Sans"/>
          <w:bCs/>
          <w:iCs/>
          <w:color w:val="auto"/>
          <w:sz w:val="20"/>
          <w:szCs w:val="20"/>
        </w:rPr>
        <w:t>que</w:t>
      </w:r>
      <w:r w:rsidR="00004198" w:rsidRPr="00E80E7F">
        <w:rPr>
          <w:rFonts w:ascii="Noto Sans" w:hAnsi="Noto Sans" w:cs="Noto Sans"/>
          <w:b/>
          <w:iCs/>
          <w:color w:val="auto"/>
          <w:sz w:val="20"/>
          <w:szCs w:val="20"/>
        </w:rPr>
        <w:t xml:space="preserve"> </w:t>
      </w:r>
      <w:r w:rsidR="00004198" w:rsidRPr="00E80E7F">
        <w:rPr>
          <w:rFonts w:ascii="Noto Sans" w:hAnsi="Noto Sans" w:cs="Noto Sans"/>
          <w:bCs/>
          <w:iCs/>
          <w:color w:val="auto"/>
          <w:sz w:val="20"/>
          <w:szCs w:val="20"/>
        </w:rPr>
        <w:t>ese tipo de insumos</w:t>
      </w:r>
      <w:r w:rsidR="00004198" w:rsidRPr="00E80E7F">
        <w:rPr>
          <w:rFonts w:ascii="Noto Sans" w:hAnsi="Noto Sans" w:cs="Noto Sans"/>
          <w:b/>
          <w:iCs/>
          <w:color w:val="auto"/>
          <w:sz w:val="20"/>
          <w:szCs w:val="20"/>
        </w:rPr>
        <w:t xml:space="preserve"> </w:t>
      </w:r>
      <w:r w:rsidR="00004198" w:rsidRPr="00E80E7F">
        <w:rPr>
          <w:rFonts w:ascii="Noto Sans" w:hAnsi="Noto Sans" w:cs="Noto Sans"/>
          <w:bCs/>
          <w:iCs/>
          <w:color w:val="auto"/>
          <w:sz w:val="20"/>
          <w:szCs w:val="20"/>
        </w:rPr>
        <w:t xml:space="preserve">debe incluirse en los </w:t>
      </w:r>
      <w:r w:rsidR="00004198" w:rsidRPr="00E80E7F">
        <w:rPr>
          <w:rFonts w:ascii="Noto Sans" w:hAnsi="Noto Sans" w:cs="Noto Sans"/>
          <w:b/>
          <w:iCs/>
          <w:color w:val="auto"/>
          <w:sz w:val="20"/>
          <w:szCs w:val="20"/>
        </w:rPr>
        <w:t>Costos Indirectos</w:t>
      </w:r>
      <w:r w:rsidR="009F6476" w:rsidRPr="00E80E7F">
        <w:rPr>
          <w:rFonts w:ascii="Noto Sans" w:hAnsi="Noto Sans" w:cs="Noto Sans"/>
          <w:bCs/>
          <w:iCs/>
          <w:color w:val="auto"/>
          <w:sz w:val="20"/>
          <w:szCs w:val="20"/>
        </w:rPr>
        <w:t>.</w:t>
      </w:r>
    </w:p>
    <w:p w14:paraId="60F1B286" w14:textId="2A04977B" w:rsidR="00A95A44" w:rsidRPr="00E80E7F" w:rsidRDefault="00A95A44" w:rsidP="007A1A17">
      <w:pPr>
        <w:pStyle w:val="Default"/>
        <w:tabs>
          <w:tab w:val="left" w:pos="1701"/>
        </w:tabs>
        <w:ind w:left="1701" w:right="-91"/>
        <w:jc w:val="both"/>
        <w:rPr>
          <w:rFonts w:ascii="Noto Sans" w:hAnsi="Noto Sans" w:cs="Noto Sans"/>
          <w:color w:val="auto"/>
          <w:sz w:val="20"/>
          <w:szCs w:val="20"/>
        </w:rPr>
      </w:pPr>
    </w:p>
    <w:p w14:paraId="4FF5AA66" w14:textId="58519D68" w:rsidR="007A4551" w:rsidRPr="00E80E7F" w:rsidRDefault="007A4551" w:rsidP="00384DE2">
      <w:pPr>
        <w:pStyle w:val="Default"/>
        <w:numPr>
          <w:ilvl w:val="1"/>
          <w:numId w:val="53"/>
        </w:numPr>
        <w:tabs>
          <w:tab w:val="left" w:pos="1701"/>
        </w:tabs>
        <w:ind w:left="1701" w:right="-91" w:hanging="567"/>
        <w:jc w:val="both"/>
        <w:rPr>
          <w:rFonts w:ascii="Noto Sans" w:hAnsi="Noto Sans" w:cs="Noto Sans"/>
          <w:b/>
          <w:color w:val="auto"/>
          <w:sz w:val="20"/>
          <w:szCs w:val="20"/>
        </w:rPr>
      </w:pPr>
      <w:r w:rsidRPr="00E80E7F">
        <w:rPr>
          <w:rFonts w:ascii="Noto Sans" w:hAnsi="Noto Sans" w:cs="Noto Sans"/>
          <w:b/>
          <w:color w:val="auto"/>
          <w:sz w:val="20"/>
          <w:szCs w:val="20"/>
        </w:rPr>
        <w:t xml:space="preserve">De los </w:t>
      </w:r>
      <w:r w:rsidR="00C761DC" w:rsidRPr="00E80E7F">
        <w:rPr>
          <w:rFonts w:ascii="Noto Sans" w:hAnsi="Noto Sans" w:cs="Noto Sans"/>
          <w:b/>
          <w:color w:val="auto"/>
          <w:sz w:val="20"/>
          <w:szCs w:val="20"/>
        </w:rPr>
        <w:t>materiales</w:t>
      </w:r>
      <w:r w:rsidRPr="00E80E7F">
        <w:rPr>
          <w:rFonts w:ascii="Noto Sans" w:hAnsi="Noto Sans" w:cs="Noto Sans"/>
          <w:b/>
          <w:color w:val="auto"/>
          <w:sz w:val="20"/>
          <w:szCs w:val="20"/>
        </w:rPr>
        <w:t xml:space="preserve"> además se verificará que: </w:t>
      </w:r>
    </w:p>
    <w:p w14:paraId="3B9F8399" w14:textId="77777777" w:rsidR="0072614B" w:rsidRPr="00E80E7F" w:rsidRDefault="0072614B" w:rsidP="007A1A17">
      <w:pPr>
        <w:pStyle w:val="Default"/>
        <w:tabs>
          <w:tab w:val="left" w:pos="1701"/>
        </w:tabs>
        <w:ind w:left="1701" w:right="-91"/>
        <w:jc w:val="both"/>
        <w:rPr>
          <w:rFonts w:ascii="Noto Sans" w:hAnsi="Noto Sans" w:cs="Noto Sans"/>
          <w:b/>
          <w:color w:val="auto"/>
          <w:sz w:val="20"/>
          <w:szCs w:val="20"/>
        </w:rPr>
      </w:pPr>
    </w:p>
    <w:p w14:paraId="50A73200" w14:textId="08F9C2E8" w:rsidR="006F7D25" w:rsidRPr="00E80E7F" w:rsidRDefault="007E18CC" w:rsidP="00384DE2">
      <w:pPr>
        <w:pStyle w:val="Default"/>
        <w:numPr>
          <w:ilvl w:val="0"/>
          <w:numId w:val="58"/>
        </w:numPr>
        <w:tabs>
          <w:tab w:val="left" w:pos="1701"/>
          <w:tab w:val="left" w:pos="1985"/>
        </w:tabs>
        <w:ind w:left="1985" w:right="-91" w:hanging="284"/>
        <w:jc w:val="both"/>
        <w:rPr>
          <w:rFonts w:ascii="Noto Sans" w:hAnsi="Noto Sans" w:cs="Noto Sans"/>
          <w:color w:val="auto"/>
          <w:sz w:val="20"/>
          <w:szCs w:val="20"/>
        </w:rPr>
      </w:pPr>
      <w:r w:rsidRPr="00E80E7F">
        <w:rPr>
          <w:rFonts w:ascii="Noto Sans" w:hAnsi="Noto Sans" w:cs="Noto Sans"/>
          <w:color w:val="auto"/>
          <w:sz w:val="20"/>
          <w:szCs w:val="20"/>
        </w:rPr>
        <w:t>T</w:t>
      </w:r>
      <w:r w:rsidR="007301B7" w:rsidRPr="00E80E7F">
        <w:rPr>
          <w:rFonts w:ascii="Noto Sans" w:hAnsi="Noto Sans" w:cs="Noto Sans"/>
          <w:color w:val="auto"/>
          <w:sz w:val="20"/>
          <w:szCs w:val="20"/>
        </w:rPr>
        <w:t xml:space="preserve">odos los </w:t>
      </w:r>
      <w:r w:rsidR="00C761DC" w:rsidRPr="00E80E7F">
        <w:rPr>
          <w:rFonts w:ascii="Noto Sans" w:hAnsi="Noto Sans" w:cs="Noto Sans"/>
          <w:sz w:val="20"/>
          <w:szCs w:val="20"/>
        </w:rPr>
        <w:t>materiales</w:t>
      </w:r>
      <w:r w:rsidR="006F7D25" w:rsidRPr="00E80E7F">
        <w:rPr>
          <w:rFonts w:ascii="Noto Sans" w:hAnsi="Noto Sans" w:cs="Noto Sans"/>
          <w:sz w:val="20"/>
          <w:szCs w:val="20"/>
        </w:rPr>
        <w:t xml:space="preserve"> propuestos, así como la documentación soporte proporcionada por </w:t>
      </w:r>
      <w:r w:rsidR="00D95A91" w:rsidRPr="00E80E7F">
        <w:rPr>
          <w:rFonts w:ascii="Noto Sans" w:hAnsi="Noto Sans" w:cs="Noto Sans"/>
          <w:sz w:val="20"/>
          <w:szCs w:val="20"/>
        </w:rPr>
        <w:t>el CONTRATISTA</w:t>
      </w:r>
      <w:r w:rsidR="006F7D25" w:rsidRPr="00E80E7F">
        <w:rPr>
          <w:rFonts w:ascii="Noto Sans" w:hAnsi="Noto Sans" w:cs="Noto Sans"/>
          <w:sz w:val="20"/>
          <w:szCs w:val="20"/>
        </w:rPr>
        <w:t xml:space="preserve"> para sustentar la propuesta de esos insumos, cumplan con </w:t>
      </w:r>
      <w:r w:rsidR="007C1F38" w:rsidRPr="00E80E7F">
        <w:rPr>
          <w:rFonts w:ascii="Noto Sans" w:hAnsi="Noto Sans" w:cs="Noto Sans"/>
          <w:sz w:val="20"/>
          <w:szCs w:val="20"/>
        </w:rPr>
        <w:t xml:space="preserve">todos </w:t>
      </w:r>
      <w:r w:rsidR="006F7D25" w:rsidRPr="00E80E7F">
        <w:rPr>
          <w:rFonts w:ascii="Noto Sans" w:hAnsi="Noto Sans" w:cs="Noto Sans"/>
          <w:sz w:val="20"/>
          <w:szCs w:val="20"/>
        </w:rPr>
        <w:t>los requisitos generales y particulares requeridos por la CONVOCANTE</w:t>
      </w:r>
      <w:r w:rsidR="00B607FD" w:rsidRPr="00E80E7F">
        <w:rPr>
          <w:rFonts w:ascii="Noto Sans" w:hAnsi="Noto Sans" w:cs="Noto Sans"/>
          <w:sz w:val="20"/>
          <w:szCs w:val="20"/>
        </w:rPr>
        <w:t>,</w:t>
      </w:r>
      <w:r w:rsidR="007301B7" w:rsidRPr="00E80E7F">
        <w:rPr>
          <w:rFonts w:ascii="Noto Sans" w:hAnsi="Noto Sans" w:cs="Noto Sans"/>
          <w:sz w:val="20"/>
          <w:szCs w:val="20"/>
        </w:rPr>
        <w:t xml:space="preserve"> así como que sus características correspondan a los señalados en el REGLAMENTO para ser clasificados como este tipo de insumos</w:t>
      </w:r>
      <w:r w:rsidR="00ED06CC" w:rsidRPr="00E80E7F">
        <w:rPr>
          <w:rFonts w:ascii="Noto Sans" w:hAnsi="Noto Sans" w:cs="Noto Sans"/>
          <w:sz w:val="20"/>
          <w:szCs w:val="20"/>
        </w:rPr>
        <w:t>,</w:t>
      </w:r>
      <w:r w:rsidR="006F7D25" w:rsidRPr="00E80E7F">
        <w:rPr>
          <w:rFonts w:ascii="Noto Sans" w:hAnsi="Noto Sans" w:cs="Noto Sans"/>
          <w:sz w:val="20"/>
          <w:szCs w:val="20"/>
        </w:rPr>
        <w:t xml:space="preserve"> que estos sean suficientes y adecuados para la ejecución de los </w:t>
      </w:r>
      <w:r w:rsidR="00AC7D60" w:rsidRPr="00E80E7F">
        <w:rPr>
          <w:rFonts w:ascii="Noto Sans" w:hAnsi="Noto Sans" w:cs="Noto Sans"/>
          <w:sz w:val="20"/>
          <w:szCs w:val="20"/>
        </w:rPr>
        <w:t>SERVICIOS</w:t>
      </w:r>
      <w:r w:rsidR="004F7606" w:rsidRPr="00E80E7F">
        <w:rPr>
          <w:rFonts w:ascii="Noto Sans" w:hAnsi="Noto Sans" w:cs="Noto Sans"/>
          <w:sz w:val="20"/>
          <w:szCs w:val="20"/>
        </w:rPr>
        <w:t xml:space="preserve"> de acuerdo con sus </w:t>
      </w:r>
      <w:r w:rsidR="004F7606" w:rsidRPr="00E80E7F">
        <w:rPr>
          <w:rFonts w:ascii="Noto Sans" w:hAnsi="Noto Sans" w:cs="Noto Sans"/>
          <w:color w:val="auto"/>
          <w:sz w:val="20"/>
          <w:szCs w:val="20"/>
        </w:rPr>
        <w:t>características técnicas, magnitud y complejidad</w:t>
      </w:r>
      <w:r w:rsidR="006F7D25" w:rsidRPr="00E80E7F">
        <w:rPr>
          <w:rFonts w:ascii="Noto Sans" w:hAnsi="Noto Sans" w:cs="Noto Sans"/>
          <w:sz w:val="20"/>
          <w:szCs w:val="20"/>
        </w:rPr>
        <w:t>.</w:t>
      </w:r>
    </w:p>
    <w:p w14:paraId="19B7F7EA" w14:textId="77777777" w:rsidR="007301B7" w:rsidRPr="00E80E7F" w:rsidRDefault="007301B7" w:rsidP="007A1A17">
      <w:pPr>
        <w:pStyle w:val="Default"/>
        <w:tabs>
          <w:tab w:val="left" w:pos="1701"/>
          <w:tab w:val="left" w:pos="1985"/>
        </w:tabs>
        <w:ind w:left="1985" w:right="-91"/>
        <w:jc w:val="both"/>
        <w:rPr>
          <w:rFonts w:ascii="Noto Sans" w:hAnsi="Noto Sans" w:cs="Noto Sans"/>
          <w:color w:val="auto"/>
          <w:sz w:val="20"/>
          <w:szCs w:val="20"/>
        </w:rPr>
      </w:pPr>
    </w:p>
    <w:p w14:paraId="28C4A158" w14:textId="7A8AAF0A" w:rsidR="007A4551" w:rsidRPr="00E80E7F" w:rsidRDefault="007E18CC" w:rsidP="00384DE2">
      <w:pPr>
        <w:pStyle w:val="Default"/>
        <w:numPr>
          <w:ilvl w:val="0"/>
          <w:numId w:val="58"/>
        </w:numPr>
        <w:tabs>
          <w:tab w:val="left" w:pos="1985"/>
        </w:tabs>
        <w:ind w:left="1985" w:right="-91" w:hanging="284"/>
        <w:jc w:val="both"/>
        <w:rPr>
          <w:rFonts w:ascii="Noto Sans" w:hAnsi="Noto Sans" w:cs="Noto Sans"/>
          <w:bCs/>
          <w:color w:val="auto"/>
          <w:sz w:val="20"/>
          <w:szCs w:val="20"/>
        </w:rPr>
      </w:pPr>
      <w:r w:rsidRPr="00E80E7F">
        <w:rPr>
          <w:rFonts w:ascii="Noto Sans" w:hAnsi="Noto Sans" w:cs="Noto Sans"/>
          <w:bCs/>
          <w:color w:val="auto"/>
          <w:sz w:val="20"/>
          <w:szCs w:val="20"/>
        </w:rPr>
        <w:t>L</w:t>
      </w:r>
      <w:r w:rsidR="007A4551" w:rsidRPr="00E80E7F">
        <w:rPr>
          <w:rFonts w:ascii="Noto Sans" w:hAnsi="Noto Sans" w:cs="Noto Sans"/>
          <w:bCs/>
          <w:color w:val="auto"/>
          <w:sz w:val="20"/>
          <w:szCs w:val="20"/>
        </w:rPr>
        <w:t xml:space="preserve">as características, especificaciones y calidad de los </w:t>
      </w:r>
      <w:r w:rsidR="00C761DC" w:rsidRPr="00E80E7F">
        <w:rPr>
          <w:rFonts w:ascii="Noto Sans" w:hAnsi="Noto Sans" w:cs="Noto Sans"/>
          <w:bCs/>
          <w:color w:val="auto"/>
          <w:sz w:val="20"/>
          <w:szCs w:val="20"/>
        </w:rPr>
        <w:t>materiales</w:t>
      </w:r>
      <w:r w:rsidR="007A4551" w:rsidRPr="00E80E7F">
        <w:rPr>
          <w:rFonts w:ascii="Noto Sans" w:hAnsi="Noto Sans" w:cs="Noto Sans"/>
          <w:bCs/>
          <w:color w:val="auto"/>
          <w:sz w:val="20"/>
          <w:szCs w:val="20"/>
        </w:rPr>
        <w:t xml:space="preserve"> sean las requeridas en las normas de calidad y </w:t>
      </w:r>
      <w:r w:rsidR="00FB0600" w:rsidRPr="00E80E7F">
        <w:rPr>
          <w:rFonts w:ascii="Noto Sans" w:hAnsi="Noto Sans" w:cs="Noto Sans"/>
          <w:bCs/>
          <w:color w:val="auto"/>
          <w:sz w:val="20"/>
          <w:szCs w:val="20"/>
        </w:rPr>
        <w:t xml:space="preserve">de acuerdo </w:t>
      </w:r>
      <w:r w:rsidR="00507AE4" w:rsidRPr="00E80E7F">
        <w:rPr>
          <w:rFonts w:ascii="Noto Sans" w:hAnsi="Noto Sans" w:cs="Noto Sans"/>
          <w:bCs/>
          <w:color w:val="auto"/>
          <w:sz w:val="20"/>
          <w:szCs w:val="20"/>
        </w:rPr>
        <w:t xml:space="preserve">con los </w:t>
      </w:r>
      <w:r w:rsidR="00507AE4" w:rsidRPr="00E80E7F">
        <w:rPr>
          <w:rFonts w:ascii="Noto Sans" w:hAnsi="Noto Sans" w:cs="Noto Sans"/>
          <w:b/>
          <w:color w:val="auto"/>
          <w:sz w:val="20"/>
          <w:szCs w:val="20"/>
        </w:rPr>
        <w:t>TÉRMINOS</w:t>
      </w:r>
      <w:r w:rsidR="009F6476" w:rsidRPr="00E80E7F">
        <w:rPr>
          <w:rFonts w:ascii="Noto Sans" w:hAnsi="Noto Sans" w:cs="Noto Sans"/>
          <w:b/>
          <w:color w:val="auto"/>
          <w:sz w:val="20"/>
          <w:szCs w:val="20"/>
        </w:rPr>
        <w:t xml:space="preserve"> DE REFERENCIA</w:t>
      </w:r>
      <w:r w:rsidR="007A4551" w:rsidRPr="00E80E7F">
        <w:rPr>
          <w:rFonts w:ascii="Noto Sans" w:hAnsi="Noto Sans" w:cs="Noto Sans"/>
          <w:bCs/>
          <w:color w:val="auto"/>
          <w:sz w:val="20"/>
          <w:szCs w:val="20"/>
        </w:rPr>
        <w:t xml:space="preserve"> establecidas en la CONVOCATORIA.</w:t>
      </w:r>
      <w:r w:rsidR="005D615A" w:rsidRPr="00E80E7F">
        <w:rPr>
          <w:rFonts w:ascii="Noto Sans" w:hAnsi="Noto Sans" w:cs="Noto Sans"/>
          <w:bCs/>
          <w:color w:val="auto"/>
          <w:sz w:val="20"/>
          <w:szCs w:val="20"/>
        </w:rPr>
        <w:t xml:space="preserve"> Así como que sus </w:t>
      </w:r>
      <w:r w:rsidR="005F7259" w:rsidRPr="00E80E7F">
        <w:rPr>
          <w:rFonts w:ascii="Noto Sans" w:hAnsi="Noto Sans" w:cs="Noto Sans"/>
          <w:bCs/>
          <w:color w:val="auto"/>
          <w:sz w:val="20"/>
          <w:szCs w:val="20"/>
        </w:rPr>
        <w:t xml:space="preserve">descripciones, </w:t>
      </w:r>
      <w:r w:rsidR="005D615A" w:rsidRPr="00E80E7F">
        <w:rPr>
          <w:rFonts w:ascii="Noto Sans" w:hAnsi="Noto Sans" w:cs="Noto Sans"/>
          <w:bCs/>
          <w:color w:val="auto"/>
          <w:sz w:val="20"/>
          <w:szCs w:val="20"/>
        </w:rPr>
        <w:t>características técnicas, cantidades y rendimientos sean los mismos en cada uno de los diferentes documentos de la proposición donde son mencionados.</w:t>
      </w:r>
    </w:p>
    <w:p w14:paraId="6971AA8D" w14:textId="77777777" w:rsidR="00745CE4" w:rsidRPr="00E80E7F" w:rsidRDefault="00745CE4" w:rsidP="007A1A17">
      <w:pPr>
        <w:pStyle w:val="Prrafodelista"/>
        <w:ind w:right="-91"/>
        <w:rPr>
          <w:rFonts w:ascii="Noto Sans" w:hAnsi="Noto Sans" w:cs="Noto Sans"/>
          <w:bCs/>
        </w:rPr>
      </w:pPr>
    </w:p>
    <w:p w14:paraId="10A477E1" w14:textId="77777777" w:rsidR="001D672A" w:rsidRPr="00E80E7F" w:rsidRDefault="001D672A" w:rsidP="00384DE2">
      <w:pPr>
        <w:pStyle w:val="Default"/>
        <w:numPr>
          <w:ilvl w:val="1"/>
          <w:numId w:val="53"/>
        </w:numPr>
        <w:tabs>
          <w:tab w:val="left" w:pos="1701"/>
        </w:tabs>
        <w:ind w:left="1701" w:right="-91" w:hanging="567"/>
        <w:jc w:val="both"/>
        <w:rPr>
          <w:rFonts w:ascii="Noto Sans" w:hAnsi="Noto Sans" w:cs="Noto Sans"/>
          <w:b/>
          <w:color w:val="auto"/>
          <w:sz w:val="20"/>
          <w:szCs w:val="20"/>
        </w:rPr>
      </w:pPr>
      <w:r w:rsidRPr="00E80E7F">
        <w:rPr>
          <w:rFonts w:ascii="Noto Sans" w:hAnsi="Noto Sans" w:cs="Noto Sans"/>
          <w:b/>
          <w:color w:val="auto"/>
          <w:sz w:val="20"/>
          <w:szCs w:val="20"/>
        </w:rPr>
        <w:lastRenderedPageBreak/>
        <w:t xml:space="preserve">De la mano de obra además se verificará que: </w:t>
      </w:r>
    </w:p>
    <w:p w14:paraId="5A1E6DCA" w14:textId="77777777" w:rsidR="001D672A" w:rsidRPr="00E80E7F" w:rsidRDefault="001D672A" w:rsidP="007A1A17">
      <w:pPr>
        <w:pStyle w:val="Default"/>
        <w:tabs>
          <w:tab w:val="left" w:pos="1418"/>
        </w:tabs>
        <w:ind w:left="1560" w:right="-91" w:hanging="426"/>
        <w:jc w:val="both"/>
        <w:rPr>
          <w:rFonts w:ascii="Noto Sans" w:hAnsi="Noto Sans" w:cs="Noto Sans"/>
          <w:b/>
          <w:bCs/>
          <w:color w:val="auto"/>
          <w:sz w:val="20"/>
          <w:szCs w:val="20"/>
        </w:rPr>
      </w:pPr>
    </w:p>
    <w:p w14:paraId="2231DDFF" w14:textId="585C7700" w:rsidR="001D672A" w:rsidRPr="00E80E7F" w:rsidRDefault="007E18CC" w:rsidP="00384DE2">
      <w:pPr>
        <w:pStyle w:val="Default"/>
        <w:numPr>
          <w:ilvl w:val="0"/>
          <w:numId w:val="59"/>
        </w:numPr>
        <w:tabs>
          <w:tab w:val="left" w:pos="1701"/>
          <w:tab w:val="left" w:pos="1985"/>
        </w:tabs>
        <w:ind w:left="1985" w:right="-91" w:hanging="284"/>
        <w:jc w:val="both"/>
        <w:rPr>
          <w:rFonts w:ascii="Noto Sans" w:hAnsi="Noto Sans" w:cs="Noto Sans"/>
          <w:color w:val="auto"/>
          <w:sz w:val="20"/>
          <w:szCs w:val="20"/>
        </w:rPr>
      </w:pPr>
      <w:r w:rsidRPr="00E80E7F">
        <w:rPr>
          <w:rFonts w:ascii="Noto Sans" w:hAnsi="Noto Sans" w:cs="Noto Sans"/>
          <w:color w:val="auto"/>
          <w:sz w:val="20"/>
          <w:szCs w:val="20"/>
        </w:rPr>
        <w:t>T</w:t>
      </w:r>
      <w:r w:rsidR="00725388" w:rsidRPr="00E80E7F">
        <w:rPr>
          <w:rFonts w:ascii="Noto Sans" w:hAnsi="Noto Sans" w:cs="Noto Sans"/>
          <w:color w:val="auto"/>
          <w:sz w:val="20"/>
          <w:szCs w:val="20"/>
        </w:rPr>
        <w:t xml:space="preserve">oda </w:t>
      </w:r>
      <w:r w:rsidR="001D672A" w:rsidRPr="00E80E7F">
        <w:rPr>
          <w:rFonts w:ascii="Noto Sans" w:hAnsi="Noto Sans" w:cs="Noto Sans"/>
          <w:color w:val="auto"/>
          <w:sz w:val="20"/>
          <w:szCs w:val="20"/>
        </w:rPr>
        <w:t xml:space="preserve">la </w:t>
      </w:r>
      <w:r w:rsidR="001D672A" w:rsidRPr="00E80E7F">
        <w:rPr>
          <w:rFonts w:ascii="Noto Sans" w:hAnsi="Noto Sans" w:cs="Noto Sans"/>
          <w:sz w:val="20"/>
          <w:szCs w:val="20"/>
        </w:rPr>
        <w:t>mano de obra propuesta</w:t>
      </w:r>
      <w:r w:rsidR="00F140F1" w:rsidRPr="00E80E7F">
        <w:rPr>
          <w:rFonts w:ascii="Noto Sans" w:hAnsi="Noto Sans" w:cs="Noto Sans"/>
          <w:sz w:val="20"/>
          <w:szCs w:val="20"/>
        </w:rPr>
        <w:t xml:space="preserve"> para la ejecución directa de los </w:t>
      </w:r>
      <w:r w:rsidR="00AC7D60" w:rsidRPr="00E80E7F">
        <w:rPr>
          <w:rFonts w:ascii="Noto Sans" w:hAnsi="Noto Sans" w:cs="Noto Sans"/>
          <w:sz w:val="20"/>
          <w:szCs w:val="20"/>
        </w:rPr>
        <w:t>SERVICIOS</w:t>
      </w:r>
      <w:r w:rsidR="00115137" w:rsidRPr="00E80E7F">
        <w:rPr>
          <w:rFonts w:ascii="Noto Sans" w:hAnsi="Noto Sans" w:cs="Noto Sans"/>
          <w:sz w:val="20"/>
          <w:szCs w:val="20"/>
        </w:rPr>
        <w:t xml:space="preserve"> y todo </w:t>
      </w:r>
      <w:r w:rsidR="00044209" w:rsidRPr="00E80E7F">
        <w:rPr>
          <w:rFonts w:ascii="Noto Sans" w:hAnsi="Noto Sans" w:cs="Noto Sans"/>
          <w:bCs/>
          <w:color w:val="auto"/>
          <w:sz w:val="20"/>
          <w:szCs w:val="20"/>
        </w:rPr>
        <w:t xml:space="preserve">el personal </w:t>
      </w:r>
      <w:r w:rsidR="00115137" w:rsidRPr="00E80E7F">
        <w:rPr>
          <w:rFonts w:ascii="Noto Sans" w:hAnsi="Noto Sans" w:cs="Noto Sans"/>
          <w:bCs/>
          <w:color w:val="auto"/>
          <w:sz w:val="20"/>
          <w:szCs w:val="20"/>
        </w:rPr>
        <w:t>propuesto para encargarse</w:t>
      </w:r>
      <w:r w:rsidR="00044209" w:rsidRPr="00E80E7F">
        <w:rPr>
          <w:rFonts w:ascii="Noto Sans" w:hAnsi="Noto Sans" w:cs="Noto Sans"/>
          <w:bCs/>
          <w:color w:val="auto"/>
          <w:sz w:val="20"/>
          <w:szCs w:val="20"/>
        </w:rPr>
        <w:t xml:space="preserve"> de la </w:t>
      </w:r>
      <w:r w:rsidR="006C5D98" w:rsidRPr="00E80E7F">
        <w:rPr>
          <w:rFonts w:ascii="Noto Sans" w:hAnsi="Noto Sans" w:cs="Noto Sans"/>
          <w:sz w:val="20"/>
          <w:szCs w:val="20"/>
        </w:rPr>
        <w:t>administración, dirección, control, supervisión y apoyo</w:t>
      </w:r>
      <w:r w:rsidR="00044209" w:rsidRPr="00E80E7F">
        <w:rPr>
          <w:rFonts w:ascii="Noto Sans" w:hAnsi="Noto Sans" w:cs="Noto Sans"/>
          <w:sz w:val="20"/>
          <w:szCs w:val="20"/>
        </w:rPr>
        <w:t xml:space="preserve">, así como </w:t>
      </w:r>
      <w:r w:rsidR="001D672A" w:rsidRPr="00E80E7F">
        <w:rPr>
          <w:rFonts w:ascii="Noto Sans" w:hAnsi="Noto Sans" w:cs="Noto Sans"/>
          <w:sz w:val="20"/>
          <w:szCs w:val="20"/>
        </w:rPr>
        <w:t xml:space="preserve">la documentación soporte proporcionada por </w:t>
      </w:r>
      <w:r w:rsidR="00D95A91" w:rsidRPr="00E80E7F">
        <w:rPr>
          <w:rFonts w:ascii="Noto Sans" w:hAnsi="Noto Sans" w:cs="Noto Sans"/>
          <w:sz w:val="20"/>
          <w:szCs w:val="20"/>
        </w:rPr>
        <w:t>el CONTRATISTA</w:t>
      </w:r>
      <w:r w:rsidR="001D672A" w:rsidRPr="00E80E7F">
        <w:rPr>
          <w:rFonts w:ascii="Noto Sans" w:hAnsi="Noto Sans" w:cs="Noto Sans"/>
          <w:sz w:val="20"/>
          <w:szCs w:val="20"/>
        </w:rPr>
        <w:t xml:space="preserve"> </w:t>
      </w:r>
      <w:r w:rsidR="00342182" w:rsidRPr="00E80E7F">
        <w:rPr>
          <w:rFonts w:ascii="Noto Sans" w:hAnsi="Noto Sans" w:cs="Noto Sans"/>
          <w:sz w:val="20"/>
          <w:szCs w:val="20"/>
        </w:rPr>
        <w:t xml:space="preserve">para sustentar su propuesta </w:t>
      </w:r>
      <w:r w:rsidR="00342182" w:rsidRPr="00E80E7F">
        <w:rPr>
          <w:rFonts w:ascii="Noto Sans" w:hAnsi="Noto Sans" w:cs="Noto Sans"/>
          <w:bCs/>
          <w:color w:val="auto"/>
          <w:sz w:val="20"/>
          <w:szCs w:val="20"/>
        </w:rPr>
        <w:t>considere</w:t>
      </w:r>
      <w:r w:rsidR="00006FA5" w:rsidRPr="00E80E7F">
        <w:rPr>
          <w:rFonts w:ascii="Noto Sans" w:hAnsi="Noto Sans" w:cs="Noto Sans"/>
          <w:bCs/>
          <w:color w:val="auto"/>
          <w:sz w:val="20"/>
          <w:szCs w:val="20"/>
        </w:rPr>
        <w:t xml:space="preserve"> lo señalado en </w:t>
      </w:r>
      <w:r w:rsidR="006C5D98" w:rsidRPr="00E80E7F">
        <w:rPr>
          <w:rFonts w:ascii="Noto Sans" w:hAnsi="Noto Sans" w:cs="Noto Sans"/>
          <w:bCs/>
          <w:color w:val="auto"/>
          <w:sz w:val="20"/>
          <w:szCs w:val="20"/>
        </w:rPr>
        <w:t xml:space="preserve">los </w:t>
      </w:r>
      <w:r w:rsidR="006C5D98" w:rsidRPr="00E80E7F">
        <w:rPr>
          <w:rFonts w:ascii="Noto Sans" w:hAnsi="Noto Sans" w:cs="Noto Sans"/>
          <w:b/>
          <w:color w:val="auto"/>
          <w:sz w:val="20"/>
          <w:szCs w:val="20"/>
        </w:rPr>
        <w:t>TÉRMINOS DE REFERENCIA</w:t>
      </w:r>
      <w:r w:rsidR="00006FA5" w:rsidRPr="00E80E7F">
        <w:rPr>
          <w:rFonts w:ascii="Noto Sans" w:hAnsi="Noto Sans" w:cs="Noto Sans"/>
          <w:bCs/>
          <w:color w:val="auto"/>
          <w:sz w:val="20"/>
          <w:szCs w:val="20"/>
        </w:rPr>
        <w:t xml:space="preserve"> de la CONVOCATORIA</w:t>
      </w:r>
      <w:r w:rsidR="00006FA5" w:rsidRPr="00E80E7F">
        <w:rPr>
          <w:rFonts w:ascii="Noto Sans" w:hAnsi="Noto Sans" w:cs="Noto Sans"/>
          <w:sz w:val="20"/>
          <w:szCs w:val="20"/>
        </w:rPr>
        <w:t xml:space="preserve"> </w:t>
      </w:r>
      <w:r w:rsidR="001D672A" w:rsidRPr="00E80E7F">
        <w:rPr>
          <w:rFonts w:ascii="Noto Sans" w:hAnsi="Noto Sans" w:cs="Noto Sans"/>
          <w:sz w:val="20"/>
          <w:szCs w:val="20"/>
        </w:rPr>
        <w:t xml:space="preserve">y que esta sea suficiente y adecuada para la ejecución de los </w:t>
      </w:r>
      <w:r w:rsidR="00AC7D60" w:rsidRPr="00E80E7F">
        <w:rPr>
          <w:rFonts w:ascii="Noto Sans" w:hAnsi="Noto Sans" w:cs="Noto Sans"/>
          <w:sz w:val="20"/>
          <w:szCs w:val="20"/>
        </w:rPr>
        <w:t>SERVICIOS</w:t>
      </w:r>
      <w:r w:rsidR="00044209" w:rsidRPr="00E80E7F">
        <w:rPr>
          <w:rFonts w:ascii="Noto Sans" w:hAnsi="Noto Sans" w:cs="Noto Sans"/>
          <w:sz w:val="20"/>
          <w:szCs w:val="20"/>
        </w:rPr>
        <w:t xml:space="preserve"> de acuerdo con sus </w:t>
      </w:r>
      <w:r w:rsidR="00044209" w:rsidRPr="00E80E7F">
        <w:rPr>
          <w:rFonts w:ascii="Noto Sans" w:hAnsi="Noto Sans" w:cs="Noto Sans"/>
          <w:color w:val="auto"/>
          <w:sz w:val="20"/>
          <w:szCs w:val="20"/>
        </w:rPr>
        <w:t>características técnicas, magnitud y complejidad</w:t>
      </w:r>
      <w:r w:rsidR="001D672A" w:rsidRPr="00E80E7F">
        <w:rPr>
          <w:rFonts w:ascii="Noto Sans" w:hAnsi="Noto Sans" w:cs="Noto Sans"/>
          <w:sz w:val="20"/>
          <w:szCs w:val="20"/>
        </w:rPr>
        <w:t>.</w:t>
      </w:r>
      <w:r w:rsidR="000F5E3C" w:rsidRPr="00E80E7F">
        <w:rPr>
          <w:rFonts w:ascii="Noto Sans" w:hAnsi="Noto Sans" w:cs="Noto Sans"/>
          <w:sz w:val="20"/>
          <w:szCs w:val="20"/>
        </w:rPr>
        <w:t xml:space="preserve"> </w:t>
      </w:r>
      <w:r w:rsidR="000F5E3C" w:rsidRPr="00E80E7F">
        <w:rPr>
          <w:rFonts w:ascii="Noto Sans" w:hAnsi="Noto Sans" w:cs="Noto Sans"/>
          <w:bCs/>
          <w:color w:val="auto"/>
          <w:sz w:val="20"/>
          <w:szCs w:val="20"/>
        </w:rPr>
        <w:t xml:space="preserve">De igual manera, que </w:t>
      </w:r>
      <w:r w:rsidR="0071528F" w:rsidRPr="00E80E7F">
        <w:rPr>
          <w:rFonts w:ascii="Noto Sans" w:hAnsi="Noto Sans" w:cs="Noto Sans"/>
          <w:bCs/>
          <w:color w:val="auto"/>
          <w:sz w:val="20"/>
          <w:szCs w:val="20"/>
        </w:rPr>
        <w:t xml:space="preserve">las </w:t>
      </w:r>
      <w:r w:rsidR="00106DE1" w:rsidRPr="00E80E7F">
        <w:rPr>
          <w:rFonts w:ascii="Noto Sans" w:hAnsi="Noto Sans" w:cs="Noto Sans"/>
          <w:bCs/>
          <w:color w:val="auto"/>
          <w:sz w:val="20"/>
          <w:szCs w:val="20"/>
        </w:rPr>
        <w:t xml:space="preserve">descripciones. </w:t>
      </w:r>
      <w:r w:rsidR="000F5E3C" w:rsidRPr="00E80E7F">
        <w:rPr>
          <w:rFonts w:ascii="Noto Sans" w:hAnsi="Noto Sans" w:cs="Noto Sans"/>
          <w:bCs/>
          <w:color w:val="auto"/>
          <w:sz w:val="20"/>
          <w:szCs w:val="20"/>
        </w:rPr>
        <w:t>características</w:t>
      </w:r>
      <w:r w:rsidR="00C323A0" w:rsidRPr="00E80E7F">
        <w:rPr>
          <w:rFonts w:ascii="Noto Sans" w:hAnsi="Noto Sans" w:cs="Noto Sans"/>
          <w:bCs/>
          <w:color w:val="auto"/>
          <w:sz w:val="20"/>
          <w:szCs w:val="20"/>
        </w:rPr>
        <w:t>, cantidad de jornadas</w:t>
      </w:r>
      <w:r w:rsidR="000F5E3C" w:rsidRPr="00E80E7F">
        <w:rPr>
          <w:rFonts w:ascii="Noto Sans" w:hAnsi="Noto Sans" w:cs="Noto Sans"/>
          <w:bCs/>
          <w:color w:val="auto"/>
          <w:sz w:val="20"/>
          <w:szCs w:val="20"/>
        </w:rPr>
        <w:t xml:space="preserve"> y rendimientos particulares</w:t>
      </w:r>
      <w:r w:rsidR="0071528F" w:rsidRPr="00E80E7F">
        <w:rPr>
          <w:rFonts w:ascii="Noto Sans" w:hAnsi="Noto Sans" w:cs="Noto Sans"/>
          <w:bCs/>
          <w:color w:val="auto"/>
          <w:sz w:val="20"/>
          <w:szCs w:val="20"/>
        </w:rPr>
        <w:t xml:space="preserve"> de cada una de las categorías de mano de obra</w:t>
      </w:r>
      <w:r w:rsidR="000F5E3C" w:rsidRPr="00E80E7F">
        <w:rPr>
          <w:rFonts w:ascii="Noto Sans" w:hAnsi="Noto Sans" w:cs="Noto Sans"/>
          <w:bCs/>
          <w:color w:val="auto"/>
          <w:sz w:val="20"/>
          <w:szCs w:val="20"/>
        </w:rPr>
        <w:t xml:space="preserve"> </w:t>
      </w:r>
      <w:r w:rsidR="0071528F" w:rsidRPr="00E80E7F">
        <w:rPr>
          <w:rFonts w:ascii="Noto Sans" w:hAnsi="Noto Sans" w:cs="Noto Sans"/>
          <w:bCs/>
          <w:color w:val="auto"/>
          <w:sz w:val="20"/>
          <w:szCs w:val="20"/>
        </w:rPr>
        <w:t xml:space="preserve">propuesta </w:t>
      </w:r>
      <w:r w:rsidR="000F5E3C" w:rsidRPr="00E80E7F">
        <w:rPr>
          <w:rFonts w:ascii="Noto Sans" w:hAnsi="Noto Sans" w:cs="Noto Sans"/>
          <w:bCs/>
          <w:color w:val="auto"/>
          <w:sz w:val="20"/>
          <w:szCs w:val="20"/>
        </w:rPr>
        <w:t>sean l</w:t>
      </w:r>
      <w:r w:rsidR="00106DE1" w:rsidRPr="00E80E7F">
        <w:rPr>
          <w:rFonts w:ascii="Noto Sans" w:hAnsi="Noto Sans" w:cs="Noto Sans"/>
          <w:bCs/>
          <w:color w:val="auto"/>
          <w:sz w:val="20"/>
          <w:szCs w:val="20"/>
        </w:rPr>
        <w:t>a</w:t>
      </w:r>
      <w:r w:rsidR="000F5E3C" w:rsidRPr="00E80E7F">
        <w:rPr>
          <w:rFonts w:ascii="Noto Sans" w:hAnsi="Noto Sans" w:cs="Noto Sans"/>
          <w:bCs/>
          <w:color w:val="auto"/>
          <w:sz w:val="20"/>
          <w:szCs w:val="20"/>
        </w:rPr>
        <w:t>s mism</w:t>
      </w:r>
      <w:r w:rsidR="00106DE1" w:rsidRPr="00E80E7F">
        <w:rPr>
          <w:rFonts w:ascii="Noto Sans" w:hAnsi="Noto Sans" w:cs="Noto Sans"/>
          <w:bCs/>
          <w:color w:val="auto"/>
          <w:sz w:val="20"/>
          <w:szCs w:val="20"/>
        </w:rPr>
        <w:t>a</w:t>
      </w:r>
      <w:r w:rsidR="000F5E3C" w:rsidRPr="00E80E7F">
        <w:rPr>
          <w:rFonts w:ascii="Noto Sans" w:hAnsi="Noto Sans" w:cs="Noto Sans"/>
          <w:bCs/>
          <w:color w:val="auto"/>
          <w:sz w:val="20"/>
          <w:szCs w:val="20"/>
        </w:rPr>
        <w:t>s en cada uno de los diferentes documentos de la proposición donde son mencionados.</w:t>
      </w:r>
    </w:p>
    <w:p w14:paraId="7AEDD32F" w14:textId="77777777" w:rsidR="00002EB4" w:rsidRPr="00E80E7F" w:rsidRDefault="00002EB4" w:rsidP="007A1A17">
      <w:pPr>
        <w:pStyle w:val="Default"/>
        <w:tabs>
          <w:tab w:val="left" w:pos="1985"/>
        </w:tabs>
        <w:ind w:left="1985" w:right="-91"/>
        <w:jc w:val="both"/>
        <w:rPr>
          <w:rFonts w:ascii="Noto Sans" w:hAnsi="Noto Sans" w:cs="Noto Sans"/>
          <w:color w:val="auto"/>
          <w:sz w:val="20"/>
          <w:szCs w:val="20"/>
        </w:rPr>
      </w:pPr>
    </w:p>
    <w:p w14:paraId="6E2E97ED" w14:textId="406D8C57" w:rsidR="001D672A" w:rsidRPr="00E80E7F" w:rsidRDefault="007E18CC" w:rsidP="00384DE2">
      <w:pPr>
        <w:pStyle w:val="Default"/>
        <w:numPr>
          <w:ilvl w:val="0"/>
          <w:numId w:val="59"/>
        </w:numPr>
        <w:tabs>
          <w:tab w:val="left" w:pos="1276"/>
          <w:tab w:val="left" w:pos="1418"/>
          <w:tab w:val="left" w:pos="1985"/>
        </w:tabs>
        <w:ind w:left="1985" w:right="-91" w:hanging="284"/>
        <w:jc w:val="both"/>
        <w:rPr>
          <w:rFonts w:ascii="Noto Sans" w:hAnsi="Noto Sans" w:cs="Noto Sans"/>
          <w:bCs/>
          <w:color w:val="auto"/>
          <w:sz w:val="20"/>
          <w:szCs w:val="20"/>
        </w:rPr>
      </w:pPr>
      <w:r w:rsidRPr="00E80E7F">
        <w:rPr>
          <w:rFonts w:ascii="Noto Sans" w:hAnsi="Noto Sans" w:cs="Noto Sans"/>
          <w:bCs/>
          <w:color w:val="auto"/>
          <w:sz w:val="20"/>
          <w:szCs w:val="20"/>
        </w:rPr>
        <w:t>L</w:t>
      </w:r>
      <w:r w:rsidR="001D672A" w:rsidRPr="00E80E7F">
        <w:rPr>
          <w:rFonts w:ascii="Noto Sans" w:hAnsi="Noto Sans" w:cs="Noto Sans"/>
          <w:bCs/>
          <w:color w:val="auto"/>
          <w:sz w:val="20"/>
          <w:szCs w:val="20"/>
        </w:rPr>
        <w:t xml:space="preserve">os rendimientos </w:t>
      </w:r>
      <w:r w:rsidRPr="00E80E7F">
        <w:rPr>
          <w:rFonts w:ascii="Noto Sans" w:hAnsi="Noto Sans" w:cs="Noto Sans"/>
          <w:bCs/>
          <w:color w:val="auto"/>
          <w:sz w:val="20"/>
          <w:szCs w:val="20"/>
        </w:rPr>
        <w:t>de</w:t>
      </w:r>
      <w:r w:rsidR="00002EB4" w:rsidRPr="00E80E7F">
        <w:rPr>
          <w:rFonts w:ascii="Noto Sans" w:hAnsi="Noto Sans" w:cs="Noto Sans"/>
          <w:bCs/>
          <w:color w:val="auto"/>
          <w:sz w:val="20"/>
          <w:szCs w:val="20"/>
        </w:rPr>
        <w:t xml:space="preserve"> la mano de obra</w:t>
      </w:r>
      <w:r w:rsidR="001D672A" w:rsidRPr="00E80E7F">
        <w:rPr>
          <w:rFonts w:ascii="Noto Sans" w:hAnsi="Noto Sans" w:cs="Noto Sans"/>
          <w:bCs/>
          <w:color w:val="auto"/>
          <w:sz w:val="20"/>
          <w:szCs w:val="20"/>
        </w:rPr>
        <w:t xml:space="preserve"> se encuentren dentro de los </w:t>
      </w:r>
      <w:r w:rsidR="00002EB4" w:rsidRPr="00E80E7F">
        <w:rPr>
          <w:rFonts w:ascii="Noto Sans" w:hAnsi="Noto Sans" w:cs="Noto Sans"/>
          <w:bCs/>
          <w:color w:val="auto"/>
          <w:sz w:val="20"/>
          <w:szCs w:val="20"/>
        </w:rPr>
        <w:t xml:space="preserve">parámetros </w:t>
      </w:r>
      <w:r w:rsidR="001D672A" w:rsidRPr="00E80E7F">
        <w:rPr>
          <w:rFonts w:ascii="Noto Sans" w:hAnsi="Noto Sans" w:cs="Noto Sans"/>
          <w:bCs/>
          <w:color w:val="auto"/>
          <w:sz w:val="20"/>
          <w:szCs w:val="20"/>
        </w:rPr>
        <w:t xml:space="preserve">razonables y aceptables </w:t>
      </w:r>
      <w:r w:rsidR="00002EB4" w:rsidRPr="00E80E7F">
        <w:rPr>
          <w:rFonts w:ascii="Noto Sans" w:hAnsi="Noto Sans" w:cs="Noto Sans"/>
          <w:bCs/>
          <w:color w:val="auto"/>
          <w:sz w:val="20"/>
          <w:szCs w:val="20"/>
        </w:rPr>
        <w:t xml:space="preserve">acorde </w:t>
      </w:r>
      <w:r w:rsidR="001D672A" w:rsidRPr="00E80E7F">
        <w:rPr>
          <w:rFonts w:ascii="Noto Sans" w:hAnsi="Noto Sans" w:cs="Noto Sans"/>
          <w:bCs/>
          <w:color w:val="auto"/>
          <w:sz w:val="20"/>
          <w:szCs w:val="20"/>
        </w:rPr>
        <w:t>con l</w:t>
      </w:r>
      <w:r w:rsidR="00E24B21" w:rsidRPr="00E80E7F">
        <w:rPr>
          <w:rFonts w:ascii="Noto Sans" w:hAnsi="Noto Sans" w:cs="Noto Sans"/>
          <w:bCs/>
          <w:color w:val="auto"/>
          <w:sz w:val="20"/>
          <w:szCs w:val="20"/>
        </w:rPr>
        <w:t xml:space="preserve">os requisitos </w:t>
      </w:r>
      <w:r w:rsidR="00002EB4" w:rsidRPr="00E80E7F">
        <w:rPr>
          <w:rFonts w:ascii="Noto Sans" w:hAnsi="Noto Sans" w:cs="Noto Sans"/>
          <w:bCs/>
          <w:color w:val="auto"/>
          <w:sz w:val="20"/>
          <w:szCs w:val="20"/>
        </w:rPr>
        <w:t>indicados</w:t>
      </w:r>
      <w:r w:rsidR="00E24B21" w:rsidRPr="00E80E7F">
        <w:rPr>
          <w:rFonts w:ascii="Noto Sans" w:hAnsi="Noto Sans" w:cs="Noto Sans"/>
          <w:bCs/>
          <w:color w:val="auto"/>
          <w:sz w:val="20"/>
          <w:szCs w:val="20"/>
        </w:rPr>
        <w:t xml:space="preserve"> por la CONVOCANTE para cada </w:t>
      </w:r>
      <w:r w:rsidR="00002EB4" w:rsidRPr="00E80E7F">
        <w:rPr>
          <w:rFonts w:ascii="Noto Sans" w:hAnsi="Noto Sans" w:cs="Noto Sans"/>
          <w:bCs/>
          <w:color w:val="auto"/>
          <w:sz w:val="20"/>
          <w:szCs w:val="20"/>
        </w:rPr>
        <w:t>actividad</w:t>
      </w:r>
      <w:r w:rsidR="00E24B21" w:rsidRPr="00E80E7F">
        <w:rPr>
          <w:rFonts w:ascii="Noto Sans" w:hAnsi="Noto Sans" w:cs="Noto Sans"/>
          <w:bCs/>
          <w:color w:val="auto"/>
          <w:sz w:val="20"/>
          <w:szCs w:val="20"/>
        </w:rPr>
        <w:t xml:space="preserve"> en </w:t>
      </w:r>
      <w:r w:rsidR="006C5D98" w:rsidRPr="00E80E7F">
        <w:rPr>
          <w:rFonts w:ascii="Noto Sans" w:hAnsi="Noto Sans" w:cs="Noto Sans"/>
          <w:bCs/>
          <w:color w:val="auto"/>
          <w:sz w:val="20"/>
          <w:szCs w:val="20"/>
        </w:rPr>
        <w:t xml:space="preserve">los </w:t>
      </w:r>
      <w:r w:rsidR="006C5D98" w:rsidRPr="00E80E7F">
        <w:rPr>
          <w:rFonts w:ascii="Noto Sans" w:hAnsi="Noto Sans" w:cs="Noto Sans"/>
          <w:b/>
          <w:color w:val="auto"/>
          <w:sz w:val="20"/>
          <w:szCs w:val="20"/>
        </w:rPr>
        <w:t>TÉRMINOS DE REFERENCIA</w:t>
      </w:r>
      <w:r w:rsidR="00E24B21" w:rsidRPr="00E80E7F">
        <w:rPr>
          <w:rFonts w:ascii="Noto Sans" w:hAnsi="Noto Sans" w:cs="Noto Sans"/>
          <w:bCs/>
          <w:color w:val="auto"/>
          <w:sz w:val="20"/>
          <w:szCs w:val="20"/>
        </w:rPr>
        <w:t xml:space="preserve">, </w:t>
      </w:r>
      <w:r w:rsidR="00002EB4" w:rsidRPr="00E80E7F">
        <w:rPr>
          <w:rFonts w:ascii="Noto Sans" w:hAnsi="Noto Sans" w:cs="Noto Sans"/>
          <w:bCs/>
          <w:color w:val="auto"/>
          <w:sz w:val="20"/>
          <w:szCs w:val="20"/>
        </w:rPr>
        <w:t xml:space="preserve">así como con </w:t>
      </w:r>
      <w:r w:rsidR="00E24B21" w:rsidRPr="00E80E7F">
        <w:rPr>
          <w:rFonts w:ascii="Noto Sans" w:hAnsi="Noto Sans" w:cs="Noto Sans"/>
          <w:bCs/>
          <w:color w:val="auto"/>
          <w:sz w:val="20"/>
          <w:szCs w:val="20"/>
        </w:rPr>
        <w:t>la</w:t>
      </w:r>
      <w:r w:rsidR="001D672A" w:rsidRPr="00E80E7F">
        <w:rPr>
          <w:rFonts w:ascii="Noto Sans" w:hAnsi="Noto Sans" w:cs="Noto Sans"/>
          <w:bCs/>
          <w:color w:val="auto"/>
          <w:sz w:val="20"/>
          <w:szCs w:val="20"/>
        </w:rPr>
        <w:t xml:space="preserve"> </w:t>
      </w:r>
      <w:r w:rsidR="006C5D98" w:rsidRPr="00E80E7F">
        <w:rPr>
          <w:rFonts w:ascii="Noto Sans" w:hAnsi="Noto Sans" w:cs="Noto Sans"/>
          <w:b/>
          <w:sz w:val="20"/>
          <w:szCs w:val="20"/>
        </w:rPr>
        <w:t>Metodología de Trabajo</w:t>
      </w:r>
      <w:r w:rsidR="006655E7" w:rsidRPr="00E80E7F">
        <w:rPr>
          <w:rFonts w:ascii="Noto Sans" w:hAnsi="Noto Sans" w:cs="Noto Sans"/>
          <w:bCs/>
          <w:color w:val="auto"/>
          <w:sz w:val="20"/>
          <w:szCs w:val="20"/>
        </w:rPr>
        <w:t xml:space="preserve"> </w:t>
      </w:r>
      <w:r w:rsidR="001D672A" w:rsidRPr="00E80E7F">
        <w:rPr>
          <w:rFonts w:ascii="Noto Sans" w:hAnsi="Noto Sans" w:cs="Noto Sans"/>
          <w:bCs/>
          <w:color w:val="auto"/>
          <w:sz w:val="20"/>
          <w:szCs w:val="20"/>
        </w:rPr>
        <w:t>propuest</w:t>
      </w:r>
      <w:r w:rsidR="006C5D98" w:rsidRPr="00E80E7F">
        <w:rPr>
          <w:rFonts w:ascii="Noto Sans" w:hAnsi="Noto Sans" w:cs="Noto Sans"/>
          <w:bCs/>
          <w:color w:val="auto"/>
          <w:sz w:val="20"/>
          <w:szCs w:val="20"/>
        </w:rPr>
        <w:t>a</w:t>
      </w:r>
      <w:r w:rsidR="001D672A" w:rsidRPr="00E80E7F">
        <w:rPr>
          <w:rFonts w:ascii="Noto Sans" w:hAnsi="Noto Sans" w:cs="Noto Sans"/>
          <w:bCs/>
          <w:color w:val="auto"/>
          <w:sz w:val="20"/>
          <w:szCs w:val="20"/>
        </w:rPr>
        <w:t xml:space="preserve"> por </w:t>
      </w:r>
      <w:r w:rsidR="009F6476" w:rsidRPr="00E80E7F">
        <w:rPr>
          <w:rFonts w:ascii="Noto Sans" w:hAnsi="Noto Sans" w:cs="Noto Sans"/>
          <w:bCs/>
          <w:color w:val="auto"/>
          <w:sz w:val="20"/>
          <w:szCs w:val="20"/>
        </w:rPr>
        <w:t>el CONTRATISTA</w:t>
      </w:r>
      <w:r w:rsidR="001D672A" w:rsidRPr="00E80E7F">
        <w:rPr>
          <w:rFonts w:ascii="Noto Sans" w:hAnsi="Noto Sans" w:cs="Noto Sans"/>
          <w:bCs/>
          <w:color w:val="auto"/>
          <w:sz w:val="20"/>
          <w:szCs w:val="20"/>
        </w:rPr>
        <w:t xml:space="preserve">, tomando en cuenta las características particulares bajo las cuales deben realizarse los </w:t>
      </w:r>
      <w:r w:rsidR="00AC7D60" w:rsidRPr="00E80E7F">
        <w:rPr>
          <w:rFonts w:ascii="Noto Sans" w:hAnsi="Noto Sans" w:cs="Noto Sans"/>
          <w:bCs/>
          <w:color w:val="auto"/>
          <w:sz w:val="20"/>
          <w:szCs w:val="20"/>
        </w:rPr>
        <w:t>SERVICIOS</w:t>
      </w:r>
      <w:r w:rsidR="00002EB4" w:rsidRPr="00E80E7F">
        <w:rPr>
          <w:rFonts w:ascii="Noto Sans" w:hAnsi="Noto Sans" w:cs="Noto Sans"/>
          <w:bCs/>
          <w:color w:val="auto"/>
          <w:sz w:val="20"/>
          <w:szCs w:val="20"/>
        </w:rPr>
        <w:t xml:space="preserve"> y </w:t>
      </w:r>
      <w:r w:rsidR="00E24B21" w:rsidRPr="00E80E7F">
        <w:rPr>
          <w:rFonts w:ascii="Noto Sans" w:hAnsi="Noto Sans" w:cs="Noto Sans"/>
          <w:bCs/>
          <w:color w:val="auto"/>
          <w:sz w:val="20"/>
          <w:szCs w:val="20"/>
        </w:rPr>
        <w:t>demás requisitos técnicos establecidos</w:t>
      </w:r>
      <w:r w:rsidR="00C323A0" w:rsidRPr="00E80E7F">
        <w:rPr>
          <w:rFonts w:ascii="Noto Sans" w:hAnsi="Noto Sans" w:cs="Noto Sans"/>
          <w:bCs/>
          <w:color w:val="auto"/>
          <w:sz w:val="20"/>
          <w:szCs w:val="20"/>
        </w:rPr>
        <w:t xml:space="preserve"> en la CONVOCATORIA</w:t>
      </w:r>
      <w:r w:rsidR="001D672A" w:rsidRPr="00E80E7F">
        <w:rPr>
          <w:rFonts w:ascii="Noto Sans" w:hAnsi="Noto Sans" w:cs="Noto Sans"/>
          <w:bCs/>
          <w:color w:val="auto"/>
          <w:sz w:val="20"/>
          <w:szCs w:val="20"/>
        </w:rPr>
        <w:t>.</w:t>
      </w:r>
    </w:p>
    <w:p w14:paraId="4A129F42" w14:textId="623C2FC9" w:rsidR="0017102D" w:rsidRPr="00E80E7F" w:rsidRDefault="0017102D" w:rsidP="007A1A17">
      <w:pPr>
        <w:pStyle w:val="Textodebloque"/>
        <w:tabs>
          <w:tab w:val="clear" w:pos="284"/>
          <w:tab w:val="left" w:pos="851"/>
        </w:tabs>
        <w:ind w:left="851" w:right="-91"/>
        <w:rPr>
          <w:rFonts w:ascii="Noto Sans" w:hAnsi="Noto Sans" w:cs="Noto Sans"/>
          <w:b/>
          <w:sz w:val="20"/>
        </w:rPr>
      </w:pPr>
    </w:p>
    <w:p w14:paraId="3A0220FD" w14:textId="339DF101" w:rsidR="00486706" w:rsidRPr="00E80E7F" w:rsidRDefault="00486706" w:rsidP="00384DE2">
      <w:pPr>
        <w:pStyle w:val="Textodebloque"/>
        <w:numPr>
          <w:ilvl w:val="1"/>
          <w:numId w:val="53"/>
        </w:numPr>
        <w:tabs>
          <w:tab w:val="clear" w:pos="284"/>
          <w:tab w:val="left" w:pos="1701"/>
        </w:tabs>
        <w:ind w:left="1701" w:right="-91" w:hanging="567"/>
        <w:rPr>
          <w:rFonts w:ascii="Noto Sans" w:hAnsi="Noto Sans" w:cs="Noto Sans"/>
          <w:b/>
          <w:sz w:val="20"/>
        </w:rPr>
      </w:pPr>
      <w:r w:rsidRPr="00E80E7F">
        <w:rPr>
          <w:rFonts w:ascii="Noto Sans" w:hAnsi="Noto Sans" w:cs="Noto Sans"/>
          <w:b/>
          <w:sz w:val="20"/>
        </w:rPr>
        <w:t>De la Explosión de Insumos además se verificará que:</w:t>
      </w:r>
    </w:p>
    <w:p w14:paraId="02E5EDC7" w14:textId="77777777" w:rsidR="00486706" w:rsidRPr="00E80E7F" w:rsidRDefault="00486706" w:rsidP="007A1A17">
      <w:pPr>
        <w:pStyle w:val="Textodebloque"/>
        <w:tabs>
          <w:tab w:val="clear" w:pos="284"/>
          <w:tab w:val="left" w:pos="851"/>
        </w:tabs>
        <w:ind w:left="851" w:right="-91"/>
        <w:rPr>
          <w:rFonts w:ascii="Noto Sans" w:hAnsi="Noto Sans" w:cs="Noto Sans"/>
          <w:b/>
          <w:sz w:val="20"/>
        </w:rPr>
      </w:pPr>
    </w:p>
    <w:p w14:paraId="2F3DBE95" w14:textId="37B2B1C6" w:rsidR="00486706" w:rsidRPr="00E80E7F" w:rsidRDefault="009C60E3" w:rsidP="00384DE2">
      <w:pPr>
        <w:pStyle w:val="Textoindependiente2"/>
        <w:numPr>
          <w:ilvl w:val="0"/>
          <w:numId w:val="66"/>
        </w:numPr>
        <w:tabs>
          <w:tab w:val="left" w:pos="1985"/>
        </w:tabs>
        <w:spacing w:after="0" w:line="240" w:lineRule="auto"/>
        <w:ind w:left="1985" w:right="-91" w:hanging="284"/>
        <w:jc w:val="both"/>
        <w:rPr>
          <w:rFonts w:ascii="Noto Sans" w:hAnsi="Noto Sans" w:cs="Noto Sans"/>
          <w:lang w:val="es-MX"/>
        </w:rPr>
      </w:pPr>
      <w:r w:rsidRPr="00E80E7F">
        <w:rPr>
          <w:rFonts w:ascii="Noto Sans" w:hAnsi="Noto Sans" w:cs="Noto Sans"/>
          <w:bCs/>
          <w:lang w:val="es-MX"/>
        </w:rPr>
        <w:t>Se</w:t>
      </w:r>
      <w:r w:rsidR="00486706" w:rsidRPr="00E80E7F">
        <w:rPr>
          <w:rFonts w:ascii="Noto Sans" w:hAnsi="Noto Sans" w:cs="Noto Sans"/>
          <w:lang w:val="es-MX"/>
        </w:rPr>
        <w:t xml:space="preserve"> present</w:t>
      </w:r>
      <w:r w:rsidRPr="00E80E7F">
        <w:rPr>
          <w:rFonts w:ascii="Noto Sans" w:hAnsi="Noto Sans" w:cs="Noto Sans"/>
          <w:lang w:val="es-MX"/>
        </w:rPr>
        <w:t>e</w:t>
      </w:r>
      <w:r w:rsidR="00486706" w:rsidRPr="00E80E7F">
        <w:rPr>
          <w:rFonts w:ascii="Noto Sans" w:hAnsi="Noto Sans" w:cs="Noto Sans"/>
          <w:lang w:val="es-MX"/>
        </w:rPr>
        <w:t xml:space="preserve"> el listado de todos los insumos que intervienen en el </w:t>
      </w:r>
      <w:r w:rsidR="00486706" w:rsidRPr="00E80E7F">
        <w:rPr>
          <w:rFonts w:ascii="Noto Sans" w:hAnsi="Noto Sans" w:cs="Noto Sans"/>
          <w:b/>
          <w:bCs/>
          <w:lang w:val="es-MX"/>
        </w:rPr>
        <w:t>Costo Directo</w:t>
      </w:r>
      <w:r w:rsidR="00486706" w:rsidRPr="00E80E7F">
        <w:rPr>
          <w:rFonts w:ascii="Noto Sans" w:hAnsi="Noto Sans" w:cs="Noto Sans"/>
          <w:lang w:val="es-MX"/>
        </w:rPr>
        <w:t xml:space="preserve"> de </w:t>
      </w:r>
      <w:r w:rsidR="00FD2295" w:rsidRPr="00E80E7F">
        <w:rPr>
          <w:rFonts w:ascii="Noto Sans" w:hAnsi="Noto Sans" w:cs="Noto Sans"/>
          <w:lang w:val="es-MX"/>
        </w:rPr>
        <w:t>las proposiciones divididas</w:t>
      </w:r>
      <w:r w:rsidR="00486706" w:rsidRPr="00E80E7F">
        <w:rPr>
          <w:rFonts w:ascii="Noto Sans" w:hAnsi="Noto Sans" w:cs="Noto Sans"/>
          <w:lang w:val="es-MX"/>
        </w:rPr>
        <w:t xml:space="preserve"> en los </w:t>
      </w:r>
      <w:r w:rsidR="00486706" w:rsidRPr="00E80E7F">
        <w:rPr>
          <w:rFonts w:ascii="Noto Sans" w:hAnsi="Noto Sans" w:cs="Noto Sans"/>
          <w:b/>
          <w:bCs/>
          <w:lang w:val="es-MX"/>
        </w:rPr>
        <w:t>rubros</w:t>
      </w:r>
      <w:r w:rsidRPr="00E80E7F">
        <w:rPr>
          <w:rFonts w:ascii="Noto Sans" w:hAnsi="Noto Sans" w:cs="Noto Sans"/>
          <w:b/>
          <w:bCs/>
          <w:lang w:val="es-MX"/>
        </w:rPr>
        <w:t xml:space="preserve"> de</w:t>
      </w:r>
      <w:r w:rsidR="00486706" w:rsidRPr="00E80E7F">
        <w:rPr>
          <w:rFonts w:ascii="Noto Sans" w:hAnsi="Noto Sans" w:cs="Noto Sans"/>
          <w:b/>
          <w:bCs/>
          <w:lang w:val="es-MX"/>
        </w:rPr>
        <w:t xml:space="preserve"> </w:t>
      </w:r>
      <w:r w:rsidR="00C761DC" w:rsidRPr="00E80E7F">
        <w:rPr>
          <w:rFonts w:ascii="Noto Sans" w:hAnsi="Noto Sans" w:cs="Noto Sans"/>
          <w:b/>
          <w:bCs/>
          <w:lang w:val="es-MX"/>
        </w:rPr>
        <w:t>materiales</w:t>
      </w:r>
      <w:r w:rsidR="00486706" w:rsidRPr="00E80E7F">
        <w:rPr>
          <w:rFonts w:ascii="Noto Sans" w:hAnsi="Noto Sans" w:cs="Noto Sans"/>
          <w:lang w:val="es-MX"/>
        </w:rPr>
        <w:t xml:space="preserve">, </w:t>
      </w:r>
      <w:r w:rsidR="00486706" w:rsidRPr="00E80E7F">
        <w:rPr>
          <w:rFonts w:ascii="Noto Sans" w:hAnsi="Noto Sans" w:cs="Noto Sans"/>
          <w:b/>
          <w:bCs/>
          <w:lang w:val="es-MX"/>
        </w:rPr>
        <w:t>mano de obra</w:t>
      </w:r>
      <w:r w:rsidR="00486706" w:rsidRPr="00E80E7F">
        <w:rPr>
          <w:rFonts w:ascii="Noto Sans" w:hAnsi="Noto Sans" w:cs="Noto Sans"/>
          <w:lang w:val="es-MX"/>
        </w:rPr>
        <w:t xml:space="preserve"> y </w:t>
      </w:r>
      <w:r w:rsidR="001D1A1B" w:rsidRPr="00E80E7F">
        <w:rPr>
          <w:rFonts w:ascii="Noto Sans" w:hAnsi="Noto Sans" w:cs="Noto Sans"/>
          <w:b/>
          <w:bCs/>
          <w:lang w:val="es-MX"/>
        </w:rPr>
        <w:t>equipo</w:t>
      </w:r>
      <w:r w:rsidR="00486706" w:rsidRPr="00E80E7F">
        <w:rPr>
          <w:rFonts w:ascii="Noto Sans" w:hAnsi="Noto Sans" w:cs="Noto Sans"/>
          <w:lang w:val="es-MX"/>
        </w:rPr>
        <w:t>.</w:t>
      </w:r>
    </w:p>
    <w:p w14:paraId="63B61155" w14:textId="77777777" w:rsidR="00486C89" w:rsidRPr="00E80E7F" w:rsidRDefault="00486C89" w:rsidP="007A1A17">
      <w:pPr>
        <w:pStyle w:val="Textoindependiente2"/>
        <w:tabs>
          <w:tab w:val="left" w:pos="1985"/>
        </w:tabs>
        <w:spacing w:after="0" w:line="240" w:lineRule="auto"/>
        <w:ind w:left="1985" w:right="-91"/>
        <w:jc w:val="both"/>
        <w:rPr>
          <w:rFonts w:ascii="Noto Sans" w:hAnsi="Noto Sans" w:cs="Noto Sans"/>
          <w:lang w:val="es-MX"/>
        </w:rPr>
      </w:pPr>
    </w:p>
    <w:p w14:paraId="5D6A8829" w14:textId="44E55200" w:rsidR="00486C89" w:rsidRPr="00E80E7F" w:rsidRDefault="00EE2490" w:rsidP="00384DE2">
      <w:pPr>
        <w:pStyle w:val="Textoindependiente2"/>
        <w:numPr>
          <w:ilvl w:val="0"/>
          <w:numId w:val="66"/>
        </w:numPr>
        <w:tabs>
          <w:tab w:val="left" w:pos="1985"/>
        </w:tabs>
        <w:spacing w:after="0" w:line="240" w:lineRule="auto"/>
        <w:ind w:left="1985" w:right="-91" w:hanging="284"/>
        <w:jc w:val="both"/>
        <w:rPr>
          <w:rFonts w:ascii="Noto Sans" w:hAnsi="Noto Sans" w:cs="Noto Sans"/>
          <w:lang w:val="es-MX"/>
        </w:rPr>
      </w:pPr>
      <w:r w:rsidRPr="00E80E7F">
        <w:rPr>
          <w:rFonts w:ascii="Noto Sans" w:hAnsi="Noto Sans" w:cs="Noto Sans"/>
          <w:lang w:val="es-MX"/>
        </w:rPr>
        <w:t>E</w:t>
      </w:r>
      <w:r w:rsidR="00E061A1" w:rsidRPr="00E80E7F">
        <w:rPr>
          <w:rFonts w:ascii="Noto Sans" w:hAnsi="Noto Sans" w:cs="Noto Sans"/>
          <w:lang w:val="es-MX"/>
        </w:rPr>
        <w:t xml:space="preserve">n </w:t>
      </w:r>
      <w:r w:rsidR="00486C89" w:rsidRPr="00E80E7F">
        <w:rPr>
          <w:rFonts w:ascii="Noto Sans" w:hAnsi="Noto Sans" w:cs="Noto Sans"/>
          <w:lang w:val="es-MX"/>
        </w:rPr>
        <w:t xml:space="preserve">la integración de cada uno de los rubros antes mencionados </w:t>
      </w:r>
      <w:r w:rsidR="00E061A1" w:rsidRPr="00E80E7F">
        <w:rPr>
          <w:rFonts w:ascii="Noto Sans" w:hAnsi="Noto Sans" w:cs="Noto Sans"/>
          <w:lang w:val="es-MX"/>
        </w:rPr>
        <w:t xml:space="preserve">se consideren </w:t>
      </w:r>
      <w:r w:rsidR="00486C89" w:rsidRPr="00E80E7F">
        <w:rPr>
          <w:rFonts w:ascii="Noto Sans" w:hAnsi="Noto Sans" w:cs="Noto Sans"/>
          <w:lang w:val="es-MX"/>
        </w:rPr>
        <w:t>todos los requisitos generales y particulares establecidos en la CONVOCATORIA.</w:t>
      </w:r>
    </w:p>
    <w:p w14:paraId="66DFDDA8" w14:textId="77777777" w:rsidR="00486C89" w:rsidRPr="00E80E7F" w:rsidRDefault="00486C89" w:rsidP="007A1A17">
      <w:pPr>
        <w:pStyle w:val="Prrafodelista"/>
        <w:ind w:right="-91"/>
        <w:rPr>
          <w:rFonts w:ascii="Noto Sans" w:hAnsi="Noto Sans" w:cs="Noto Sans"/>
        </w:rPr>
      </w:pPr>
    </w:p>
    <w:p w14:paraId="1BEAE304" w14:textId="08541351" w:rsidR="00486C89" w:rsidRPr="00E80E7F" w:rsidRDefault="00486C89" w:rsidP="00384DE2">
      <w:pPr>
        <w:pStyle w:val="Default"/>
        <w:numPr>
          <w:ilvl w:val="0"/>
          <w:numId w:val="59"/>
        </w:numPr>
        <w:tabs>
          <w:tab w:val="left" w:pos="1701"/>
          <w:tab w:val="left" w:pos="1985"/>
        </w:tabs>
        <w:ind w:left="1985" w:right="-91" w:hanging="284"/>
        <w:jc w:val="both"/>
        <w:rPr>
          <w:rFonts w:ascii="Noto Sans" w:hAnsi="Noto Sans" w:cs="Noto Sans"/>
          <w:color w:val="auto"/>
          <w:sz w:val="20"/>
          <w:szCs w:val="20"/>
        </w:rPr>
      </w:pPr>
      <w:r w:rsidRPr="00E80E7F">
        <w:rPr>
          <w:rFonts w:ascii="Noto Sans" w:hAnsi="Noto Sans" w:cs="Noto Sans"/>
          <w:sz w:val="20"/>
          <w:szCs w:val="20"/>
        </w:rPr>
        <w:t>Las descripciones, datos</w:t>
      </w:r>
      <w:r w:rsidR="00EE2490" w:rsidRPr="00E80E7F">
        <w:rPr>
          <w:rFonts w:ascii="Noto Sans" w:hAnsi="Noto Sans" w:cs="Noto Sans"/>
          <w:sz w:val="20"/>
          <w:szCs w:val="20"/>
        </w:rPr>
        <w:t xml:space="preserve">, cantidades </w:t>
      </w:r>
      <w:r w:rsidRPr="00E80E7F">
        <w:rPr>
          <w:rFonts w:ascii="Noto Sans" w:hAnsi="Noto Sans" w:cs="Noto Sans"/>
          <w:sz w:val="20"/>
          <w:szCs w:val="20"/>
        </w:rPr>
        <w:t xml:space="preserve">y </w:t>
      </w:r>
      <w:r w:rsidR="00EE2490" w:rsidRPr="00E80E7F">
        <w:rPr>
          <w:rFonts w:ascii="Noto Sans" w:hAnsi="Noto Sans" w:cs="Noto Sans"/>
          <w:sz w:val="20"/>
          <w:szCs w:val="20"/>
        </w:rPr>
        <w:t xml:space="preserve">demás </w:t>
      </w:r>
      <w:r w:rsidRPr="00E80E7F">
        <w:rPr>
          <w:rFonts w:ascii="Noto Sans" w:hAnsi="Noto Sans" w:cs="Noto Sans"/>
          <w:sz w:val="20"/>
          <w:szCs w:val="20"/>
        </w:rPr>
        <w:t xml:space="preserve">características de </w:t>
      </w:r>
      <w:r w:rsidR="00EE2490" w:rsidRPr="00E80E7F">
        <w:rPr>
          <w:rFonts w:ascii="Noto Sans" w:hAnsi="Noto Sans" w:cs="Noto Sans"/>
          <w:sz w:val="20"/>
          <w:szCs w:val="20"/>
        </w:rPr>
        <w:t>cada uno de</w:t>
      </w:r>
      <w:r w:rsidRPr="00E80E7F">
        <w:rPr>
          <w:rFonts w:ascii="Noto Sans" w:hAnsi="Noto Sans" w:cs="Noto Sans"/>
          <w:sz w:val="20"/>
          <w:szCs w:val="20"/>
        </w:rPr>
        <w:t xml:space="preserve"> los insumos que conforman la </w:t>
      </w:r>
      <w:r w:rsidR="00331BF1" w:rsidRPr="00E80E7F">
        <w:rPr>
          <w:rFonts w:ascii="Noto Sans" w:hAnsi="Noto Sans" w:cs="Noto Sans"/>
          <w:b/>
          <w:bCs/>
          <w:sz w:val="20"/>
          <w:szCs w:val="20"/>
        </w:rPr>
        <w:t>Explosión</w:t>
      </w:r>
      <w:r w:rsidRPr="00E80E7F">
        <w:rPr>
          <w:rFonts w:ascii="Noto Sans" w:hAnsi="Noto Sans" w:cs="Noto Sans"/>
          <w:b/>
          <w:bCs/>
          <w:sz w:val="20"/>
          <w:szCs w:val="20"/>
        </w:rPr>
        <w:t xml:space="preserve"> de Insumos</w:t>
      </w:r>
      <w:r w:rsidRPr="00E80E7F">
        <w:rPr>
          <w:rFonts w:ascii="Noto Sans" w:hAnsi="Noto Sans" w:cs="Noto Sans"/>
          <w:sz w:val="20"/>
          <w:szCs w:val="20"/>
        </w:rPr>
        <w:t xml:space="preserve"> </w:t>
      </w:r>
      <w:r w:rsidR="00331BF1" w:rsidRPr="00E80E7F">
        <w:rPr>
          <w:rFonts w:ascii="Noto Sans" w:hAnsi="Noto Sans" w:cs="Noto Sans"/>
          <w:sz w:val="20"/>
          <w:szCs w:val="20"/>
        </w:rPr>
        <w:t>correspondan</w:t>
      </w:r>
      <w:r w:rsidR="00EE2490" w:rsidRPr="00E80E7F">
        <w:rPr>
          <w:rFonts w:ascii="Noto Sans" w:hAnsi="Noto Sans" w:cs="Noto Sans"/>
          <w:sz w:val="20"/>
          <w:szCs w:val="20"/>
        </w:rPr>
        <w:t xml:space="preserve"> y sean congruentes con</w:t>
      </w:r>
      <w:r w:rsidRPr="00E80E7F">
        <w:rPr>
          <w:rFonts w:ascii="Noto Sans" w:hAnsi="Noto Sans" w:cs="Noto Sans"/>
          <w:sz w:val="20"/>
          <w:szCs w:val="20"/>
        </w:rPr>
        <w:t xml:space="preserve"> los asentados </w:t>
      </w:r>
      <w:r w:rsidRPr="00E80E7F">
        <w:rPr>
          <w:rFonts w:ascii="Noto Sans" w:hAnsi="Noto Sans" w:cs="Noto Sans"/>
          <w:bCs/>
          <w:color w:val="auto"/>
          <w:sz w:val="20"/>
          <w:szCs w:val="20"/>
        </w:rPr>
        <w:t>en los diferentes documentos de la proposición donde son mencionados.</w:t>
      </w:r>
    </w:p>
    <w:p w14:paraId="0F4176A4" w14:textId="77777777" w:rsidR="00827F96" w:rsidRPr="00E80E7F" w:rsidRDefault="00827F96" w:rsidP="007A1A17">
      <w:pPr>
        <w:pStyle w:val="Textoindependiente2"/>
        <w:tabs>
          <w:tab w:val="left" w:pos="1985"/>
        </w:tabs>
        <w:spacing w:after="0" w:line="240" w:lineRule="auto"/>
        <w:ind w:left="1985" w:right="-91"/>
        <w:jc w:val="both"/>
        <w:rPr>
          <w:rFonts w:ascii="Noto Sans" w:hAnsi="Noto Sans" w:cs="Noto Sans"/>
          <w:lang w:val="es-MX"/>
        </w:rPr>
      </w:pPr>
    </w:p>
    <w:p w14:paraId="0F3F9716" w14:textId="77777777" w:rsidR="00385C6C" w:rsidRPr="00E80E7F" w:rsidRDefault="0022078B" w:rsidP="00384DE2">
      <w:pPr>
        <w:pStyle w:val="Textodebloque"/>
        <w:numPr>
          <w:ilvl w:val="1"/>
          <w:numId w:val="53"/>
        </w:numPr>
        <w:tabs>
          <w:tab w:val="clear" w:pos="284"/>
          <w:tab w:val="left" w:pos="1843"/>
        </w:tabs>
        <w:ind w:left="1843" w:right="-91" w:hanging="709"/>
        <w:rPr>
          <w:rFonts w:ascii="Noto Sans" w:hAnsi="Noto Sans" w:cs="Noto Sans"/>
          <w:bCs/>
          <w:sz w:val="20"/>
        </w:rPr>
      </w:pPr>
      <w:r w:rsidRPr="00E80E7F">
        <w:rPr>
          <w:rFonts w:ascii="Noto Sans" w:hAnsi="Noto Sans" w:cs="Noto Sans"/>
          <w:bCs/>
          <w:sz w:val="20"/>
        </w:rPr>
        <w:t xml:space="preserve">Que </w:t>
      </w:r>
      <w:r w:rsidR="007B0F43" w:rsidRPr="00E80E7F">
        <w:rPr>
          <w:rFonts w:ascii="Noto Sans" w:hAnsi="Noto Sans" w:cs="Noto Sans"/>
          <w:bCs/>
          <w:sz w:val="20"/>
        </w:rPr>
        <w:t xml:space="preserve">todos </w:t>
      </w:r>
      <w:r w:rsidRPr="00E80E7F">
        <w:rPr>
          <w:rFonts w:ascii="Noto Sans" w:hAnsi="Noto Sans" w:cs="Noto Sans"/>
          <w:bCs/>
          <w:sz w:val="20"/>
        </w:rPr>
        <w:t xml:space="preserve">los rendimientos y cantidades propuestos </w:t>
      </w:r>
      <w:r w:rsidR="007B0F43" w:rsidRPr="00E80E7F">
        <w:rPr>
          <w:rFonts w:ascii="Noto Sans" w:hAnsi="Noto Sans" w:cs="Noto Sans"/>
          <w:bCs/>
          <w:sz w:val="20"/>
        </w:rPr>
        <w:t xml:space="preserve">por </w:t>
      </w:r>
      <w:r w:rsidR="009F6476" w:rsidRPr="00E80E7F">
        <w:rPr>
          <w:rFonts w:ascii="Noto Sans" w:hAnsi="Noto Sans" w:cs="Noto Sans"/>
          <w:bCs/>
          <w:sz w:val="20"/>
        </w:rPr>
        <w:t>el CONTRATISTA</w:t>
      </w:r>
      <w:r w:rsidR="007B0F43" w:rsidRPr="00E80E7F">
        <w:rPr>
          <w:rFonts w:ascii="Noto Sans" w:hAnsi="Noto Sans" w:cs="Noto Sans"/>
          <w:bCs/>
          <w:sz w:val="20"/>
        </w:rPr>
        <w:t xml:space="preserve"> </w:t>
      </w:r>
      <w:r w:rsidRPr="00E80E7F">
        <w:rPr>
          <w:rFonts w:ascii="Noto Sans" w:hAnsi="Noto Sans" w:cs="Noto Sans"/>
          <w:bCs/>
          <w:sz w:val="20"/>
        </w:rPr>
        <w:t xml:space="preserve">en </w:t>
      </w:r>
      <w:r w:rsidR="00665A6D" w:rsidRPr="00E80E7F">
        <w:rPr>
          <w:rFonts w:ascii="Noto Sans" w:hAnsi="Noto Sans" w:cs="Noto Sans"/>
          <w:bCs/>
          <w:sz w:val="20"/>
        </w:rPr>
        <w:t>los</w:t>
      </w:r>
      <w:r w:rsidRPr="00E80E7F">
        <w:rPr>
          <w:rFonts w:ascii="Noto Sans" w:hAnsi="Noto Sans" w:cs="Noto Sans"/>
          <w:bCs/>
          <w:sz w:val="20"/>
        </w:rPr>
        <w:t xml:space="preserve"> análisis de </w:t>
      </w:r>
      <w:r w:rsidR="007B0F43" w:rsidRPr="00E80E7F">
        <w:rPr>
          <w:rFonts w:ascii="Noto Sans" w:hAnsi="Noto Sans" w:cs="Noto Sans"/>
          <w:bCs/>
          <w:sz w:val="20"/>
        </w:rPr>
        <w:t>precios</w:t>
      </w:r>
      <w:r w:rsidRPr="00E80E7F">
        <w:rPr>
          <w:rFonts w:ascii="Noto Sans" w:hAnsi="Noto Sans" w:cs="Noto Sans"/>
          <w:bCs/>
          <w:sz w:val="20"/>
        </w:rPr>
        <w:t xml:space="preserve"> unitarios </w:t>
      </w:r>
      <w:r w:rsidR="007B0F43" w:rsidRPr="00E80E7F">
        <w:rPr>
          <w:rFonts w:ascii="Noto Sans" w:hAnsi="Noto Sans" w:cs="Noto Sans"/>
          <w:bCs/>
          <w:sz w:val="20"/>
        </w:rPr>
        <w:t xml:space="preserve">respectivamente </w:t>
      </w:r>
      <w:r w:rsidRPr="00E80E7F">
        <w:rPr>
          <w:rFonts w:ascii="Noto Sans" w:hAnsi="Noto Sans" w:cs="Noto Sans"/>
          <w:bCs/>
          <w:sz w:val="20"/>
        </w:rPr>
        <w:t xml:space="preserve">para los </w:t>
      </w:r>
      <w:r w:rsidR="00C761DC" w:rsidRPr="00E80E7F">
        <w:rPr>
          <w:rFonts w:ascii="Noto Sans" w:hAnsi="Noto Sans" w:cs="Noto Sans"/>
          <w:bCs/>
          <w:sz w:val="20"/>
        </w:rPr>
        <w:t>materiales</w:t>
      </w:r>
      <w:r w:rsidR="007B0F43" w:rsidRPr="00E80E7F">
        <w:rPr>
          <w:rFonts w:ascii="Noto Sans" w:hAnsi="Noto Sans" w:cs="Noto Sans"/>
          <w:bCs/>
          <w:sz w:val="20"/>
        </w:rPr>
        <w:t xml:space="preserve">, mano de obra y </w:t>
      </w:r>
      <w:r w:rsidR="001D1A1B" w:rsidRPr="00E80E7F">
        <w:rPr>
          <w:rFonts w:ascii="Noto Sans" w:hAnsi="Noto Sans" w:cs="Noto Sans"/>
          <w:bCs/>
          <w:sz w:val="20"/>
        </w:rPr>
        <w:t>equipo</w:t>
      </w:r>
      <w:r w:rsidR="00665A6D" w:rsidRPr="00E80E7F">
        <w:rPr>
          <w:rFonts w:ascii="Noto Sans" w:hAnsi="Noto Sans" w:cs="Noto Sans"/>
          <w:bCs/>
          <w:sz w:val="20"/>
        </w:rPr>
        <w:t>,</w:t>
      </w:r>
      <w:r w:rsidR="007B0F43" w:rsidRPr="00E80E7F">
        <w:rPr>
          <w:rFonts w:ascii="Noto Sans" w:hAnsi="Noto Sans" w:cs="Noto Sans"/>
          <w:bCs/>
          <w:sz w:val="20"/>
        </w:rPr>
        <w:t xml:space="preserve"> sean congruentes y lógicos con respecto a </w:t>
      </w:r>
      <w:proofErr w:type="gramStart"/>
      <w:r w:rsidR="007B0F43" w:rsidRPr="00E80E7F">
        <w:rPr>
          <w:rFonts w:ascii="Noto Sans" w:hAnsi="Noto Sans" w:cs="Noto Sans"/>
          <w:bCs/>
          <w:sz w:val="20"/>
        </w:rPr>
        <w:t xml:space="preserve">los </w:t>
      </w:r>
      <w:r w:rsidR="00911DE2" w:rsidRPr="00E80E7F">
        <w:rPr>
          <w:rFonts w:ascii="Noto Sans" w:hAnsi="Noto Sans" w:cs="Noto Sans"/>
          <w:sz w:val="20"/>
        </w:rPr>
        <w:t>actividades</w:t>
      </w:r>
      <w:proofErr w:type="gramEnd"/>
      <w:r w:rsidR="00911DE2" w:rsidRPr="00E80E7F">
        <w:rPr>
          <w:rFonts w:ascii="Noto Sans" w:hAnsi="Noto Sans" w:cs="Noto Sans"/>
          <w:sz w:val="20"/>
        </w:rPr>
        <w:t xml:space="preserve"> para las cuales se propone</w:t>
      </w:r>
      <w:r w:rsidR="00911DE2" w:rsidRPr="00E80E7F">
        <w:rPr>
          <w:rFonts w:ascii="Noto Sans" w:hAnsi="Noto Sans" w:cs="Noto Sans"/>
          <w:bCs/>
          <w:sz w:val="20"/>
        </w:rPr>
        <w:t xml:space="preserve"> y a los </w:t>
      </w:r>
      <w:r w:rsidR="007B0F43" w:rsidRPr="00E80E7F">
        <w:rPr>
          <w:rFonts w:ascii="Noto Sans" w:hAnsi="Noto Sans" w:cs="Noto Sans"/>
          <w:bCs/>
          <w:sz w:val="20"/>
        </w:rPr>
        <w:t xml:space="preserve">requisitos técnicos establecidos cada concepto de trabajo por la CONVOCANTE en </w:t>
      </w:r>
      <w:r w:rsidR="006C5D98" w:rsidRPr="00E80E7F">
        <w:rPr>
          <w:rFonts w:ascii="Noto Sans" w:hAnsi="Noto Sans" w:cs="Noto Sans"/>
          <w:bCs/>
          <w:sz w:val="20"/>
        </w:rPr>
        <w:t xml:space="preserve">los </w:t>
      </w:r>
      <w:r w:rsidR="006C5D98" w:rsidRPr="00E80E7F">
        <w:rPr>
          <w:rFonts w:ascii="Noto Sans" w:hAnsi="Noto Sans" w:cs="Noto Sans"/>
          <w:b/>
          <w:sz w:val="20"/>
        </w:rPr>
        <w:t>TÉRMINOS DE REFERENCIA</w:t>
      </w:r>
      <w:r w:rsidR="007B0F43" w:rsidRPr="00E80E7F">
        <w:rPr>
          <w:rFonts w:ascii="Noto Sans" w:hAnsi="Noto Sans" w:cs="Noto Sans"/>
          <w:bCs/>
          <w:sz w:val="20"/>
        </w:rPr>
        <w:t xml:space="preserve">. </w:t>
      </w:r>
    </w:p>
    <w:p w14:paraId="41867798" w14:textId="77777777" w:rsidR="00911DE2" w:rsidRPr="00E80E7F" w:rsidRDefault="00911DE2" w:rsidP="007A1A17">
      <w:pPr>
        <w:pStyle w:val="Textodebloque"/>
        <w:tabs>
          <w:tab w:val="clear" w:pos="284"/>
          <w:tab w:val="left" w:pos="1701"/>
        </w:tabs>
        <w:ind w:left="1701" w:right="-91"/>
        <w:rPr>
          <w:rFonts w:ascii="Noto Sans" w:hAnsi="Noto Sans" w:cs="Noto Sans"/>
          <w:bCs/>
          <w:sz w:val="20"/>
        </w:rPr>
      </w:pPr>
    </w:p>
    <w:p w14:paraId="11C0BBE5" w14:textId="01C93600" w:rsidR="00827F96" w:rsidRPr="00E80E7F" w:rsidRDefault="00827F96" w:rsidP="00384DE2">
      <w:pPr>
        <w:pStyle w:val="Textodebloque"/>
        <w:numPr>
          <w:ilvl w:val="1"/>
          <w:numId w:val="53"/>
        </w:numPr>
        <w:tabs>
          <w:tab w:val="clear" w:pos="284"/>
          <w:tab w:val="left" w:pos="1843"/>
        </w:tabs>
        <w:ind w:left="1843" w:right="-91" w:hanging="709"/>
        <w:rPr>
          <w:rFonts w:ascii="Noto Sans" w:hAnsi="Noto Sans" w:cs="Noto Sans"/>
          <w:bCs/>
          <w:sz w:val="20"/>
        </w:rPr>
      </w:pPr>
      <w:r w:rsidRPr="00E80E7F">
        <w:rPr>
          <w:rFonts w:ascii="Noto Sans" w:hAnsi="Noto Sans" w:cs="Noto Sans"/>
          <w:sz w:val="20"/>
        </w:rPr>
        <w:lastRenderedPageBreak/>
        <w:t xml:space="preserve">Que los análisis de precio unitarios guarden congruencia con la </w:t>
      </w:r>
      <w:r w:rsidR="00385C6C" w:rsidRPr="00E80E7F">
        <w:rPr>
          <w:rFonts w:ascii="Noto Sans" w:hAnsi="Noto Sans" w:cs="Noto Sans"/>
          <w:b/>
          <w:sz w:val="20"/>
        </w:rPr>
        <w:t>Metodología de Trabajo</w:t>
      </w:r>
      <w:r w:rsidRPr="00E80E7F">
        <w:rPr>
          <w:rFonts w:ascii="Noto Sans" w:hAnsi="Noto Sans" w:cs="Noto Sans"/>
          <w:sz w:val="20"/>
        </w:rPr>
        <w:t xml:space="preserve">, el </w:t>
      </w:r>
      <w:r w:rsidR="00E778DC" w:rsidRPr="00E80E7F">
        <w:rPr>
          <w:rFonts w:ascii="Noto Sans" w:hAnsi="Noto Sans" w:cs="Noto Sans"/>
          <w:b/>
          <w:bCs/>
          <w:sz w:val="20"/>
          <w:lang w:val="es-MX"/>
        </w:rPr>
        <w:t xml:space="preserve">Programa mensual de ejecución de los </w:t>
      </w:r>
      <w:r w:rsidR="00AC7D60" w:rsidRPr="00E80E7F">
        <w:rPr>
          <w:rFonts w:ascii="Noto Sans" w:hAnsi="Noto Sans" w:cs="Noto Sans"/>
          <w:b/>
          <w:bCs/>
          <w:sz w:val="20"/>
          <w:lang w:val="es-MX"/>
        </w:rPr>
        <w:t>SERVICIOS</w:t>
      </w:r>
      <w:r w:rsidRPr="00E80E7F">
        <w:rPr>
          <w:rFonts w:ascii="Noto Sans" w:hAnsi="Noto Sans" w:cs="Noto Sans"/>
          <w:sz w:val="20"/>
        </w:rPr>
        <w:t xml:space="preserve"> y los </w:t>
      </w:r>
      <w:r w:rsidR="00CC2B74" w:rsidRPr="00E80E7F">
        <w:rPr>
          <w:rFonts w:ascii="Noto Sans" w:hAnsi="Noto Sans" w:cs="Noto Sans"/>
          <w:b/>
          <w:bCs/>
          <w:sz w:val="20"/>
        </w:rPr>
        <w:t>Programas mensuales de utilización de insumos por concepto</w:t>
      </w:r>
      <w:r w:rsidRPr="00E80E7F">
        <w:rPr>
          <w:rFonts w:ascii="Noto Sans" w:hAnsi="Noto Sans" w:cs="Noto Sans"/>
          <w:sz w:val="20"/>
        </w:rPr>
        <w:t xml:space="preserve">, todo ello de conformidad con los requisitos establecidos en la CONVOCATORIA, en </w:t>
      </w:r>
      <w:r w:rsidR="00385C6C" w:rsidRPr="00E80E7F">
        <w:rPr>
          <w:rFonts w:ascii="Noto Sans" w:hAnsi="Noto Sans" w:cs="Noto Sans"/>
          <w:sz w:val="20"/>
        </w:rPr>
        <w:t xml:space="preserve">los </w:t>
      </w:r>
      <w:r w:rsidR="00385C6C" w:rsidRPr="00E80E7F">
        <w:rPr>
          <w:rFonts w:ascii="Noto Sans" w:hAnsi="Noto Sans" w:cs="Noto Sans"/>
          <w:b/>
          <w:bCs/>
          <w:sz w:val="20"/>
        </w:rPr>
        <w:t xml:space="preserve">TÉRMINOS DE REFERENCIA </w:t>
      </w:r>
      <w:r w:rsidR="00385C6C" w:rsidRPr="00E80E7F">
        <w:rPr>
          <w:rFonts w:ascii="Noto Sans" w:hAnsi="Noto Sans" w:cs="Noto Sans"/>
          <w:sz w:val="20"/>
        </w:rPr>
        <w:t>y</w:t>
      </w:r>
      <w:r w:rsidRPr="00E80E7F">
        <w:rPr>
          <w:rFonts w:ascii="Noto Sans" w:hAnsi="Noto Sans" w:cs="Noto Sans"/>
          <w:sz w:val="20"/>
        </w:rPr>
        <w:t xml:space="preserve"> la </w:t>
      </w:r>
      <w:r w:rsidR="004F1C68" w:rsidRPr="00E80E7F">
        <w:rPr>
          <w:rFonts w:ascii="Noto Sans" w:hAnsi="Noto Sans" w:cs="Noto Sans"/>
          <w:sz w:val="20"/>
        </w:rPr>
        <w:t>normatividad vi</w:t>
      </w:r>
      <w:r w:rsidRPr="00E80E7F">
        <w:rPr>
          <w:rFonts w:ascii="Noto Sans" w:hAnsi="Noto Sans" w:cs="Noto Sans"/>
          <w:sz w:val="20"/>
        </w:rPr>
        <w:t>gente aplicable.</w:t>
      </w:r>
    </w:p>
    <w:p w14:paraId="07FBAC6C" w14:textId="77777777" w:rsidR="00911DE2" w:rsidRPr="00E80E7F" w:rsidRDefault="00911DE2" w:rsidP="007A1A17">
      <w:pPr>
        <w:pStyle w:val="Textodebloque"/>
        <w:tabs>
          <w:tab w:val="clear" w:pos="284"/>
          <w:tab w:val="left" w:pos="851"/>
        </w:tabs>
        <w:ind w:left="851" w:right="-91"/>
        <w:rPr>
          <w:rFonts w:ascii="Noto Sans" w:hAnsi="Noto Sans" w:cs="Noto Sans"/>
          <w:b/>
          <w:sz w:val="20"/>
        </w:rPr>
      </w:pPr>
    </w:p>
    <w:p w14:paraId="0B1C1780" w14:textId="61B34750" w:rsidR="0017102D" w:rsidRPr="00E80E7F" w:rsidRDefault="0017102D" w:rsidP="00384DE2">
      <w:pPr>
        <w:pStyle w:val="Prrafodelista"/>
        <w:numPr>
          <w:ilvl w:val="0"/>
          <w:numId w:val="42"/>
        </w:numPr>
        <w:tabs>
          <w:tab w:val="left" w:pos="1134"/>
        </w:tabs>
        <w:ind w:left="1134" w:right="-91" w:hanging="283"/>
        <w:jc w:val="both"/>
        <w:rPr>
          <w:rFonts w:ascii="Noto Sans" w:hAnsi="Noto Sans" w:cs="Noto Sans"/>
          <w:b/>
          <w:bCs/>
        </w:rPr>
      </w:pPr>
      <w:r w:rsidRPr="00E80E7F">
        <w:rPr>
          <w:rFonts w:ascii="Noto Sans" w:hAnsi="Noto Sans" w:cs="Noto Sans"/>
          <w:b/>
        </w:rPr>
        <w:t xml:space="preserve">CRITERIOS DE EVALUACIÓN CUALITATIVA DE LOS </w:t>
      </w:r>
      <w:r w:rsidRPr="00E80E7F">
        <w:rPr>
          <w:rFonts w:ascii="Noto Sans" w:hAnsi="Noto Sans" w:cs="Noto Sans"/>
          <w:b/>
          <w:bCs/>
        </w:rPr>
        <w:t>ASPECTOS ECONÓMICOS:</w:t>
      </w:r>
    </w:p>
    <w:p w14:paraId="4FBE3782" w14:textId="77777777" w:rsidR="0017102D" w:rsidRPr="00E80E7F" w:rsidRDefault="0017102D" w:rsidP="007A1A17">
      <w:pPr>
        <w:pStyle w:val="Prrafodelista"/>
        <w:tabs>
          <w:tab w:val="left" w:pos="1134"/>
        </w:tabs>
        <w:ind w:left="1134" w:right="-91"/>
        <w:jc w:val="both"/>
        <w:rPr>
          <w:rFonts w:ascii="Noto Sans" w:hAnsi="Noto Sans" w:cs="Noto Sans"/>
          <w:b/>
          <w:bCs/>
        </w:rPr>
      </w:pPr>
    </w:p>
    <w:p w14:paraId="4F64496F" w14:textId="5082B98F" w:rsidR="0017102D" w:rsidRPr="00E80E7F" w:rsidRDefault="0017102D" w:rsidP="007A1A17">
      <w:pPr>
        <w:pStyle w:val="Default"/>
        <w:tabs>
          <w:tab w:val="left" w:pos="1134"/>
        </w:tabs>
        <w:ind w:left="1134" w:right="-91"/>
        <w:jc w:val="both"/>
        <w:rPr>
          <w:rFonts w:ascii="Noto Sans" w:hAnsi="Noto Sans" w:cs="Noto Sans"/>
          <w:color w:val="auto"/>
          <w:sz w:val="20"/>
          <w:szCs w:val="20"/>
        </w:rPr>
      </w:pPr>
      <w:r w:rsidRPr="00E80E7F">
        <w:rPr>
          <w:rFonts w:ascii="Noto Sans" w:hAnsi="Noto Sans" w:cs="Noto Sans"/>
          <w:color w:val="auto"/>
          <w:sz w:val="20"/>
          <w:szCs w:val="20"/>
        </w:rPr>
        <w:t>Para la evaluación cualitativa de</w:t>
      </w:r>
      <w:r w:rsidR="00D70ECF" w:rsidRPr="00E80E7F">
        <w:rPr>
          <w:rFonts w:ascii="Noto Sans" w:hAnsi="Noto Sans" w:cs="Noto Sans"/>
          <w:color w:val="auto"/>
          <w:sz w:val="20"/>
          <w:szCs w:val="20"/>
        </w:rPr>
        <w:t xml:space="preserve"> </w:t>
      </w:r>
      <w:r w:rsidR="002424ED" w:rsidRPr="00E80E7F">
        <w:rPr>
          <w:rFonts w:ascii="Noto Sans" w:hAnsi="Noto Sans" w:cs="Noto Sans"/>
          <w:color w:val="auto"/>
          <w:sz w:val="20"/>
          <w:szCs w:val="20"/>
        </w:rPr>
        <w:t>l</w:t>
      </w:r>
      <w:r w:rsidR="00D70ECF" w:rsidRPr="00E80E7F">
        <w:rPr>
          <w:rFonts w:ascii="Noto Sans" w:hAnsi="Noto Sans" w:cs="Noto Sans"/>
          <w:color w:val="auto"/>
          <w:sz w:val="20"/>
          <w:szCs w:val="20"/>
        </w:rPr>
        <w:t>os aspectos económicos</w:t>
      </w:r>
      <w:r w:rsidRPr="00E80E7F">
        <w:rPr>
          <w:rFonts w:ascii="Noto Sans" w:hAnsi="Noto Sans" w:cs="Noto Sans"/>
          <w:color w:val="auto"/>
          <w:sz w:val="20"/>
          <w:szCs w:val="20"/>
        </w:rPr>
        <w:t xml:space="preserve"> de la </w:t>
      </w:r>
      <w:r w:rsidR="00D70ECF" w:rsidRPr="00E80E7F">
        <w:rPr>
          <w:rFonts w:ascii="Noto Sans" w:hAnsi="Noto Sans" w:cs="Noto Sans"/>
          <w:color w:val="auto"/>
          <w:sz w:val="20"/>
          <w:szCs w:val="20"/>
        </w:rPr>
        <w:t>proposición</w:t>
      </w:r>
      <w:r w:rsidRPr="00E80E7F">
        <w:rPr>
          <w:rFonts w:ascii="Noto Sans" w:hAnsi="Noto Sans" w:cs="Noto Sans"/>
          <w:color w:val="auto"/>
          <w:sz w:val="20"/>
          <w:szCs w:val="20"/>
        </w:rPr>
        <w:t xml:space="preserve"> presentada, la CONVOCANTE a través del </w:t>
      </w:r>
      <w:r w:rsidR="00B42316" w:rsidRPr="00E80E7F">
        <w:rPr>
          <w:rFonts w:ascii="Noto Sans" w:hAnsi="Noto Sans" w:cs="Noto Sans"/>
          <w:b/>
          <w:bCs/>
          <w:color w:val="auto"/>
          <w:sz w:val="20"/>
          <w:szCs w:val="20"/>
        </w:rPr>
        <w:t>ARC</w:t>
      </w:r>
      <w:r w:rsidRPr="00E80E7F">
        <w:rPr>
          <w:rFonts w:ascii="Noto Sans" w:hAnsi="Noto Sans" w:cs="Noto Sans"/>
          <w:color w:val="auto"/>
          <w:sz w:val="20"/>
          <w:szCs w:val="20"/>
        </w:rPr>
        <w:t xml:space="preserve"> llevará a cabo un análisis y verificación a detalle del cumplimiento de los requisitos generales y particulares que implican los siguientes </w:t>
      </w:r>
      <w:r w:rsidRPr="00E80E7F">
        <w:rPr>
          <w:rFonts w:ascii="Noto Sans" w:hAnsi="Noto Sans" w:cs="Noto Sans"/>
          <w:b/>
          <w:bCs/>
          <w:color w:val="auto"/>
          <w:sz w:val="20"/>
          <w:szCs w:val="20"/>
        </w:rPr>
        <w:t xml:space="preserve">aspectos </w:t>
      </w:r>
      <w:r w:rsidR="00936A47" w:rsidRPr="00E80E7F">
        <w:rPr>
          <w:rFonts w:ascii="Noto Sans" w:hAnsi="Noto Sans" w:cs="Noto Sans"/>
          <w:b/>
          <w:bCs/>
          <w:color w:val="auto"/>
          <w:sz w:val="20"/>
          <w:szCs w:val="20"/>
        </w:rPr>
        <w:t>económicos</w:t>
      </w:r>
      <w:r w:rsidRPr="00E80E7F">
        <w:rPr>
          <w:rFonts w:ascii="Noto Sans" w:hAnsi="Noto Sans" w:cs="Noto Sans"/>
          <w:color w:val="auto"/>
          <w:sz w:val="20"/>
          <w:szCs w:val="20"/>
        </w:rPr>
        <w:t>:</w:t>
      </w:r>
    </w:p>
    <w:p w14:paraId="5E5BA29E" w14:textId="17FED73C" w:rsidR="0017102D" w:rsidRPr="00E80E7F" w:rsidRDefault="0017102D" w:rsidP="007A1A17">
      <w:pPr>
        <w:pStyle w:val="Textodebloque"/>
        <w:tabs>
          <w:tab w:val="clear" w:pos="284"/>
          <w:tab w:val="left" w:pos="851"/>
        </w:tabs>
        <w:ind w:left="851" w:right="-91"/>
        <w:rPr>
          <w:rFonts w:ascii="Noto Sans" w:hAnsi="Noto Sans" w:cs="Noto Sans"/>
          <w:b/>
          <w:sz w:val="20"/>
          <w:lang w:val="es-MX"/>
        </w:rPr>
      </w:pPr>
    </w:p>
    <w:p w14:paraId="2A5E2526" w14:textId="4215705A" w:rsidR="00684C99" w:rsidRPr="00E80E7F" w:rsidRDefault="00684C99" w:rsidP="007A1A17">
      <w:pPr>
        <w:pStyle w:val="Textodebloque"/>
        <w:tabs>
          <w:tab w:val="left" w:pos="1701"/>
          <w:tab w:val="left" w:pos="1985"/>
        </w:tabs>
        <w:ind w:left="1701" w:right="-91" w:hanging="567"/>
        <w:rPr>
          <w:rFonts w:ascii="Noto Sans" w:hAnsi="Noto Sans" w:cs="Noto Sans"/>
          <w:bCs/>
          <w:sz w:val="20"/>
          <w:lang w:val="es-MX"/>
        </w:rPr>
      </w:pPr>
      <w:r w:rsidRPr="00E80E7F">
        <w:rPr>
          <w:rFonts w:ascii="Noto Sans" w:hAnsi="Noto Sans" w:cs="Noto Sans"/>
          <w:b/>
          <w:sz w:val="20"/>
          <w:lang w:val="es-MX"/>
        </w:rPr>
        <w:t>I.</w:t>
      </w:r>
      <w:r w:rsidRPr="00E80E7F">
        <w:rPr>
          <w:rFonts w:ascii="Noto Sans" w:hAnsi="Noto Sans" w:cs="Noto Sans"/>
          <w:b/>
          <w:sz w:val="20"/>
          <w:lang w:val="es-MX"/>
        </w:rPr>
        <w:tab/>
      </w:r>
      <w:r w:rsidRPr="00E80E7F">
        <w:rPr>
          <w:rFonts w:ascii="Noto Sans" w:hAnsi="Noto Sans" w:cs="Noto Sans"/>
          <w:bCs/>
          <w:sz w:val="20"/>
          <w:lang w:val="es-MX"/>
        </w:rPr>
        <w:t xml:space="preserve">Que cada documento presentado contenga toda la información y datos solicitados, además de estos cumplan con todas las condiciones y requisitos </w:t>
      </w:r>
      <w:r w:rsidR="00F06D08" w:rsidRPr="00E80E7F">
        <w:rPr>
          <w:rFonts w:ascii="Noto Sans" w:hAnsi="Noto Sans" w:cs="Noto Sans"/>
          <w:bCs/>
          <w:sz w:val="20"/>
          <w:lang w:val="es-MX"/>
        </w:rPr>
        <w:t>económicos</w:t>
      </w:r>
      <w:r w:rsidRPr="00E80E7F">
        <w:rPr>
          <w:rFonts w:ascii="Noto Sans" w:hAnsi="Noto Sans" w:cs="Noto Sans"/>
          <w:bCs/>
          <w:sz w:val="20"/>
          <w:lang w:val="es-MX"/>
        </w:rPr>
        <w:t xml:space="preserve"> establecidos expresamente en la CONVOCATORIA </w:t>
      </w:r>
      <w:r w:rsidR="00B05B58" w:rsidRPr="00E80E7F">
        <w:rPr>
          <w:rFonts w:ascii="Noto Sans" w:hAnsi="Noto Sans" w:cs="Noto Sans"/>
          <w:bCs/>
          <w:sz w:val="20"/>
          <w:lang w:val="es-MX"/>
        </w:rPr>
        <w:t xml:space="preserve">y toda la </w:t>
      </w:r>
      <w:r w:rsidRPr="00E80E7F">
        <w:rPr>
          <w:rFonts w:ascii="Noto Sans" w:hAnsi="Noto Sans" w:cs="Noto Sans"/>
          <w:bCs/>
          <w:sz w:val="20"/>
          <w:lang w:val="es-MX"/>
        </w:rPr>
        <w:t xml:space="preserve">normatividad vigente que les resulte aplicable. </w:t>
      </w:r>
    </w:p>
    <w:p w14:paraId="78C3E317" w14:textId="77777777" w:rsidR="00684C99" w:rsidRPr="00E80E7F" w:rsidRDefault="00684C99" w:rsidP="007A1A17">
      <w:pPr>
        <w:pStyle w:val="Textodebloque"/>
        <w:tabs>
          <w:tab w:val="left" w:pos="1701"/>
          <w:tab w:val="left" w:pos="1985"/>
        </w:tabs>
        <w:ind w:left="1701" w:right="-91" w:hanging="567"/>
        <w:rPr>
          <w:rFonts w:ascii="Noto Sans" w:hAnsi="Noto Sans" w:cs="Noto Sans"/>
          <w:b/>
          <w:sz w:val="20"/>
          <w:lang w:val="es-MX"/>
        </w:rPr>
      </w:pPr>
    </w:p>
    <w:p w14:paraId="62BD1D8C" w14:textId="7D0B4B16" w:rsidR="00684C99" w:rsidRPr="00E80E7F" w:rsidRDefault="00684C99" w:rsidP="00384DE2">
      <w:pPr>
        <w:pStyle w:val="Textodebloque"/>
        <w:numPr>
          <w:ilvl w:val="2"/>
          <w:numId w:val="8"/>
        </w:numPr>
        <w:tabs>
          <w:tab w:val="left" w:pos="1701"/>
          <w:tab w:val="left" w:pos="1985"/>
        </w:tabs>
        <w:ind w:left="1701" w:right="-91" w:hanging="567"/>
        <w:rPr>
          <w:rFonts w:ascii="Noto Sans" w:hAnsi="Noto Sans" w:cs="Noto Sans"/>
          <w:bCs/>
          <w:sz w:val="20"/>
          <w:lang w:val="es-MX"/>
        </w:rPr>
      </w:pPr>
      <w:r w:rsidRPr="00E80E7F">
        <w:rPr>
          <w:rFonts w:ascii="Noto Sans" w:hAnsi="Noto Sans" w:cs="Noto Sans"/>
          <w:bCs/>
          <w:sz w:val="20"/>
          <w:lang w:val="es-MX"/>
        </w:rPr>
        <w:t xml:space="preserve">Que cada documento </w:t>
      </w:r>
      <w:r w:rsidR="00A042E7" w:rsidRPr="00E80E7F">
        <w:rPr>
          <w:rFonts w:ascii="Noto Sans" w:hAnsi="Noto Sans" w:cs="Noto Sans"/>
          <w:bCs/>
          <w:sz w:val="20"/>
          <w:lang w:val="es-MX"/>
        </w:rPr>
        <w:t>incluya</w:t>
      </w:r>
      <w:r w:rsidRPr="00E80E7F">
        <w:rPr>
          <w:rFonts w:ascii="Noto Sans" w:hAnsi="Noto Sans" w:cs="Noto Sans"/>
          <w:bCs/>
          <w:sz w:val="20"/>
          <w:lang w:val="es-MX"/>
        </w:rPr>
        <w:t xml:space="preserve"> la manifestación de </w:t>
      </w:r>
      <w:r w:rsidRPr="00E80E7F">
        <w:rPr>
          <w:rFonts w:ascii="Noto Sans" w:hAnsi="Noto Sans" w:cs="Noto Sans"/>
          <w:b/>
          <w:sz w:val="20"/>
          <w:lang w:val="es-MX"/>
        </w:rPr>
        <w:t>“</w:t>
      </w:r>
      <w:r w:rsidRPr="00E80E7F">
        <w:rPr>
          <w:rFonts w:ascii="Noto Sans" w:hAnsi="Noto Sans" w:cs="Noto Sans"/>
          <w:b/>
          <w:i/>
          <w:iCs/>
          <w:sz w:val="20"/>
          <w:lang w:val="es-MX"/>
        </w:rPr>
        <w:t>bajo protesta de decir verdad y apercibido de las penas en que incurren los que declaran falsamente ante autoridad distinta a la judicial”</w:t>
      </w:r>
      <w:r w:rsidRPr="00E80E7F">
        <w:rPr>
          <w:rFonts w:ascii="Noto Sans" w:hAnsi="Noto Sans" w:cs="Noto Sans"/>
          <w:bCs/>
          <w:sz w:val="20"/>
          <w:lang w:val="es-MX"/>
        </w:rPr>
        <w:t xml:space="preserve">, </w:t>
      </w:r>
      <w:r w:rsidR="00B023DD" w:rsidRPr="00E80E7F">
        <w:rPr>
          <w:rFonts w:ascii="Noto Sans" w:hAnsi="Noto Sans" w:cs="Noto Sans"/>
          <w:bCs/>
          <w:sz w:val="20"/>
        </w:rPr>
        <w:t>cuando así se requiera</w:t>
      </w:r>
      <w:r w:rsidR="00B023DD" w:rsidRPr="00E80E7F">
        <w:rPr>
          <w:rFonts w:ascii="Noto Sans" w:hAnsi="Noto Sans" w:cs="Noto Sans"/>
          <w:b/>
          <w:sz w:val="20"/>
        </w:rPr>
        <w:t xml:space="preserve"> </w:t>
      </w:r>
      <w:r w:rsidR="00B023DD" w:rsidRPr="00E80E7F">
        <w:rPr>
          <w:rFonts w:ascii="Noto Sans" w:hAnsi="Noto Sans" w:cs="Noto Sans"/>
          <w:bCs/>
          <w:sz w:val="20"/>
        </w:rPr>
        <w:t>expresamente en la CONVOCATORIA y/o en los respectivos formatos guía de elaboración proporcionados por la CONVOCANTE</w:t>
      </w:r>
      <w:r w:rsidRPr="00E80E7F">
        <w:rPr>
          <w:rFonts w:ascii="Noto Sans" w:hAnsi="Noto Sans" w:cs="Noto Sans"/>
          <w:bCs/>
          <w:sz w:val="20"/>
          <w:lang w:val="es-MX"/>
        </w:rPr>
        <w:t>.</w:t>
      </w:r>
    </w:p>
    <w:p w14:paraId="1DD0F57D" w14:textId="77777777" w:rsidR="004C17B0" w:rsidRPr="00E80E7F" w:rsidRDefault="004C17B0" w:rsidP="007A1A17">
      <w:pPr>
        <w:pStyle w:val="Textodebloque"/>
        <w:tabs>
          <w:tab w:val="left" w:pos="1701"/>
          <w:tab w:val="left" w:pos="1985"/>
        </w:tabs>
        <w:ind w:left="1701" w:right="-91"/>
        <w:rPr>
          <w:rFonts w:ascii="Noto Sans" w:hAnsi="Noto Sans" w:cs="Noto Sans"/>
          <w:bCs/>
          <w:sz w:val="20"/>
          <w:lang w:val="es-MX"/>
        </w:rPr>
      </w:pPr>
    </w:p>
    <w:p w14:paraId="489136DD" w14:textId="63CD3191" w:rsidR="00684C99" w:rsidRPr="00E80E7F" w:rsidRDefault="00684C99" w:rsidP="00384DE2">
      <w:pPr>
        <w:pStyle w:val="Textodebloque"/>
        <w:numPr>
          <w:ilvl w:val="2"/>
          <w:numId w:val="8"/>
        </w:numPr>
        <w:tabs>
          <w:tab w:val="left" w:pos="1701"/>
          <w:tab w:val="left" w:pos="1985"/>
        </w:tabs>
        <w:ind w:left="1701" w:right="-91" w:hanging="567"/>
        <w:rPr>
          <w:rFonts w:ascii="Noto Sans" w:hAnsi="Noto Sans" w:cs="Noto Sans"/>
          <w:b/>
          <w:sz w:val="20"/>
          <w:lang w:val="es-MX"/>
        </w:rPr>
      </w:pPr>
      <w:r w:rsidRPr="00E80E7F">
        <w:rPr>
          <w:rFonts w:ascii="Noto Sans" w:hAnsi="Noto Sans" w:cs="Noto Sans"/>
          <w:bCs/>
          <w:sz w:val="20"/>
          <w:lang w:val="es-MX"/>
        </w:rPr>
        <w:t>Que cada documento se presente completo, sin omisiones de información o datos, sin raspaduras, tachaduras o enmendaduras, en el orden solicitado, con toda la documentación soporte mínima requerida, debidamente suscrito por las partes involucradas</w:t>
      </w:r>
      <w:r w:rsidR="00927725" w:rsidRPr="00E80E7F">
        <w:rPr>
          <w:rFonts w:ascii="Noto Sans" w:hAnsi="Noto Sans" w:cs="Noto Sans"/>
          <w:bCs/>
          <w:sz w:val="20"/>
          <w:lang w:val="es-MX"/>
        </w:rPr>
        <w:t xml:space="preserve"> </w:t>
      </w:r>
      <w:r w:rsidR="00927725" w:rsidRPr="00E80E7F">
        <w:rPr>
          <w:rFonts w:ascii="Noto Sans" w:hAnsi="Noto Sans" w:cs="Noto Sans"/>
          <w:sz w:val="20"/>
        </w:rPr>
        <w:t>cuando así se requiera</w:t>
      </w:r>
      <w:r w:rsidRPr="00E80E7F">
        <w:rPr>
          <w:rFonts w:ascii="Noto Sans" w:hAnsi="Noto Sans" w:cs="Noto Sans"/>
          <w:bCs/>
          <w:sz w:val="20"/>
          <w:lang w:val="es-MX"/>
        </w:rPr>
        <w:t>, que sea totalmente legible y que no presente</w:t>
      </w:r>
      <w:r w:rsidR="00923FA5" w:rsidRPr="00E80E7F">
        <w:rPr>
          <w:rFonts w:ascii="Noto Sans" w:hAnsi="Noto Sans" w:cs="Noto Sans"/>
          <w:bCs/>
          <w:sz w:val="20"/>
          <w:lang w:val="es-MX"/>
        </w:rPr>
        <w:t>n</w:t>
      </w:r>
      <w:r w:rsidRPr="00E80E7F">
        <w:rPr>
          <w:rFonts w:ascii="Noto Sans" w:hAnsi="Noto Sans" w:cs="Noto Sans"/>
          <w:bCs/>
          <w:sz w:val="20"/>
          <w:lang w:val="es-MX"/>
        </w:rPr>
        <w:t xml:space="preserve"> errores en su cálculo, integración, elaboración y análisis.</w:t>
      </w:r>
    </w:p>
    <w:p w14:paraId="0329FD06" w14:textId="77777777" w:rsidR="00D05C6F" w:rsidRPr="00E80E7F" w:rsidRDefault="00D05C6F" w:rsidP="007A1A17">
      <w:pPr>
        <w:pStyle w:val="Prrafodelista"/>
        <w:ind w:right="-91"/>
        <w:rPr>
          <w:rFonts w:ascii="Noto Sans" w:hAnsi="Noto Sans" w:cs="Noto Sans"/>
          <w:b/>
        </w:rPr>
      </w:pPr>
    </w:p>
    <w:p w14:paraId="3F957598" w14:textId="677109B4" w:rsidR="00D05C6F" w:rsidRPr="00E80E7F" w:rsidRDefault="00D05C6F" w:rsidP="00384DE2">
      <w:pPr>
        <w:pStyle w:val="Textodebloque"/>
        <w:numPr>
          <w:ilvl w:val="2"/>
          <w:numId w:val="8"/>
        </w:numPr>
        <w:tabs>
          <w:tab w:val="left" w:pos="1701"/>
          <w:tab w:val="left" w:pos="1985"/>
        </w:tabs>
        <w:ind w:left="1701" w:right="-91" w:hanging="567"/>
        <w:rPr>
          <w:rFonts w:ascii="Noto Sans" w:hAnsi="Noto Sans" w:cs="Noto Sans"/>
          <w:b/>
          <w:sz w:val="20"/>
          <w:lang w:val="es-MX"/>
        </w:rPr>
      </w:pPr>
      <w:r w:rsidRPr="00E80E7F">
        <w:rPr>
          <w:rFonts w:ascii="Noto Sans" w:hAnsi="Noto Sans" w:cs="Noto Sans"/>
          <w:bCs/>
          <w:sz w:val="20"/>
        </w:rPr>
        <w:t>Que los documentos presentados no contengan contradicciones entre sí, es decir, que la información, datos, etc., consignados en algún documento de la proposición no coincidan o no sean congruentes con la misma información proporcionada en otro documento de la proposición presentada en este proceso de contratación.</w:t>
      </w:r>
    </w:p>
    <w:p w14:paraId="4655494F" w14:textId="77777777" w:rsidR="00AE36CE" w:rsidRPr="00E80E7F" w:rsidRDefault="00AE36CE" w:rsidP="007A1A17">
      <w:pPr>
        <w:pStyle w:val="Prrafodelista"/>
        <w:ind w:right="-91"/>
        <w:rPr>
          <w:rFonts w:ascii="Noto Sans" w:hAnsi="Noto Sans" w:cs="Noto Sans"/>
          <w:b/>
        </w:rPr>
      </w:pPr>
    </w:p>
    <w:p w14:paraId="05B3252A" w14:textId="20E1FFA1" w:rsidR="00AE36CE" w:rsidRPr="00E80E7F" w:rsidRDefault="00AE36CE" w:rsidP="00384DE2">
      <w:pPr>
        <w:pStyle w:val="Textodebloque"/>
        <w:numPr>
          <w:ilvl w:val="2"/>
          <w:numId w:val="8"/>
        </w:numPr>
        <w:tabs>
          <w:tab w:val="left" w:pos="1701"/>
          <w:tab w:val="left" w:pos="1985"/>
        </w:tabs>
        <w:ind w:left="1701" w:right="-91" w:hanging="567"/>
        <w:rPr>
          <w:rFonts w:ascii="Noto Sans" w:hAnsi="Noto Sans" w:cs="Noto Sans"/>
          <w:b/>
          <w:sz w:val="20"/>
          <w:lang w:val="es-MX"/>
        </w:rPr>
      </w:pPr>
      <w:r w:rsidRPr="00E80E7F">
        <w:rPr>
          <w:rFonts w:ascii="Noto Sans" w:hAnsi="Noto Sans" w:cs="Noto Sans"/>
          <w:sz w:val="20"/>
          <w:lang w:val="es-ES"/>
        </w:rPr>
        <w:t xml:space="preserve">Que las operaciones aritméticas se hayan ejecutado correctamente en todos los documentos que conforman la </w:t>
      </w:r>
      <w:r w:rsidR="00254C95" w:rsidRPr="00E80E7F">
        <w:rPr>
          <w:rFonts w:ascii="Noto Sans" w:hAnsi="Noto Sans" w:cs="Noto Sans"/>
          <w:b/>
          <w:bCs/>
          <w:sz w:val="20"/>
          <w:lang w:val="es-ES"/>
        </w:rPr>
        <w:t>Propuesta Económica</w:t>
      </w:r>
      <w:r w:rsidR="00D70ECF" w:rsidRPr="00E80E7F">
        <w:rPr>
          <w:rFonts w:ascii="Noto Sans" w:hAnsi="Noto Sans" w:cs="Noto Sans"/>
          <w:sz w:val="20"/>
          <w:lang w:val="es-ES"/>
        </w:rPr>
        <w:t>.</w:t>
      </w:r>
    </w:p>
    <w:p w14:paraId="0C7F2B77" w14:textId="77777777" w:rsidR="00AE36CE" w:rsidRPr="00E80E7F" w:rsidRDefault="00AE36CE" w:rsidP="007A1A17">
      <w:pPr>
        <w:pStyle w:val="Prrafodelista"/>
        <w:ind w:right="-91"/>
        <w:rPr>
          <w:rFonts w:ascii="Noto Sans" w:hAnsi="Noto Sans" w:cs="Noto Sans"/>
          <w:bCs/>
        </w:rPr>
      </w:pPr>
    </w:p>
    <w:p w14:paraId="1EF1F80D" w14:textId="191879E4" w:rsidR="00684C99" w:rsidRPr="00E80E7F" w:rsidRDefault="00684C99" w:rsidP="00384DE2">
      <w:pPr>
        <w:pStyle w:val="Textodebloque"/>
        <w:numPr>
          <w:ilvl w:val="2"/>
          <w:numId w:val="8"/>
        </w:numPr>
        <w:tabs>
          <w:tab w:val="left" w:pos="1701"/>
          <w:tab w:val="left" w:pos="1985"/>
        </w:tabs>
        <w:ind w:left="1701" w:right="-91" w:hanging="567"/>
        <w:rPr>
          <w:rFonts w:ascii="Noto Sans" w:hAnsi="Noto Sans" w:cs="Noto Sans"/>
          <w:b/>
          <w:sz w:val="20"/>
          <w:lang w:val="es-MX"/>
        </w:rPr>
      </w:pPr>
      <w:r w:rsidRPr="00E80E7F">
        <w:rPr>
          <w:rFonts w:ascii="Noto Sans" w:hAnsi="Noto Sans" w:cs="Noto Sans"/>
          <w:bCs/>
          <w:sz w:val="20"/>
          <w:lang w:val="es-MX"/>
        </w:rPr>
        <w:t xml:space="preserve">Que la documentación y datos proporcionados por </w:t>
      </w:r>
      <w:r w:rsidR="00D95A91" w:rsidRPr="00E80E7F">
        <w:rPr>
          <w:rFonts w:ascii="Noto Sans" w:hAnsi="Noto Sans" w:cs="Noto Sans"/>
          <w:bCs/>
          <w:sz w:val="20"/>
          <w:lang w:val="es-MX"/>
        </w:rPr>
        <w:t>el CONTRATISTA</w:t>
      </w:r>
      <w:r w:rsidRPr="00E80E7F">
        <w:rPr>
          <w:rFonts w:ascii="Noto Sans" w:hAnsi="Noto Sans" w:cs="Noto Sans"/>
          <w:bCs/>
          <w:sz w:val="20"/>
          <w:lang w:val="es-MX"/>
        </w:rPr>
        <w:t xml:space="preserve"> no sea apócrifa.</w:t>
      </w:r>
    </w:p>
    <w:p w14:paraId="5B08CE5B" w14:textId="77777777" w:rsidR="00D70ECF" w:rsidRPr="00E80E7F" w:rsidRDefault="00D70ECF" w:rsidP="007A1A17">
      <w:pPr>
        <w:pStyle w:val="Textodebloque"/>
        <w:tabs>
          <w:tab w:val="left" w:pos="1701"/>
          <w:tab w:val="left" w:pos="1985"/>
        </w:tabs>
        <w:ind w:left="1701" w:right="-91"/>
        <w:rPr>
          <w:rFonts w:ascii="Noto Sans" w:hAnsi="Noto Sans" w:cs="Noto Sans"/>
          <w:b/>
          <w:sz w:val="20"/>
          <w:lang w:val="es-MX"/>
        </w:rPr>
      </w:pPr>
    </w:p>
    <w:p w14:paraId="1D35D0B3" w14:textId="12CDBE56" w:rsidR="00684C99" w:rsidRPr="00E80E7F" w:rsidRDefault="008D318E" w:rsidP="00384DE2">
      <w:pPr>
        <w:pStyle w:val="Textodebloque"/>
        <w:numPr>
          <w:ilvl w:val="2"/>
          <w:numId w:val="8"/>
        </w:numPr>
        <w:tabs>
          <w:tab w:val="left" w:pos="1701"/>
          <w:tab w:val="left" w:pos="1985"/>
        </w:tabs>
        <w:ind w:left="1701" w:right="-91" w:hanging="567"/>
        <w:rPr>
          <w:rFonts w:ascii="Noto Sans" w:hAnsi="Noto Sans" w:cs="Noto Sans"/>
          <w:b/>
          <w:sz w:val="20"/>
          <w:lang w:val="es-MX"/>
        </w:rPr>
      </w:pPr>
      <w:r w:rsidRPr="00E80E7F">
        <w:rPr>
          <w:rFonts w:ascii="Noto Sans" w:hAnsi="Noto Sans" w:cs="Noto Sans"/>
          <w:sz w:val="20"/>
        </w:rPr>
        <w:t>Que</w:t>
      </w:r>
      <w:r w:rsidR="005B3BC2" w:rsidRPr="00E80E7F">
        <w:rPr>
          <w:rFonts w:ascii="Noto Sans" w:hAnsi="Noto Sans" w:cs="Noto Sans"/>
          <w:sz w:val="20"/>
        </w:rPr>
        <w:t xml:space="preserve"> no</w:t>
      </w:r>
      <w:r w:rsidRPr="00E80E7F">
        <w:rPr>
          <w:rFonts w:ascii="Noto Sans" w:hAnsi="Noto Sans" w:cs="Noto Sans"/>
          <w:sz w:val="20"/>
        </w:rPr>
        <w:t xml:space="preserve"> propongan alternativas o </w:t>
      </w:r>
      <w:r w:rsidR="00E858A5" w:rsidRPr="00E80E7F">
        <w:rPr>
          <w:rFonts w:ascii="Noto Sans" w:hAnsi="Noto Sans" w:cs="Noto Sans"/>
          <w:sz w:val="20"/>
        </w:rPr>
        <w:t xml:space="preserve">sin justificación alguna </w:t>
      </w:r>
      <w:r w:rsidRPr="00E80E7F">
        <w:rPr>
          <w:rFonts w:ascii="Noto Sans" w:hAnsi="Noto Sans" w:cs="Noto Sans"/>
          <w:sz w:val="20"/>
        </w:rPr>
        <w:t xml:space="preserve">hagan cambios sustanciales a la redacción y/o contenido de los formatos proporcionados con </w:t>
      </w:r>
      <w:r w:rsidRPr="00E80E7F">
        <w:rPr>
          <w:rFonts w:ascii="Noto Sans" w:hAnsi="Noto Sans" w:cs="Noto Sans"/>
          <w:sz w:val="20"/>
        </w:rPr>
        <w:lastRenderedPageBreak/>
        <w:t xml:space="preserve">la CONVOCATORIA, que tengan como propósito modificar cualquiera de los requisitos económicos establecidos </w:t>
      </w:r>
      <w:r w:rsidR="006C74DB" w:rsidRPr="00E80E7F">
        <w:rPr>
          <w:rFonts w:ascii="Noto Sans" w:hAnsi="Noto Sans" w:cs="Noto Sans"/>
          <w:sz w:val="20"/>
        </w:rPr>
        <w:t xml:space="preserve">tanto en la CONVOCATORIA </w:t>
      </w:r>
      <w:r w:rsidR="00684C99" w:rsidRPr="00E80E7F">
        <w:rPr>
          <w:rFonts w:ascii="Noto Sans" w:hAnsi="Noto Sans" w:cs="Noto Sans"/>
          <w:bCs/>
          <w:sz w:val="20"/>
          <w:lang w:val="es-MX"/>
        </w:rPr>
        <w:t xml:space="preserve">o en la normatividad </w:t>
      </w:r>
      <w:r w:rsidR="00197D9E" w:rsidRPr="00E80E7F">
        <w:rPr>
          <w:rFonts w:ascii="Noto Sans" w:hAnsi="Noto Sans" w:cs="Noto Sans"/>
          <w:bCs/>
          <w:sz w:val="20"/>
          <w:lang w:val="es-MX"/>
        </w:rPr>
        <w:t xml:space="preserve">que </w:t>
      </w:r>
      <w:r w:rsidR="001A167D" w:rsidRPr="00E80E7F">
        <w:rPr>
          <w:rFonts w:ascii="Noto Sans" w:hAnsi="Noto Sans" w:cs="Noto Sans"/>
          <w:bCs/>
          <w:sz w:val="20"/>
          <w:lang w:val="es-MX"/>
        </w:rPr>
        <w:t xml:space="preserve">les </w:t>
      </w:r>
      <w:r w:rsidR="00DC645C" w:rsidRPr="00E80E7F">
        <w:rPr>
          <w:rFonts w:ascii="Noto Sans" w:hAnsi="Noto Sans" w:cs="Noto Sans"/>
          <w:bCs/>
          <w:sz w:val="20"/>
          <w:lang w:val="es-MX"/>
        </w:rPr>
        <w:t>aplique</w:t>
      </w:r>
      <w:r w:rsidR="00684C99" w:rsidRPr="00E80E7F">
        <w:rPr>
          <w:rFonts w:ascii="Noto Sans" w:hAnsi="Noto Sans" w:cs="Noto Sans"/>
          <w:bCs/>
          <w:sz w:val="20"/>
          <w:lang w:val="es-MX"/>
        </w:rPr>
        <w:t>.</w:t>
      </w:r>
      <w:r w:rsidR="00684C99" w:rsidRPr="00E80E7F">
        <w:rPr>
          <w:rFonts w:ascii="Noto Sans" w:hAnsi="Noto Sans" w:cs="Noto Sans"/>
          <w:b/>
          <w:sz w:val="20"/>
          <w:lang w:val="es-MX"/>
        </w:rPr>
        <w:t xml:space="preserve"> </w:t>
      </w:r>
    </w:p>
    <w:p w14:paraId="1D64C070" w14:textId="77777777" w:rsidR="00C74417" w:rsidRPr="00E80E7F" w:rsidRDefault="00C74417" w:rsidP="007A1A17">
      <w:pPr>
        <w:pStyle w:val="Textodebloque"/>
        <w:tabs>
          <w:tab w:val="left" w:pos="1701"/>
          <w:tab w:val="left" w:pos="1985"/>
        </w:tabs>
        <w:ind w:left="1701" w:right="-91"/>
        <w:rPr>
          <w:rFonts w:ascii="Noto Sans" w:hAnsi="Noto Sans" w:cs="Noto Sans"/>
          <w:b/>
          <w:sz w:val="20"/>
          <w:lang w:val="es-MX"/>
        </w:rPr>
      </w:pPr>
    </w:p>
    <w:p w14:paraId="62CC1703" w14:textId="38980A24" w:rsidR="00684C99" w:rsidRPr="00E80E7F" w:rsidRDefault="00684C99" w:rsidP="00384DE2">
      <w:pPr>
        <w:pStyle w:val="Textodebloque"/>
        <w:numPr>
          <w:ilvl w:val="2"/>
          <w:numId w:val="8"/>
        </w:numPr>
        <w:tabs>
          <w:tab w:val="left" w:pos="1701"/>
          <w:tab w:val="left" w:pos="1985"/>
        </w:tabs>
        <w:ind w:left="1701" w:right="-91" w:hanging="567"/>
        <w:rPr>
          <w:rFonts w:ascii="Noto Sans" w:hAnsi="Noto Sans" w:cs="Noto Sans"/>
          <w:b/>
          <w:sz w:val="20"/>
          <w:lang w:val="es-MX"/>
        </w:rPr>
      </w:pPr>
      <w:r w:rsidRPr="00E80E7F">
        <w:rPr>
          <w:rFonts w:ascii="Noto Sans" w:hAnsi="Noto Sans" w:cs="Noto Sans"/>
          <w:bCs/>
          <w:sz w:val="20"/>
          <w:lang w:val="es-MX"/>
        </w:rPr>
        <w:t>Que</w:t>
      </w:r>
      <w:r w:rsidRPr="00E80E7F">
        <w:rPr>
          <w:rFonts w:ascii="Noto Sans" w:hAnsi="Noto Sans" w:cs="Noto Sans"/>
          <w:b/>
          <w:sz w:val="20"/>
          <w:lang w:val="es-MX"/>
        </w:rPr>
        <w:t xml:space="preserve"> </w:t>
      </w:r>
      <w:r w:rsidRPr="00E80E7F">
        <w:rPr>
          <w:rFonts w:ascii="Noto Sans" w:hAnsi="Noto Sans" w:cs="Noto Sans"/>
          <w:bCs/>
          <w:sz w:val="20"/>
          <w:lang w:val="es-MX"/>
        </w:rPr>
        <w:t xml:space="preserve">hayan considerado en la integración de </w:t>
      </w:r>
      <w:r w:rsidR="009061DF" w:rsidRPr="00E80E7F">
        <w:rPr>
          <w:rFonts w:ascii="Noto Sans" w:hAnsi="Noto Sans" w:cs="Noto Sans"/>
          <w:bCs/>
          <w:sz w:val="20"/>
          <w:lang w:val="es-MX"/>
        </w:rPr>
        <w:t xml:space="preserve">los </w:t>
      </w:r>
      <w:r w:rsidR="009061DF" w:rsidRPr="00E80E7F">
        <w:rPr>
          <w:rFonts w:ascii="Noto Sans" w:hAnsi="Noto Sans" w:cs="Noto Sans"/>
          <w:b/>
          <w:sz w:val="20"/>
          <w:lang w:val="es-MX"/>
        </w:rPr>
        <w:t>Costos Directos</w:t>
      </w:r>
      <w:r w:rsidR="009061DF" w:rsidRPr="00E80E7F">
        <w:rPr>
          <w:rFonts w:ascii="Noto Sans" w:hAnsi="Noto Sans" w:cs="Noto Sans"/>
          <w:bCs/>
          <w:sz w:val="20"/>
          <w:lang w:val="es-MX"/>
        </w:rPr>
        <w:t xml:space="preserve"> e </w:t>
      </w:r>
      <w:r w:rsidR="009061DF" w:rsidRPr="00E80E7F">
        <w:rPr>
          <w:rFonts w:ascii="Noto Sans" w:hAnsi="Noto Sans" w:cs="Noto Sans"/>
          <w:b/>
          <w:sz w:val="20"/>
          <w:lang w:val="es-MX"/>
        </w:rPr>
        <w:t xml:space="preserve">Indirectos </w:t>
      </w:r>
      <w:r w:rsidR="009061DF" w:rsidRPr="00E80E7F">
        <w:rPr>
          <w:rFonts w:ascii="Noto Sans" w:hAnsi="Noto Sans" w:cs="Noto Sans"/>
          <w:bCs/>
          <w:sz w:val="20"/>
          <w:lang w:val="es-MX"/>
        </w:rPr>
        <w:t xml:space="preserve">de </w:t>
      </w:r>
      <w:r w:rsidRPr="00E80E7F">
        <w:rPr>
          <w:rFonts w:ascii="Noto Sans" w:hAnsi="Noto Sans" w:cs="Noto Sans"/>
          <w:bCs/>
          <w:sz w:val="20"/>
          <w:lang w:val="es-MX"/>
        </w:rPr>
        <w:t>sus proposiciones</w:t>
      </w:r>
      <w:r w:rsidR="009061DF" w:rsidRPr="00E80E7F">
        <w:rPr>
          <w:rFonts w:ascii="Noto Sans" w:hAnsi="Noto Sans" w:cs="Noto Sans"/>
          <w:bCs/>
          <w:sz w:val="20"/>
          <w:lang w:val="es-MX"/>
        </w:rPr>
        <w:t xml:space="preserve"> todos</w:t>
      </w:r>
      <w:r w:rsidRPr="00E80E7F">
        <w:rPr>
          <w:rFonts w:ascii="Noto Sans" w:hAnsi="Noto Sans" w:cs="Noto Sans"/>
          <w:bCs/>
          <w:sz w:val="20"/>
          <w:lang w:val="es-MX"/>
        </w:rPr>
        <w:t xml:space="preserve"> los requisitos y</w:t>
      </w:r>
      <w:r w:rsidRPr="00E80E7F">
        <w:rPr>
          <w:rFonts w:ascii="Noto Sans" w:hAnsi="Noto Sans" w:cs="Noto Sans"/>
          <w:b/>
          <w:sz w:val="20"/>
          <w:lang w:val="es-MX"/>
        </w:rPr>
        <w:t xml:space="preserve"> </w:t>
      </w:r>
      <w:r w:rsidRPr="00E80E7F">
        <w:rPr>
          <w:rFonts w:ascii="Noto Sans" w:hAnsi="Noto Sans" w:cs="Noto Sans"/>
          <w:bCs/>
          <w:sz w:val="20"/>
          <w:lang w:val="es-MX"/>
        </w:rPr>
        <w:t xml:space="preserve">requerimientos </w:t>
      </w:r>
      <w:r w:rsidR="009061DF" w:rsidRPr="00E80E7F">
        <w:rPr>
          <w:rFonts w:ascii="Noto Sans" w:hAnsi="Noto Sans" w:cs="Noto Sans"/>
          <w:bCs/>
          <w:sz w:val="20"/>
          <w:lang w:val="es-MX"/>
        </w:rPr>
        <w:t>establecidos</w:t>
      </w:r>
      <w:r w:rsidRPr="00E80E7F">
        <w:rPr>
          <w:rFonts w:ascii="Noto Sans" w:hAnsi="Noto Sans" w:cs="Noto Sans"/>
          <w:bCs/>
          <w:sz w:val="20"/>
          <w:lang w:val="es-MX"/>
        </w:rPr>
        <w:t xml:space="preserve"> </w:t>
      </w:r>
      <w:r w:rsidR="00566D96" w:rsidRPr="00E80E7F">
        <w:rPr>
          <w:rFonts w:ascii="Noto Sans" w:hAnsi="Noto Sans" w:cs="Noto Sans"/>
          <w:bCs/>
          <w:sz w:val="20"/>
          <w:lang w:val="es-MX"/>
        </w:rPr>
        <w:t>en la CONVOCATORIA</w:t>
      </w:r>
      <w:r w:rsidR="00D70ECF" w:rsidRPr="00E80E7F">
        <w:rPr>
          <w:rFonts w:ascii="Noto Sans" w:hAnsi="Noto Sans" w:cs="Noto Sans"/>
          <w:bCs/>
          <w:sz w:val="20"/>
          <w:lang w:val="es-MX"/>
        </w:rPr>
        <w:t xml:space="preserve"> y</w:t>
      </w:r>
      <w:r w:rsidRPr="00E80E7F">
        <w:rPr>
          <w:rFonts w:ascii="Noto Sans" w:hAnsi="Noto Sans" w:cs="Noto Sans"/>
          <w:bCs/>
          <w:sz w:val="20"/>
          <w:lang w:val="es-MX"/>
        </w:rPr>
        <w:t xml:space="preserve"> </w:t>
      </w:r>
      <w:r w:rsidR="00D70ECF" w:rsidRPr="00E80E7F">
        <w:rPr>
          <w:rFonts w:ascii="Noto Sans" w:hAnsi="Noto Sans" w:cs="Noto Sans"/>
          <w:bCs/>
          <w:sz w:val="20"/>
          <w:lang w:val="es-MX"/>
        </w:rPr>
        <w:t>los TÉRMINOS DE REFERENCIA.</w:t>
      </w:r>
    </w:p>
    <w:p w14:paraId="01E3FBBB" w14:textId="77777777" w:rsidR="00A12104" w:rsidRPr="00E80E7F" w:rsidRDefault="00A12104" w:rsidP="007A1A17">
      <w:pPr>
        <w:pStyle w:val="Prrafodelista"/>
        <w:ind w:right="-91"/>
        <w:rPr>
          <w:rFonts w:ascii="Noto Sans" w:hAnsi="Noto Sans" w:cs="Noto Sans"/>
          <w:b/>
        </w:rPr>
      </w:pPr>
    </w:p>
    <w:p w14:paraId="5CC0B15B" w14:textId="12AA3CD5" w:rsidR="0080378D" w:rsidRPr="00E80E7F" w:rsidRDefault="00A12104" w:rsidP="00384DE2">
      <w:pPr>
        <w:pStyle w:val="Textodebloque"/>
        <w:numPr>
          <w:ilvl w:val="2"/>
          <w:numId w:val="8"/>
        </w:numPr>
        <w:tabs>
          <w:tab w:val="left" w:pos="1701"/>
          <w:tab w:val="left" w:pos="1985"/>
        </w:tabs>
        <w:ind w:left="1701" w:right="-91" w:hanging="567"/>
        <w:rPr>
          <w:rFonts w:ascii="Noto Sans" w:hAnsi="Noto Sans" w:cs="Noto Sans"/>
          <w:bCs/>
          <w:sz w:val="20"/>
          <w:lang w:val="es-MX"/>
        </w:rPr>
      </w:pPr>
      <w:r w:rsidRPr="00E80E7F">
        <w:rPr>
          <w:rFonts w:ascii="Noto Sans" w:hAnsi="Noto Sans" w:cs="Noto Sans"/>
          <w:bCs/>
          <w:sz w:val="20"/>
        </w:rPr>
        <w:t xml:space="preserve">Que los </w:t>
      </w:r>
      <w:r w:rsidR="0080378D" w:rsidRPr="00E80E7F">
        <w:rPr>
          <w:rFonts w:ascii="Noto Sans" w:hAnsi="Noto Sans" w:cs="Noto Sans"/>
          <w:bCs/>
          <w:sz w:val="20"/>
        </w:rPr>
        <w:t>costos</w:t>
      </w:r>
      <w:r w:rsidR="0080378D" w:rsidRPr="00E80E7F">
        <w:rPr>
          <w:rFonts w:ascii="Noto Sans" w:hAnsi="Noto Sans" w:cs="Noto Sans"/>
          <w:b/>
          <w:sz w:val="20"/>
        </w:rPr>
        <w:t xml:space="preserve"> </w:t>
      </w:r>
      <w:r w:rsidR="0080378D" w:rsidRPr="00E80E7F">
        <w:rPr>
          <w:rFonts w:ascii="Noto Sans" w:hAnsi="Noto Sans" w:cs="Noto Sans"/>
          <w:bCs/>
          <w:sz w:val="20"/>
        </w:rPr>
        <w:t xml:space="preserve">implícitos en el importe total de cada proposición </w:t>
      </w:r>
      <w:r w:rsidRPr="00E80E7F">
        <w:rPr>
          <w:rFonts w:ascii="Noto Sans" w:hAnsi="Noto Sans" w:cs="Noto Sans"/>
          <w:bCs/>
          <w:sz w:val="20"/>
        </w:rPr>
        <w:t>sean aceptables</w:t>
      </w:r>
      <w:r w:rsidR="00092FCD" w:rsidRPr="00E80E7F">
        <w:rPr>
          <w:rFonts w:ascii="Noto Sans" w:hAnsi="Noto Sans" w:cs="Noto Sans"/>
          <w:bCs/>
          <w:sz w:val="20"/>
        </w:rPr>
        <w:t xml:space="preserve"> en términos de lo establecido en </w:t>
      </w:r>
      <w:r w:rsidR="00092FCD" w:rsidRPr="00E80E7F">
        <w:rPr>
          <w:rFonts w:ascii="Noto Sans" w:hAnsi="Noto Sans" w:cs="Noto Sans"/>
          <w:sz w:val="20"/>
        </w:rPr>
        <w:t>los numerales II y lV.2.2 de las POBALINES</w:t>
      </w:r>
      <w:r w:rsidRPr="00E80E7F">
        <w:rPr>
          <w:rFonts w:ascii="Noto Sans" w:hAnsi="Noto Sans" w:cs="Noto Sans"/>
          <w:bCs/>
          <w:sz w:val="20"/>
        </w:rPr>
        <w:t xml:space="preserve">, </w:t>
      </w:r>
      <w:r w:rsidR="00423503" w:rsidRPr="00E80E7F">
        <w:rPr>
          <w:rFonts w:ascii="Noto Sans" w:hAnsi="Noto Sans" w:cs="Noto Sans"/>
          <w:bCs/>
          <w:sz w:val="20"/>
        </w:rPr>
        <w:t xml:space="preserve">es decir, </w:t>
      </w:r>
      <w:r w:rsidR="0080378D" w:rsidRPr="00E80E7F">
        <w:rPr>
          <w:rFonts w:ascii="Noto Sans" w:hAnsi="Noto Sans" w:cs="Noto Sans"/>
          <w:bCs/>
          <w:sz w:val="20"/>
        </w:rPr>
        <w:t xml:space="preserve">que no sean significativamente inferiores o rebasen el </w:t>
      </w:r>
      <w:r w:rsidR="0080378D" w:rsidRPr="00E80E7F">
        <w:rPr>
          <w:rFonts w:ascii="Noto Sans" w:hAnsi="Noto Sans" w:cs="Noto Sans"/>
          <w:bCs/>
          <w:iCs/>
          <w:sz w:val="20"/>
        </w:rPr>
        <w:t>Costo Estimado elaborado por la CONVOCANTE</w:t>
      </w:r>
      <w:r w:rsidR="0080378D" w:rsidRPr="00E80E7F">
        <w:rPr>
          <w:rFonts w:ascii="Noto Sans" w:hAnsi="Noto Sans" w:cs="Noto Sans"/>
          <w:bCs/>
          <w:sz w:val="20"/>
        </w:rPr>
        <w:t xml:space="preserve"> como parte de la Investigación de Mercado</w:t>
      </w:r>
      <w:r w:rsidR="0080378D" w:rsidRPr="00E80E7F">
        <w:rPr>
          <w:rFonts w:ascii="Noto Sans" w:hAnsi="Noto Sans" w:cs="Noto Sans"/>
          <w:sz w:val="20"/>
        </w:rPr>
        <w:t>.</w:t>
      </w:r>
    </w:p>
    <w:p w14:paraId="6220A9A1" w14:textId="77777777" w:rsidR="00224853" w:rsidRPr="00E80E7F" w:rsidRDefault="00224853" w:rsidP="007A1A17">
      <w:pPr>
        <w:pStyle w:val="Prrafodelista"/>
        <w:ind w:right="-91"/>
        <w:rPr>
          <w:rFonts w:ascii="Noto Sans" w:hAnsi="Noto Sans" w:cs="Noto Sans"/>
          <w:b/>
        </w:rPr>
      </w:pPr>
    </w:p>
    <w:p w14:paraId="3566E50E" w14:textId="5B901389" w:rsidR="00A81EEA" w:rsidRPr="00E80E7F" w:rsidRDefault="003403B9" w:rsidP="00384DE2">
      <w:pPr>
        <w:pStyle w:val="Textodebloque"/>
        <w:numPr>
          <w:ilvl w:val="2"/>
          <w:numId w:val="8"/>
        </w:numPr>
        <w:tabs>
          <w:tab w:val="left" w:pos="1701"/>
          <w:tab w:val="left" w:pos="1985"/>
        </w:tabs>
        <w:ind w:left="1701" w:right="-91" w:hanging="567"/>
        <w:rPr>
          <w:rFonts w:ascii="Noto Sans" w:hAnsi="Noto Sans" w:cs="Noto Sans"/>
          <w:b/>
          <w:sz w:val="20"/>
          <w:lang w:val="es-MX"/>
        </w:rPr>
      </w:pPr>
      <w:r w:rsidRPr="00E80E7F">
        <w:rPr>
          <w:rFonts w:ascii="Noto Sans" w:hAnsi="Noto Sans" w:cs="Noto Sans"/>
          <w:b/>
          <w:sz w:val="20"/>
        </w:rPr>
        <w:t>Del análisis, cálculo e integración d</w:t>
      </w:r>
      <w:r w:rsidR="00A81EEA" w:rsidRPr="00E80E7F">
        <w:rPr>
          <w:rFonts w:ascii="Noto Sans" w:hAnsi="Noto Sans" w:cs="Noto Sans"/>
          <w:b/>
          <w:sz w:val="20"/>
        </w:rPr>
        <w:t xml:space="preserve">e los </w:t>
      </w:r>
      <w:r w:rsidR="00E778DC" w:rsidRPr="00E80E7F">
        <w:rPr>
          <w:rFonts w:ascii="Noto Sans" w:hAnsi="Noto Sans" w:cs="Noto Sans"/>
          <w:b/>
          <w:sz w:val="20"/>
        </w:rPr>
        <w:t>Programa</w:t>
      </w:r>
      <w:r w:rsidR="00A81EEA" w:rsidRPr="00E80E7F">
        <w:rPr>
          <w:rFonts w:ascii="Noto Sans" w:hAnsi="Noto Sans" w:cs="Noto Sans"/>
          <w:b/>
          <w:sz w:val="20"/>
        </w:rPr>
        <w:t>s además se verificará que:</w:t>
      </w:r>
    </w:p>
    <w:p w14:paraId="414A42EA" w14:textId="77777777" w:rsidR="001C0CAC" w:rsidRPr="00E80E7F" w:rsidRDefault="001C0CAC" w:rsidP="001C0CAC">
      <w:pPr>
        <w:pStyle w:val="Textodebloque"/>
        <w:tabs>
          <w:tab w:val="left" w:pos="1701"/>
          <w:tab w:val="left" w:pos="1985"/>
        </w:tabs>
        <w:ind w:left="1701" w:right="-91"/>
        <w:rPr>
          <w:rFonts w:ascii="Noto Sans" w:hAnsi="Noto Sans" w:cs="Noto Sans"/>
          <w:b/>
          <w:sz w:val="20"/>
          <w:lang w:val="es-MX"/>
        </w:rPr>
      </w:pPr>
    </w:p>
    <w:p w14:paraId="1A14D562" w14:textId="4BA246BF" w:rsidR="005B1905" w:rsidRPr="00E80E7F" w:rsidRDefault="009671F6" w:rsidP="00384DE2">
      <w:pPr>
        <w:pStyle w:val="Prrafodelista"/>
        <w:numPr>
          <w:ilvl w:val="0"/>
          <w:numId w:val="61"/>
        </w:numPr>
        <w:ind w:right="-91"/>
        <w:jc w:val="both"/>
        <w:rPr>
          <w:rFonts w:ascii="Noto Sans" w:hAnsi="Noto Sans" w:cs="Noto Sans"/>
        </w:rPr>
      </w:pPr>
      <w:r w:rsidRPr="00E80E7F">
        <w:rPr>
          <w:rFonts w:ascii="Noto Sans" w:hAnsi="Noto Sans" w:cs="Noto Sans"/>
        </w:rPr>
        <w:t>Los costos y los avancen financieros del</w:t>
      </w:r>
      <w:r w:rsidR="005B1905" w:rsidRPr="00E80E7F">
        <w:rPr>
          <w:rFonts w:ascii="Noto Sans" w:hAnsi="Noto Sans" w:cs="Noto Sans"/>
        </w:rPr>
        <w:t xml:space="preserve"> </w:t>
      </w:r>
      <w:r w:rsidR="00E778DC" w:rsidRPr="00E80E7F">
        <w:rPr>
          <w:rFonts w:ascii="Noto Sans" w:hAnsi="Noto Sans" w:cs="Noto Sans"/>
          <w:b/>
          <w:bCs/>
        </w:rPr>
        <w:t xml:space="preserve">Programa mensual de ejecución de los </w:t>
      </w:r>
      <w:r w:rsidR="00AC7D60" w:rsidRPr="00E80E7F">
        <w:rPr>
          <w:rFonts w:ascii="Noto Sans" w:hAnsi="Noto Sans" w:cs="Noto Sans"/>
          <w:b/>
          <w:bCs/>
        </w:rPr>
        <w:t>SERVICIOS</w:t>
      </w:r>
      <w:r w:rsidR="00E778DC" w:rsidRPr="00E80E7F">
        <w:rPr>
          <w:rFonts w:ascii="Noto Sans" w:hAnsi="Noto Sans" w:cs="Noto Sans"/>
        </w:rPr>
        <w:t xml:space="preserve"> </w:t>
      </w:r>
      <w:r w:rsidR="005B1905" w:rsidRPr="00E80E7F">
        <w:rPr>
          <w:rFonts w:ascii="Noto Sans" w:hAnsi="Noto Sans" w:cs="Noto Sans"/>
        </w:rPr>
        <w:t>esté</w:t>
      </w:r>
      <w:r w:rsidRPr="00E80E7F">
        <w:rPr>
          <w:rFonts w:ascii="Noto Sans" w:hAnsi="Noto Sans" w:cs="Noto Sans"/>
        </w:rPr>
        <w:t>n</w:t>
      </w:r>
      <w:r w:rsidR="005B1905" w:rsidRPr="00E80E7F">
        <w:rPr>
          <w:rFonts w:ascii="Noto Sans" w:hAnsi="Noto Sans" w:cs="Noto Sans"/>
        </w:rPr>
        <w:t xml:space="preserve"> correctamente integrado</w:t>
      </w:r>
      <w:r w:rsidRPr="00E80E7F">
        <w:rPr>
          <w:rFonts w:ascii="Noto Sans" w:hAnsi="Noto Sans" w:cs="Noto Sans"/>
        </w:rPr>
        <w:t>s</w:t>
      </w:r>
      <w:r w:rsidR="00BC4A03" w:rsidRPr="00E80E7F">
        <w:rPr>
          <w:rFonts w:ascii="Noto Sans" w:hAnsi="Noto Sans" w:cs="Noto Sans"/>
        </w:rPr>
        <w:t>, analizado</w:t>
      </w:r>
      <w:r w:rsidRPr="00E80E7F">
        <w:rPr>
          <w:rFonts w:ascii="Noto Sans" w:hAnsi="Noto Sans" w:cs="Noto Sans"/>
        </w:rPr>
        <w:t>s</w:t>
      </w:r>
      <w:r w:rsidR="00BC4A03" w:rsidRPr="00E80E7F">
        <w:rPr>
          <w:rFonts w:ascii="Noto Sans" w:hAnsi="Noto Sans" w:cs="Noto Sans"/>
        </w:rPr>
        <w:t xml:space="preserve"> y calculado</w:t>
      </w:r>
      <w:r w:rsidRPr="00E80E7F">
        <w:rPr>
          <w:rFonts w:ascii="Noto Sans" w:hAnsi="Noto Sans" w:cs="Noto Sans"/>
        </w:rPr>
        <w:t>s</w:t>
      </w:r>
      <w:r w:rsidR="005B1905" w:rsidRPr="00E80E7F">
        <w:rPr>
          <w:rFonts w:ascii="Noto Sans" w:hAnsi="Noto Sans" w:cs="Noto Sans"/>
        </w:rPr>
        <w:t xml:space="preserve">, </w:t>
      </w:r>
      <w:r w:rsidR="00BC4A03" w:rsidRPr="00E80E7F">
        <w:rPr>
          <w:rFonts w:ascii="Noto Sans" w:hAnsi="Noto Sans" w:cs="Noto Sans"/>
        </w:rPr>
        <w:t xml:space="preserve">que </w:t>
      </w:r>
      <w:r w:rsidR="005B1905" w:rsidRPr="00E80E7F">
        <w:rPr>
          <w:rFonts w:ascii="Noto Sans" w:hAnsi="Noto Sans" w:cs="Noto Sans"/>
        </w:rPr>
        <w:t>considere</w:t>
      </w:r>
      <w:r w:rsidRPr="00E80E7F">
        <w:rPr>
          <w:rFonts w:ascii="Noto Sans" w:hAnsi="Noto Sans" w:cs="Noto Sans"/>
        </w:rPr>
        <w:t>n</w:t>
      </w:r>
      <w:r w:rsidR="005B1905" w:rsidRPr="00E80E7F">
        <w:rPr>
          <w:rFonts w:ascii="Noto Sans" w:hAnsi="Noto Sans" w:cs="Noto Sans"/>
        </w:rPr>
        <w:t xml:space="preserve"> en su integración </w:t>
      </w:r>
      <w:r w:rsidR="00BC4A03" w:rsidRPr="00E80E7F">
        <w:rPr>
          <w:rFonts w:ascii="Noto Sans" w:hAnsi="Noto Sans" w:cs="Noto Sans"/>
        </w:rPr>
        <w:t>la totalidad de</w:t>
      </w:r>
      <w:r w:rsidR="005B1905" w:rsidRPr="00E80E7F">
        <w:rPr>
          <w:rFonts w:ascii="Noto Sans" w:hAnsi="Noto Sans" w:cs="Noto Sans"/>
        </w:rPr>
        <w:t xml:space="preserve"> los requisitos generales y particulares establecidos en la CONVOCATORIA</w:t>
      </w:r>
      <w:r w:rsidR="0099679B" w:rsidRPr="00E80E7F">
        <w:rPr>
          <w:rFonts w:ascii="Noto Sans" w:hAnsi="Noto Sans" w:cs="Noto Sans"/>
        </w:rPr>
        <w:t>,</w:t>
      </w:r>
      <w:r w:rsidR="005B1905" w:rsidRPr="00E80E7F">
        <w:rPr>
          <w:rFonts w:ascii="Noto Sans" w:hAnsi="Noto Sans" w:cs="Noto Sans"/>
        </w:rPr>
        <w:t xml:space="preserve"> </w:t>
      </w:r>
      <w:r w:rsidR="00DE1C73" w:rsidRPr="00E80E7F">
        <w:rPr>
          <w:rFonts w:ascii="Noto Sans" w:hAnsi="Noto Sans" w:cs="Noto Sans"/>
        </w:rPr>
        <w:t xml:space="preserve">así como </w:t>
      </w:r>
      <w:r w:rsidR="005B1905" w:rsidRPr="00E80E7F">
        <w:rPr>
          <w:rFonts w:ascii="Noto Sans" w:hAnsi="Noto Sans" w:cs="Noto Sans"/>
        </w:rPr>
        <w:t xml:space="preserve">que los importes </w:t>
      </w:r>
      <w:r w:rsidR="00B24327" w:rsidRPr="00E80E7F">
        <w:rPr>
          <w:rFonts w:ascii="Noto Sans" w:hAnsi="Noto Sans" w:cs="Noto Sans"/>
        </w:rPr>
        <w:t>mensuales de las estimaciones y el importe total programado</w:t>
      </w:r>
      <w:r w:rsidR="005B1905" w:rsidRPr="00E80E7F">
        <w:rPr>
          <w:rFonts w:ascii="Noto Sans" w:hAnsi="Noto Sans" w:cs="Noto Sans"/>
        </w:rPr>
        <w:t xml:space="preserve"> coincidan </w:t>
      </w:r>
      <w:r w:rsidR="006C1130" w:rsidRPr="00E80E7F">
        <w:rPr>
          <w:rFonts w:ascii="Noto Sans" w:hAnsi="Noto Sans" w:cs="Noto Sans"/>
        </w:rPr>
        <w:t xml:space="preserve">según corresponda </w:t>
      </w:r>
      <w:r w:rsidR="003665D5" w:rsidRPr="00E80E7F">
        <w:rPr>
          <w:rFonts w:ascii="Noto Sans" w:hAnsi="Noto Sans" w:cs="Noto Sans"/>
        </w:rPr>
        <w:t xml:space="preserve">con los asentados </w:t>
      </w:r>
      <w:r w:rsidR="00F677C3" w:rsidRPr="00E80E7F">
        <w:rPr>
          <w:rFonts w:ascii="Noto Sans" w:hAnsi="Noto Sans" w:cs="Noto Sans"/>
        </w:rPr>
        <w:t xml:space="preserve">respectivamente en </w:t>
      </w:r>
      <w:r w:rsidR="00BD5933" w:rsidRPr="00E80E7F">
        <w:rPr>
          <w:rFonts w:ascii="Noto Sans" w:hAnsi="Noto Sans" w:cs="Noto Sans"/>
        </w:rPr>
        <w:t xml:space="preserve">el </w:t>
      </w:r>
      <w:r w:rsidR="00BD5933" w:rsidRPr="00E80E7F">
        <w:rPr>
          <w:rFonts w:ascii="Noto Sans" w:hAnsi="Noto Sans" w:cs="Noto Sans"/>
          <w:b/>
          <w:bCs/>
        </w:rPr>
        <w:t>Costo por Financiamiento</w:t>
      </w:r>
      <w:r w:rsidR="00BD5933" w:rsidRPr="00E80E7F">
        <w:rPr>
          <w:rFonts w:ascii="Noto Sans" w:hAnsi="Noto Sans" w:cs="Noto Sans"/>
        </w:rPr>
        <w:t xml:space="preserve"> y </w:t>
      </w:r>
      <w:r w:rsidR="005B1905" w:rsidRPr="00E80E7F">
        <w:rPr>
          <w:rFonts w:ascii="Noto Sans" w:hAnsi="Noto Sans" w:cs="Noto Sans"/>
        </w:rPr>
        <w:t xml:space="preserve">en el </w:t>
      </w:r>
      <w:r w:rsidR="005B1905" w:rsidRPr="00E80E7F">
        <w:rPr>
          <w:rFonts w:ascii="Noto Sans" w:hAnsi="Noto Sans" w:cs="Noto Sans"/>
          <w:b/>
          <w:bCs/>
        </w:rPr>
        <w:t>Catálogo de Conceptos</w:t>
      </w:r>
      <w:r w:rsidR="003665D5" w:rsidRPr="00E80E7F">
        <w:rPr>
          <w:rFonts w:ascii="Noto Sans" w:hAnsi="Noto Sans" w:cs="Noto Sans"/>
        </w:rPr>
        <w:t>.</w:t>
      </w:r>
    </w:p>
    <w:p w14:paraId="5C0CC0A0" w14:textId="77777777" w:rsidR="00D93EE0" w:rsidRPr="00E80E7F" w:rsidRDefault="00D93EE0" w:rsidP="007A1A17">
      <w:pPr>
        <w:pStyle w:val="Prrafodelista"/>
        <w:ind w:left="2136" w:right="-91"/>
        <w:jc w:val="both"/>
        <w:rPr>
          <w:rFonts w:ascii="Noto Sans" w:hAnsi="Noto Sans" w:cs="Noto Sans"/>
        </w:rPr>
      </w:pPr>
    </w:p>
    <w:p w14:paraId="76AB0307" w14:textId="1DCA1AD2" w:rsidR="006C1130" w:rsidRPr="00E80E7F" w:rsidRDefault="00503741" w:rsidP="00384DE2">
      <w:pPr>
        <w:pStyle w:val="Prrafodelista"/>
        <w:numPr>
          <w:ilvl w:val="0"/>
          <w:numId w:val="61"/>
        </w:numPr>
        <w:ind w:right="-91"/>
        <w:jc w:val="both"/>
        <w:rPr>
          <w:rFonts w:ascii="Noto Sans" w:hAnsi="Noto Sans" w:cs="Noto Sans"/>
        </w:rPr>
      </w:pPr>
      <w:r w:rsidRPr="00E80E7F">
        <w:rPr>
          <w:rFonts w:ascii="Noto Sans" w:hAnsi="Noto Sans" w:cs="Noto Sans"/>
        </w:rPr>
        <w:t>L</w:t>
      </w:r>
      <w:r w:rsidR="005B1905" w:rsidRPr="00E80E7F">
        <w:rPr>
          <w:rFonts w:ascii="Noto Sans" w:hAnsi="Noto Sans" w:cs="Noto Sans"/>
        </w:rPr>
        <w:t xml:space="preserve">os </w:t>
      </w:r>
      <w:r w:rsidR="00861CE9" w:rsidRPr="00E80E7F">
        <w:rPr>
          <w:rFonts w:ascii="Noto Sans" w:hAnsi="Noto Sans" w:cs="Noto Sans"/>
          <w:b/>
          <w:bCs/>
        </w:rPr>
        <w:t>P</w:t>
      </w:r>
      <w:r w:rsidR="005B1905" w:rsidRPr="00E80E7F">
        <w:rPr>
          <w:rFonts w:ascii="Noto Sans" w:hAnsi="Noto Sans" w:cs="Noto Sans"/>
          <w:b/>
          <w:bCs/>
        </w:rPr>
        <w:t>rogramas mensuales específicos, cuantificados y calendarizados de suministro y utilización</w:t>
      </w:r>
      <w:r w:rsidR="005B1905" w:rsidRPr="00E80E7F">
        <w:rPr>
          <w:rFonts w:ascii="Noto Sans" w:hAnsi="Noto Sans" w:cs="Noto Sans"/>
        </w:rPr>
        <w:t xml:space="preserve"> de </w:t>
      </w:r>
      <w:r w:rsidR="00C761DC" w:rsidRPr="00E80E7F">
        <w:rPr>
          <w:rFonts w:ascii="Noto Sans" w:hAnsi="Noto Sans" w:cs="Noto Sans"/>
          <w:b/>
          <w:bCs/>
        </w:rPr>
        <w:t>materiales</w:t>
      </w:r>
      <w:r w:rsidR="005B1905" w:rsidRPr="00E80E7F">
        <w:rPr>
          <w:rFonts w:ascii="Noto Sans" w:hAnsi="Noto Sans" w:cs="Noto Sans"/>
        </w:rPr>
        <w:t xml:space="preserve">, </w:t>
      </w:r>
      <w:r w:rsidR="005B1905" w:rsidRPr="00E80E7F">
        <w:rPr>
          <w:rFonts w:ascii="Noto Sans" w:hAnsi="Noto Sans" w:cs="Noto Sans"/>
          <w:b/>
          <w:bCs/>
        </w:rPr>
        <w:t>mano de obra</w:t>
      </w:r>
      <w:r w:rsidR="00454BE9" w:rsidRPr="00E80E7F">
        <w:rPr>
          <w:rFonts w:ascii="Noto Sans" w:hAnsi="Noto Sans" w:cs="Noto Sans"/>
        </w:rPr>
        <w:t>,</w:t>
      </w:r>
      <w:r w:rsidR="005B1905" w:rsidRPr="00E80E7F">
        <w:rPr>
          <w:rFonts w:ascii="Noto Sans" w:hAnsi="Noto Sans" w:cs="Noto Sans"/>
        </w:rPr>
        <w:t xml:space="preserve"> </w:t>
      </w:r>
      <w:r w:rsidR="001D1A1B" w:rsidRPr="00E80E7F">
        <w:rPr>
          <w:rFonts w:ascii="Noto Sans" w:hAnsi="Noto Sans" w:cs="Noto Sans"/>
          <w:b/>
          <w:bCs/>
        </w:rPr>
        <w:t>equipo</w:t>
      </w:r>
      <w:r w:rsidR="00454BE9" w:rsidRPr="00E80E7F">
        <w:rPr>
          <w:rFonts w:ascii="Noto Sans" w:hAnsi="Noto Sans" w:cs="Noto Sans"/>
        </w:rPr>
        <w:t xml:space="preserve"> y del </w:t>
      </w:r>
      <w:r w:rsidR="00454BE9" w:rsidRPr="00E80E7F">
        <w:rPr>
          <w:rFonts w:ascii="Noto Sans" w:hAnsi="Noto Sans" w:cs="Noto Sans"/>
          <w:b/>
          <w:bCs/>
        </w:rPr>
        <w:t>personal profesional, técnico, administrativo y de servicios</w:t>
      </w:r>
      <w:r w:rsidR="00454BE9" w:rsidRPr="00E80E7F">
        <w:rPr>
          <w:rFonts w:ascii="Noto Sans" w:hAnsi="Noto Sans" w:cs="Noto Sans"/>
          <w:bCs/>
        </w:rPr>
        <w:t>,</w:t>
      </w:r>
      <w:r w:rsidR="005B1905" w:rsidRPr="00E80E7F">
        <w:rPr>
          <w:rFonts w:ascii="Noto Sans" w:hAnsi="Noto Sans" w:cs="Noto Sans"/>
        </w:rPr>
        <w:t xml:space="preserve"> </w:t>
      </w:r>
      <w:r w:rsidR="00FA1834" w:rsidRPr="00E80E7F">
        <w:rPr>
          <w:rFonts w:ascii="Noto Sans" w:hAnsi="Noto Sans" w:cs="Noto Sans"/>
        </w:rPr>
        <w:t xml:space="preserve">estén correctamente integrados, analizados y calculados, además </w:t>
      </w:r>
      <w:r w:rsidR="00BD4324" w:rsidRPr="00E80E7F">
        <w:rPr>
          <w:rFonts w:ascii="Noto Sans" w:hAnsi="Noto Sans" w:cs="Noto Sans"/>
        </w:rPr>
        <w:t xml:space="preserve">que </w:t>
      </w:r>
      <w:r w:rsidR="00FA1834" w:rsidRPr="00E80E7F">
        <w:rPr>
          <w:rFonts w:ascii="Noto Sans" w:hAnsi="Noto Sans" w:cs="Noto Sans"/>
        </w:rPr>
        <w:t>consideren en su integración la totalidad de los requisitos generales y particulares establecidos en la CONVOCATORIA</w:t>
      </w:r>
      <w:r w:rsidR="006C1130" w:rsidRPr="00E80E7F">
        <w:rPr>
          <w:rFonts w:ascii="Noto Sans" w:hAnsi="Noto Sans" w:cs="Noto Sans"/>
        </w:rPr>
        <w:t xml:space="preserve"> </w:t>
      </w:r>
      <w:r w:rsidR="00FA1834" w:rsidRPr="00E80E7F">
        <w:rPr>
          <w:rFonts w:ascii="Noto Sans" w:hAnsi="Noto Sans" w:cs="Noto Sans"/>
        </w:rPr>
        <w:t>y</w:t>
      </w:r>
      <w:r w:rsidR="006C1130" w:rsidRPr="00E80E7F">
        <w:rPr>
          <w:rFonts w:ascii="Noto Sans" w:hAnsi="Noto Sans" w:cs="Noto Sans"/>
        </w:rPr>
        <w:t xml:space="preserve"> </w:t>
      </w:r>
      <w:r w:rsidR="00983D7F" w:rsidRPr="00E80E7F">
        <w:rPr>
          <w:rFonts w:ascii="Noto Sans" w:hAnsi="Noto Sans" w:cs="Noto Sans"/>
        </w:rPr>
        <w:t xml:space="preserve">sus costos individuales e importes totales </w:t>
      </w:r>
      <w:r w:rsidR="005B1905" w:rsidRPr="00E80E7F">
        <w:rPr>
          <w:rFonts w:ascii="Noto Sans" w:hAnsi="Noto Sans" w:cs="Noto Sans"/>
        </w:rPr>
        <w:t>se</w:t>
      </w:r>
      <w:r w:rsidR="00FA1834" w:rsidRPr="00E80E7F">
        <w:rPr>
          <w:rFonts w:ascii="Noto Sans" w:hAnsi="Noto Sans" w:cs="Noto Sans"/>
        </w:rPr>
        <w:t>an</w:t>
      </w:r>
      <w:r w:rsidR="005B1905" w:rsidRPr="00E80E7F">
        <w:rPr>
          <w:rFonts w:ascii="Noto Sans" w:hAnsi="Noto Sans" w:cs="Noto Sans"/>
        </w:rPr>
        <w:t xml:space="preserve"> congruentes </w:t>
      </w:r>
      <w:r w:rsidR="006C1130" w:rsidRPr="00E80E7F">
        <w:rPr>
          <w:rFonts w:ascii="Noto Sans" w:hAnsi="Noto Sans" w:cs="Noto Sans"/>
        </w:rPr>
        <w:t xml:space="preserve">con los costos e importes totales que para esos </w:t>
      </w:r>
      <w:r w:rsidR="006728F2" w:rsidRPr="00E80E7F">
        <w:rPr>
          <w:rFonts w:ascii="Noto Sans" w:hAnsi="Noto Sans" w:cs="Noto Sans"/>
        </w:rPr>
        <w:t xml:space="preserve">mismos </w:t>
      </w:r>
      <w:r w:rsidR="006C1130" w:rsidRPr="00E80E7F">
        <w:rPr>
          <w:rFonts w:ascii="Noto Sans" w:hAnsi="Noto Sans" w:cs="Noto Sans"/>
        </w:rPr>
        <w:t>insumos se asentaron</w:t>
      </w:r>
      <w:r w:rsidR="002410EB" w:rsidRPr="00E80E7F">
        <w:rPr>
          <w:rFonts w:ascii="Noto Sans" w:hAnsi="Noto Sans" w:cs="Noto Sans"/>
        </w:rPr>
        <w:t xml:space="preserve"> según corresponda</w:t>
      </w:r>
      <w:r w:rsidR="006C1130" w:rsidRPr="00E80E7F">
        <w:rPr>
          <w:rFonts w:ascii="Noto Sans" w:hAnsi="Noto Sans" w:cs="Noto Sans"/>
        </w:rPr>
        <w:t xml:space="preserve"> en la </w:t>
      </w:r>
      <w:r w:rsidR="006C1130" w:rsidRPr="00E80E7F">
        <w:rPr>
          <w:rFonts w:ascii="Noto Sans" w:hAnsi="Noto Sans" w:cs="Noto Sans"/>
          <w:b/>
          <w:bCs/>
        </w:rPr>
        <w:t>Explosión de Insumos</w:t>
      </w:r>
      <w:r w:rsidR="006C1130" w:rsidRPr="00E80E7F">
        <w:rPr>
          <w:rFonts w:ascii="Noto Sans" w:hAnsi="Noto Sans" w:cs="Noto Sans"/>
        </w:rPr>
        <w:t xml:space="preserve"> y en los </w:t>
      </w:r>
      <w:r w:rsidR="006C1130" w:rsidRPr="00E80E7F">
        <w:rPr>
          <w:rFonts w:ascii="Noto Sans" w:hAnsi="Noto Sans" w:cs="Noto Sans"/>
          <w:b/>
          <w:bCs/>
        </w:rPr>
        <w:t>Costos Indirectos</w:t>
      </w:r>
      <w:r w:rsidR="006C1130" w:rsidRPr="00E80E7F">
        <w:rPr>
          <w:rFonts w:ascii="Noto Sans" w:hAnsi="Noto Sans" w:cs="Noto Sans"/>
        </w:rPr>
        <w:t>.</w:t>
      </w:r>
    </w:p>
    <w:p w14:paraId="62FB228D" w14:textId="77777777" w:rsidR="00FA14D6" w:rsidRPr="00E80E7F" w:rsidRDefault="00FA14D6" w:rsidP="007A1A17">
      <w:pPr>
        <w:pStyle w:val="Prrafodelista"/>
        <w:ind w:left="2127" w:right="-91" w:hanging="426"/>
        <w:jc w:val="both"/>
        <w:rPr>
          <w:rFonts w:ascii="Noto Sans" w:hAnsi="Noto Sans" w:cs="Noto Sans"/>
        </w:rPr>
      </w:pPr>
    </w:p>
    <w:p w14:paraId="3E4594F7" w14:textId="1F8E2FB6" w:rsidR="00E17126" w:rsidRPr="00E80E7F" w:rsidRDefault="0048056D" w:rsidP="00384DE2">
      <w:pPr>
        <w:pStyle w:val="Default"/>
        <w:numPr>
          <w:ilvl w:val="2"/>
          <w:numId w:val="8"/>
        </w:numPr>
        <w:tabs>
          <w:tab w:val="clear" w:pos="2700"/>
          <w:tab w:val="num" w:pos="1701"/>
        </w:tabs>
        <w:ind w:left="1701" w:right="-91" w:hanging="567"/>
        <w:jc w:val="both"/>
        <w:rPr>
          <w:rFonts w:ascii="Noto Sans" w:hAnsi="Noto Sans" w:cs="Noto Sans"/>
          <w:b/>
          <w:bCs/>
          <w:color w:val="auto"/>
          <w:sz w:val="20"/>
          <w:szCs w:val="20"/>
        </w:rPr>
      </w:pPr>
      <w:r w:rsidRPr="00E80E7F">
        <w:rPr>
          <w:rFonts w:ascii="Noto Sans" w:hAnsi="Noto Sans" w:cs="Noto Sans"/>
          <w:b/>
          <w:color w:val="auto"/>
          <w:sz w:val="20"/>
          <w:szCs w:val="20"/>
        </w:rPr>
        <w:t xml:space="preserve">Del análisis, cálculo e integración </w:t>
      </w:r>
      <w:r w:rsidR="004C3369" w:rsidRPr="00E80E7F">
        <w:rPr>
          <w:rFonts w:ascii="Noto Sans" w:hAnsi="Noto Sans" w:cs="Noto Sans"/>
          <w:b/>
          <w:color w:val="auto"/>
          <w:sz w:val="20"/>
          <w:szCs w:val="20"/>
        </w:rPr>
        <w:t>d</w:t>
      </w:r>
      <w:r w:rsidR="004C3369" w:rsidRPr="00E80E7F">
        <w:rPr>
          <w:rFonts w:ascii="Noto Sans" w:hAnsi="Noto Sans" w:cs="Noto Sans"/>
          <w:b/>
          <w:bCs/>
          <w:color w:val="auto"/>
          <w:sz w:val="20"/>
          <w:szCs w:val="20"/>
        </w:rPr>
        <w:t>el</w:t>
      </w:r>
      <w:r w:rsidR="002539D1" w:rsidRPr="00E80E7F">
        <w:rPr>
          <w:rFonts w:ascii="Noto Sans" w:hAnsi="Noto Sans" w:cs="Noto Sans"/>
          <w:b/>
          <w:bCs/>
          <w:color w:val="auto"/>
          <w:sz w:val="20"/>
          <w:szCs w:val="20"/>
        </w:rPr>
        <w:t xml:space="preserve"> Equipo</w:t>
      </w:r>
      <w:r w:rsidR="00E17126" w:rsidRPr="00E80E7F">
        <w:rPr>
          <w:rFonts w:ascii="Noto Sans" w:hAnsi="Noto Sans" w:cs="Noto Sans"/>
          <w:b/>
          <w:bCs/>
          <w:color w:val="auto"/>
          <w:sz w:val="20"/>
          <w:szCs w:val="20"/>
        </w:rPr>
        <w:t xml:space="preserve"> </w:t>
      </w:r>
      <w:r w:rsidR="00E17126" w:rsidRPr="00E80E7F">
        <w:rPr>
          <w:rFonts w:ascii="Noto Sans" w:hAnsi="Noto Sans" w:cs="Noto Sans"/>
          <w:b/>
          <w:color w:val="auto"/>
          <w:sz w:val="20"/>
          <w:szCs w:val="20"/>
        </w:rPr>
        <w:t>además se verificará que</w:t>
      </w:r>
      <w:r w:rsidR="00E17126" w:rsidRPr="00E80E7F">
        <w:rPr>
          <w:rFonts w:ascii="Noto Sans" w:hAnsi="Noto Sans" w:cs="Noto Sans"/>
          <w:b/>
          <w:bCs/>
          <w:color w:val="auto"/>
          <w:sz w:val="20"/>
          <w:szCs w:val="20"/>
        </w:rPr>
        <w:t xml:space="preserve">: </w:t>
      </w:r>
    </w:p>
    <w:p w14:paraId="0E709522" w14:textId="77777777" w:rsidR="00E17126" w:rsidRPr="00E80E7F" w:rsidRDefault="00E17126" w:rsidP="007A1A17">
      <w:pPr>
        <w:pStyle w:val="Default"/>
        <w:tabs>
          <w:tab w:val="left" w:pos="1701"/>
        </w:tabs>
        <w:ind w:left="3141" w:right="-91"/>
        <w:jc w:val="both"/>
        <w:rPr>
          <w:rFonts w:ascii="Noto Sans" w:hAnsi="Noto Sans" w:cs="Noto Sans"/>
          <w:color w:val="auto"/>
          <w:sz w:val="20"/>
          <w:szCs w:val="20"/>
        </w:rPr>
      </w:pPr>
    </w:p>
    <w:p w14:paraId="1016052F" w14:textId="31CC97D3" w:rsidR="00E17126" w:rsidRPr="00E80E7F" w:rsidRDefault="00CA08AB" w:rsidP="00384DE2">
      <w:pPr>
        <w:pStyle w:val="Default"/>
        <w:numPr>
          <w:ilvl w:val="0"/>
          <w:numId w:val="62"/>
        </w:numPr>
        <w:tabs>
          <w:tab w:val="left" w:pos="1985"/>
        </w:tabs>
        <w:ind w:left="1985" w:right="-91" w:hanging="284"/>
        <w:jc w:val="both"/>
        <w:rPr>
          <w:rFonts w:ascii="Noto Sans" w:hAnsi="Noto Sans" w:cs="Noto Sans"/>
          <w:color w:val="auto"/>
          <w:sz w:val="20"/>
          <w:szCs w:val="20"/>
        </w:rPr>
      </w:pPr>
      <w:r w:rsidRPr="00E80E7F">
        <w:rPr>
          <w:rFonts w:ascii="Noto Sans" w:hAnsi="Noto Sans" w:cs="Noto Sans"/>
          <w:color w:val="auto"/>
          <w:sz w:val="20"/>
          <w:szCs w:val="20"/>
        </w:rPr>
        <w:t>Los costos de t</w:t>
      </w:r>
      <w:r w:rsidR="00E17126" w:rsidRPr="00E80E7F">
        <w:rPr>
          <w:rFonts w:ascii="Noto Sans" w:hAnsi="Noto Sans" w:cs="Noto Sans"/>
          <w:color w:val="auto"/>
          <w:sz w:val="20"/>
          <w:szCs w:val="20"/>
        </w:rPr>
        <w:t>od</w:t>
      </w:r>
      <w:r w:rsidR="004C3369" w:rsidRPr="00E80E7F">
        <w:rPr>
          <w:rFonts w:ascii="Noto Sans" w:hAnsi="Noto Sans" w:cs="Noto Sans"/>
          <w:color w:val="auto"/>
          <w:sz w:val="20"/>
          <w:szCs w:val="20"/>
        </w:rPr>
        <w:t>o</w:t>
      </w:r>
      <w:r w:rsidR="00E17126" w:rsidRPr="00E80E7F">
        <w:rPr>
          <w:rFonts w:ascii="Noto Sans" w:hAnsi="Noto Sans" w:cs="Noto Sans"/>
          <w:color w:val="auto"/>
          <w:sz w:val="20"/>
          <w:szCs w:val="20"/>
        </w:rPr>
        <w:t xml:space="preserve"> </w:t>
      </w:r>
      <w:r w:rsidR="002539D1" w:rsidRPr="00E80E7F">
        <w:rPr>
          <w:rFonts w:ascii="Noto Sans" w:hAnsi="Noto Sans" w:cs="Noto Sans"/>
          <w:color w:val="auto"/>
          <w:sz w:val="20"/>
          <w:szCs w:val="20"/>
        </w:rPr>
        <w:t>el Equipo</w:t>
      </w:r>
      <w:r w:rsidR="004F7400" w:rsidRPr="00E80E7F">
        <w:rPr>
          <w:rFonts w:ascii="Noto Sans" w:hAnsi="Noto Sans" w:cs="Noto Sans"/>
          <w:sz w:val="20"/>
          <w:szCs w:val="20"/>
        </w:rPr>
        <w:t>,</w:t>
      </w:r>
      <w:r w:rsidR="00E17126" w:rsidRPr="00E80E7F">
        <w:rPr>
          <w:rFonts w:ascii="Noto Sans" w:hAnsi="Noto Sans" w:cs="Noto Sans"/>
          <w:sz w:val="20"/>
          <w:szCs w:val="20"/>
        </w:rPr>
        <w:t xml:space="preserve"> así como l</w:t>
      </w:r>
      <w:r w:rsidRPr="00E80E7F">
        <w:rPr>
          <w:rFonts w:ascii="Noto Sans" w:hAnsi="Noto Sans" w:cs="Noto Sans"/>
          <w:sz w:val="20"/>
          <w:szCs w:val="20"/>
        </w:rPr>
        <w:t>os asentados en la</w:t>
      </w:r>
      <w:r w:rsidR="00E17126" w:rsidRPr="00E80E7F">
        <w:rPr>
          <w:rFonts w:ascii="Noto Sans" w:hAnsi="Noto Sans" w:cs="Noto Sans"/>
          <w:sz w:val="20"/>
          <w:szCs w:val="20"/>
        </w:rPr>
        <w:t xml:space="preserve"> documentación soporte proporcionada por </w:t>
      </w:r>
      <w:r w:rsidR="00D95A91" w:rsidRPr="00E80E7F">
        <w:rPr>
          <w:rFonts w:ascii="Noto Sans" w:hAnsi="Noto Sans" w:cs="Noto Sans"/>
          <w:sz w:val="20"/>
          <w:szCs w:val="20"/>
        </w:rPr>
        <w:t>el CONTRATISTA</w:t>
      </w:r>
      <w:r w:rsidR="00E17126" w:rsidRPr="00E80E7F">
        <w:rPr>
          <w:rFonts w:ascii="Noto Sans" w:hAnsi="Noto Sans" w:cs="Noto Sans"/>
          <w:sz w:val="20"/>
          <w:szCs w:val="20"/>
        </w:rPr>
        <w:t xml:space="preserve"> </w:t>
      </w:r>
      <w:r w:rsidR="003B7873" w:rsidRPr="00E80E7F">
        <w:rPr>
          <w:rFonts w:ascii="Noto Sans" w:hAnsi="Noto Sans" w:cs="Noto Sans"/>
          <w:sz w:val="20"/>
          <w:szCs w:val="20"/>
        </w:rPr>
        <w:t>para sustentar la propuesta de esos insumos, cumplan</w:t>
      </w:r>
      <w:r w:rsidR="00E17126" w:rsidRPr="00E80E7F">
        <w:rPr>
          <w:rFonts w:ascii="Noto Sans" w:hAnsi="Noto Sans" w:cs="Noto Sans"/>
          <w:sz w:val="20"/>
          <w:szCs w:val="20"/>
        </w:rPr>
        <w:t xml:space="preserve"> con los requisitos generales y particulares requeridos por la CONVOCANTE</w:t>
      </w:r>
      <w:r w:rsidR="000D3821" w:rsidRPr="00E80E7F">
        <w:rPr>
          <w:rFonts w:ascii="Noto Sans" w:hAnsi="Noto Sans" w:cs="Noto Sans"/>
          <w:sz w:val="20"/>
          <w:szCs w:val="20"/>
        </w:rPr>
        <w:t>.</w:t>
      </w:r>
      <w:r w:rsidR="00E17126" w:rsidRPr="00E80E7F">
        <w:rPr>
          <w:rFonts w:ascii="Noto Sans" w:hAnsi="Noto Sans" w:cs="Noto Sans"/>
          <w:color w:val="auto"/>
          <w:sz w:val="20"/>
          <w:szCs w:val="20"/>
        </w:rPr>
        <w:t xml:space="preserve"> Además de que </w:t>
      </w:r>
      <w:r w:rsidR="00BD134A" w:rsidRPr="00E80E7F">
        <w:rPr>
          <w:rFonts w:ascii="Noto Sans" w:hAnsi="Noto Sans" w:cs="Noto Sans"/>
          <w:color w:val="auto"/>
          <w:sz w:val="20"/>
          <w:szCs w:val="20"/>
        </w:rPr>
        <w:t>estos</w:t>
      </w:r>
      <w:r w:rsidR="00E17126" w:rsidRPr="00E80E7F">
        <w:rPr>
          <w:rFonts w:ascii="Noto Sans" w:hAnsi="Noto Sans" w:cs="Noto Sans"/>
          <w:color w:val="auto"/>
          <w:sz w:val="20"/>
          <w:szCs w:val="20"/>
        </w:rPr>
        <w:t xml:space="preserve"> coincidan con cada uno de los documentos presentados en la proposición</w:t>
      </w:r>
      <w:r w:rsidR="00D14B11" w:rsidRPr="00E80E7F">
        <w:rPr>
          <w:rFonts w:ascii="Noto Sans" w:hAnsi="Noto Sans" w:cs="Noto Sans"/>
          <w:color w:val="auto"/>
          <w:sz w:val="20"/>
          <w:szCs w:val="20"/>
        </w:rPr>
        <w:t xml:space="preserve"> donde son mencionados</w:t>
      </w:r>
      <w:r w:rsidR="00E17126" w:rsidRPr="00E80E7F">
        <w:rPr>
          <w:rFonts w:ascii="Noto Sans" w:hAnsi="Noto Sans" w:cs="Noto Sans"/>
          <w:color w:val="auto"/>
          <w:sz w:val="20"/>
          <w:szCs w:val="20"/>
        </w:rPr>
        <w:t>.</w:t>
      </w:r>
    </w:p>
    <w:p w14:paraId="34388CCC" w14:textId="77777777" w:rsidR="000D3821" w:rsidRPr="00E80E7F" w:rsidRDefault="000D3821" w:rsidP="007A1A17">
      <w:pPr>
        <w:pStyle w:val="Default"/>
        <w:tabs>
          <w:tab w:val="left" w:pos="1985"/>
        </w:tabs>
        <w:ind w:left="1985" w:right="-91"/>
        <w:jc w:val="both"/>
        <w:rPr>
          <w:rFonts w:ascii="Noto Sans" w:hAnsi="Noto Sans" w:cs="Noto Sans"/>
          <w:color w:val="auto"/>
          <w:sz w:val="20"/>
          <w:szCs w:val="20"/>
        </w:rPr>
      </w:pPr>
    </w:p>
    <w:p w14:paraId="5FC70A60" w14:textId="5B20B333" w:rsidR="00240886" w:rsidRPr="00E80E7F" w:rsidRDefault="006C2787" w:rsidP="00384DE2">
      <w:pPr>
        <w:pStyle w:val="Default"/>
        <w:numPr>
          <w:ilvl w:val="0"/>
          <w:numId w:val="62"/>
        </w:numPr>
        <w:tabs>
          <w:tab w:val="left" w:pos="1985"/>
        </w:tabs>
        <w:ind w:left="1985" w:right="-91" w:hanging="284"/>
        <w:jc w:val="both"/>
        <w:rPr>
          <w:rFonts w:ascii="Noto Sans" w:hAnsi="Noto Sans" w:cs="Noto Sans"/>
          <w:color w:val="auto"/>
          <w:sz w:val="20"/>
          <w:szCs w:val="20"/>
        </w:rPr>
      </w:pPr>
      <w:r w:rsidRPr="00E80E7F">
        <w:rPr>
          <w:rFonts w:ascii="Noto Sans" w:hAnsi="Noto Sans" w:cs="Noto Sans"/>
          <w:bCs/>
          <w:color w:val="auto"/>
          <w:sz w:val="20"/>
          <w:szCs w:val="20"/>
        </w:rPr>
        <w:lastRenderedPageBreak/>
        <w:t xml:space="preserve">Que </w:t>
      </w:r>
      <w:r w:rsidR="00DD1EAE" w:rsidRPr="00E80E7F">
        <w:rPr>
          <w:rFonts w:ascii="Noto Sans" w:hAnsi="Noto Sans" w:cs="Noto Sans"/>
          <w:bCs/>
          <w:color w:val="auto"/>
          <w:sz w:val="20"/>
          <w:szCs w:val="20"/>
        </w:rPr>
        <w:t xml:space="preserve">cada uno de </w:t>
      </w:r>
      <w:r w:rsidRPr="00E80E7F">
        <w:rPr>
          <w:rFonts w:ascii="Noto Sans" w:hAnsi="Noto Sans" w:cs="Noto Sans"/>
          <w:bCs/>
          <w:color w:val="auto"/>
          <w:sz w:val="20"/>
          <w:szCs w:val="20"/>
        </w:rPr>
        <w:t xml:space="preserve">los </w:t>
      </w:r>
      <w:r w:rsidRPr="00E80E7F">
        <w:rPr>
          <w:rFonts w:ascii="Noto Sans" w:hAnsi="Noto Sans" w:cs="Noto Sans"/>
          <w:b/>
          <w:color w:val="auto"/>
          <w:sz w:val="20"/>
          <w:szCs w:val="20"/>
        </w:rPr>
        <w:t>Costos Horarios</w:t>
      </w:r>
      <w:r w:rsidRPr="00E80E7F">
        <w:rPr>
          <w:rFonts w:ascii="Noto Sans" w:hAnsi="Noto Sans" w:cs="Noto Sans"/>
          <w:bCs/>
          <w:color w:val="auto"/>
          <w:sz w:val="20"/>
          <w:szCs w:val="20"/>
        </w:rPr>
        <w:t xml:space="preserve"> </w:t>
      </w:r>
      <w:r w:rsidR="004C3369" w:rsidRPr="00E80E7F">
        <w:rPr>
          <w:rFonts w:ascii="Noto Sans" w:hAnsi="Noto Sans" w:cs="Noto Sans"/>
          <w:bCs/>
          <w:color w:val="auto"/>
          <w:sz w:val="20"/>
          <w:szCs w:val="20"/>
        </w:rPr>
        <w:t>de los</w:t>
      </w:r>
      <w:r w:rsidR="002539D1" w:rsidRPr="00E80E7F">
        <w:rPr>
          <w:rFonts w:ascii="Noto Sans" w:hAnsi="Noto Sans" w:cs="Noto Sans"/>
          <w:bCs/>
          <w:color w:val="auto"/>
          <w:sz w:val="20"/>
          <w:szCs w:val="20"/>
        </w:rPr>
        <w:t xml:space="preserve"> Equipo</w:t>
      </w:r>
      <w:r w:rsidR="004C3369" w:rsidRPr="00E80E7F">
        <w:rPr>
          <w:rFonts w:ascii="Noto Sans" w:hAnsi="Noto Sans" w:cs="Noto Sans"/>
          <w:bCs/>
          <w:color w:val="auto"/>
          <w:sz w:val="20"/>
          <w:szCs w:val="20"/>
        </w:rPr>
        <w:t>s</w:t>
      </w:r>
      <w:r w:rsidRPr="00E80E7F">
        <w:rPr>
          <w:rFonts w:ascii="Noto Sans" w:hAnsi="Noto Sans" w:cs="Noto Sans"/>
          <w:bCs/>
          <w:color w:val="auto"/>
          <w:sz w:val="20"/>
          <w:szCs w:val="20"/>
        </w:rPr>
        <w:t xml:space="preserve"> </w:t>
      </w:r>
      <w:r w:rsidR="006604F0" w:rsidRPr="00E80E7F">
        <w:rPr>
          <w:rFonts w:ascii="Noto Sans" w:hAnsi="Noto Sans" w:cs="Noto Sans"/>
          <w:bCs/>
          <w:color w:val="auto"/>
          <w:sz w:val="20"/>
          <w:szCs w:val="20"/>
        </w:rPr>
        <w:t xml:space="preserve">propuestos </w:t>
      </w:r>
      <w:r w:rsidRPr="00E80E7F">
        <w:rPr>
          <w:rFonts w:ascii="Noto Sans" w:hAnsi="Noto Sans" w:cs="Noto Sans"/>
          <w:bCs/>
          <w:color w:val="auto"/>
          <w:sz w:val="20"/>
          <w:szCs w:val="20"/>
        </w:rPr>
        <w:t xml:space="preserve">se hayan </w:t>
      </w:r>
      <w:r w:rsidR="006604F0" w:rsidRPr="00E80E7F">
        <w:rPr>
          <w:rFonts w:ascii="Noto Sans" w:hAnsi="Noto Sans" w:cs="Noto Sans"/>
          <w:bCs/>
          <w:color w:val="auto"/>
          <w:sz w:val="20"/>
          <w:szCs w:val="20"/>
        </w:rPr>
        <w:t xml:space="preserve">analizado y calculado </w:t>
      </w:r>
      <w:r w:rsidR="000D3821" w:rsidRPr="00E80E7F">
        <w:rPr>
          <w:rFonts w:ascii="Noto Sans" w:hAnsi="Noto Sans" w:cs="Noto Sans"/>
          <w:bCs/>
          <w:color w:val="auto"/>
          <w:sz w:val="20"/>
          <w:szCs w:val="20"/>
        </w:rPr>
        <w:t>cumpliendo</w:t>
      </w:r>
      <w:r w:rsidR="006604F0" w:rsidRPr="00E80E7F">
        <w:rPr>
          <w:rFonts w:ascii="Noto Sans" w:hAnsi="Noto Sans" w:cs="Noto Sans"/>
          <w:bCs/>
          <w:color w:val="auto"/>
          <w:sz w:val="20"/>
          <w:szCs w:val="20"/>
        </w:rPr>
        <w:t xml:space="preserve"> con todos </w:t>
      </w:r>
      <w:r w:rsidR="000D3821" w:rsidRPr="00E80E7F">
        <w:rPr>
          <w:rFonts w:ascii="Noto Sans" w:hAnsi="Noto Sans" w:cs="Noto Sans"/>
          <w:bCs/>
          <w:color w:val="auto"/>
          <w:sz w:val="20"/>
          <w:szCs w:val="20"/>
        </w:rPr>
        <w:t>los requisitos establecidos en la CONVOCATORIA y en el REGLAMENTO</w:t>
      </w:r>
      <w:r w:rsidR="004C3369" w:rsidRPr="00E80E7F">
        <w:rPr>
          <w:rFonts w:ascii="Noto Sans" w:hAnsi="Noto Sans" w:cs="Noto Sans"/>
          <w:bCs/>
          <w:color w:val="auto"/>
          <w:sz w:val="20"/>
          <w:szCs w:val="20"/>
        </w:rPr>
        <w:t>.</w:t>
      </w:r>
      <w:r w:rsidR="006604F0" w:rsidRPr="00E80E7F">
        <w:rPr>
          <w:rFonts w:ascii="Noto Sans" w:hAnsi="Noto Sans" w:cs="Noto Sans"/>
          <w:bCs/>
          <w:color w:val="auto"/>
          <w:sz w:val="20"/>
          <w:szCs w:val="20"/>
        </w:rPr>
        <w:t xml:space="preserve"> </w:t>
      </w:r>
    </w:p>
    <w:p w14:paraId="25595EF0" w14:textId="77777777" w:rsidR="00E7290D" w:rsidRPr="00E80E7F" w:rsidRDefault="00E7290D" w:rsidP="007A1A17">
      <w:pPr>
        <w:pStyle w:val="Default"/>
        <w:tabs>
          <w:tab w:val="left" w:pos="1985"/>
        </w:tabs>
        <w:ind w:left="1985" w:right="-91"/>
        <w:jc w:val="both"/>
        <w:rPr>
          <w:rFonts w:ascii="Noto Sans" w:hAnsi="Noto Sans" w:cs="Noto Sans"/>
          <w:color w:val="auto"/>
          <w:sz w:val="20"/>
          <w:szCs w:val="20"/>
        </w:rPr>
      </w:pPr>
    </w:p>
    <w:p w14:paraId="6DCA72D0" w14:textId="3E2B43FC" w:rsidR="00953F14" w:rsidRPr="00E80E7F" w:rsidRDefault="00240886" w:rsidP="00384DE2">
      <w:pPr>
        <w:pStyle w:val="Default"/>
        <w:numPr>
          <w:ilvl w:val="0"/>
          <w:numId w:val="62"/>
        </w:numPr>
        <w:tabs>
          <w:tab w:val="left" w:pos="1985"/>
        </w:tabs>
        <w:ind w:left="1985" w:right="-91" w:hanging="284"/>
        <w:jc w:val="both"/>
        <w:rPr>
          <w:rFonts w:ascii="Noto Sans" w:hAnsi="Noto Sans" w:cs="Noto Sans"/>
          <w:color w:val="auto"/>
          <w:sz w:val="20"/>
          <w:szCs w:val="20"/>
        </w:rPr>
      </w:pPr>
      <w:r w:rsidRPr="00E80E7F">
        <w:rPr>
          <w:rFonts w:ascii="Noto Sans" w:hAnsi="Noto Sans" w:cs="Noto Sans"/>
          <w:bCs/>
          <w:color w:val="auto"/>
          <w:sz w:val="20"/>
          <w:szCs w:val="20"/>
        </w:rPr>
        <w:t>L</w:t>
      </w:r>
      <w:r w:rsidR="006604F0" w:rsidRPr="00E80E7F">
        <w:rPr>
          <w:rFonts w:ascii="Noto Sans" w:hAnsi="Noto Sans" w:cs="Noto Sans"/>
          <w:bCs/>
          <w:color w:val="auto"/>
          <w:sz w:val="20"/>
          <w:szCs w:val="20"/>
        </w:rPr>
        <w:t>os</w:t>
      </w:r>
      <w:r w:rsidR="000D3821" w:rsidRPr="00E80E7F">
        <w:rPr>
          <w:rFonts w:ascii="Noto Sans" w:hAnsi="Noto Sans" w:cs="Noto Sans"/>
          <w:bCs/>
          <w:color w:val="auto"/>
          <w:sz w:val="20"/>
          <w:szCs w:val="20"/>
        </w:rPr>
        <w:t xml:space="preserve"> </w:t>
      </w:r>
      <w:r w:rsidR="00362BCF" w:rsidRPr="00E80E7F">
        <w:rPr>
          <w:rFonts w:ascii="Noto Sans" w:hAnsi="Noto Sans" w:cs="Noto Sans"/>
          <w:bCs/>
          <w:color w:val="auto"/>
          <w:sz w:val="20"/>
          <w:szCs w:val="20"/>
        </w:rPr>
        <w:t xml:space="preserve">importes de los </w:t>
      </w:r>
      <w:r w:rsidR="006604F0" w:rsidRPr="00E80E7F">
        <w:rPr>
          <w:rFonts w:ascii="Noto Sans" w:hAnsi="Noto Sans" w:cs="Noto Sans"/>
          <w:b/>
          <w:color w:val="auto"/>
          <w:sz w:val="20"/>
          <w:szCs w:val="20"/>
        </w:rPr>
        <w:t>Costos Horarios</w:t>
      </w:r>
      <w:r w:rsidR="000D3821" w:rsidRPr="00E80E7F">
        <w:rPr>
          <w:rFonts w:ascii="Noto Sans" w:hAnsi="Noto Sans" w:cs="Noto Sans"/>
          <w:bCs/>
          <w:color w:val="auto"/>
          <w:sz w:val="20"/>
          <w:szCs w:val="20"/>
        </w:rPr>
        <w:t xml:space="preserve"> </w:t>
      </w:r>
      <w:r w:rsidR="00362BCF" w:rsidRPr="00E80E7F">
        <w:rPr>
          <w:rFonts w:ascii="Noto Sans" w:hAnsi="Noto Sans" w:cs="Noto Sans"/>
          <w:bCs/>
          <w:color w:val="auto"/>
          <w:sz w:val="20"/>
          <w:szCs w:val="20"/>
        </w:rPr>
        <w:t xml:space="preserve">determinados para </w:t>
      </w:r>
      <w:r w:rsidR="002539D1" w:rsidRPr="00E80E7F">
        <w:rPr>
          <w:rFonts w:ascii="Noto Sans" w:hAnsi="Noto Sans" w:cs="Noto Sans"/>
          <w:bCs/>
          <w:color w:val="auto"/>
          <w:sz w:val="20"/>
          <w:szCs w:val="20"/>
        </w:rPr>
        <w:t>el Equipo</w:t>
      </w:r>
      <w:r w:rsidR="00362BCF" w:rsidRPr="00E80E7F">
        <w:rPr>
          <w:rFonts w:ascii="Noto Sans" w:hAnsi="Noto Sans" w:cs="Noto Sans"/>
          <w:bCs/>
          <w:color w:val="auto"/>
          <w:sz w:val="20"/>
          <w:szCs w:val="20"/>
        </w:rPr>
        <w:t xml:space="preserve"> </w:t>
      </w:r>
      <w:r w:rsidR="006604F0" w:rsidRPr="00E80E7F">
        <w:rPr>
          <w:rFonts w:ascii="Noto Sans" w:hAnsi="Noto Sans" w:cs="Noto Sans"/>
          <w:bCs/>
          <w:color w:val="auto"/>
          <w:sz w:val="20"/>
          <w:szCs w:val="20"/>
        </w:rPr>
        <w:t xml:space="preserve">concuerden con </w:t>
      </w:r>
      <w:r w:rsidR="000D3821" w:rsidRPr="00E80E7F">
        <w:rPr>
          <w:rFonts w:ascii="Noto Sans" w:hAnsi="Noto Sans" w:cs="Noto Sans"/>
          <w:bCs/>
          <w:color w:val="auto"/>
          <w:sz w:val="20"/>
          <w:szCs w:val="20"/>
        </w:rPr>
        <w:t xml:space="preserve">los </w:t>
      </w:r>
      <w:r w:rsidR="00B43227" w:rsidRPr="00E80E7F">
        <w:rPr>
          <w:rFonts w:ascii="Noto Sans" w:hAnsi="Noto Sans" w:cs="Noto Sans"/>
          <w:bCs/>
          <w:color w:val="auto"/>
          <w:sz w:val="20"/>
          <w:szCs w:val="20"/>
        </w:rPr>
        <w:t xml:space="preserve">respectivamente </w:t>
      </w:r>
      <w:r w:rsidR="000D3821" w:rsidRPr="00E80E7F">
        <w:rPr>
          <w:rFonts w:ascii="Noto Sans" w:hAnsi="Noto Sans" w:cs="Noto Sans"/>
          <w:bCs/>
          <w:color w:val="auto"/>
          <w:sz w:val="20"/>
          <w:szCs w:val="20"/>
        </w:rPr>
        <w:t xml:space="preserve">asentados en el </w:t>
      </w:r>
      <w:r w:rsidR="000D3821" w:rsidRPr="00E80E7F">
        <w:rPr>
          <w:rFonts w:ascii="Noto Sans" w:hAnsi="Noto Sans" w:cs="Noto Sans"/>
          <w:b/>
          <w:color w:val="auto"/>
          <w:sz w:val="20"/>
          <w:szCs w:val="20"/>
        </w:rPr>
        <w:t xml:space="preserve">DOCUMENTO </w:t>
      </w:r>
      <w:r w:rsidR="000B2FE4" w:rsidRPr="00E80E7F">
        <w:rPr>
          <w:rFonts w:ascii="Noto Sans" w:hAnsi="Noto Sans" w:cs="Noto Sans"/>
          <w:b/>
          <w:color w:val="auto"/>
          <w:sz w:val="20"/>
          <w:szCs w:val="20"/>
        </w:rPr>
        <w:t>08.2</w:t>
      </w:r>
      <w:r w:rsidR="00CA476E" w:rsidRPr="00E80E7F">
        <w:rPr>
          <w:rFonts w:ascii="Noto Sans" w:hAnsi="Noto Sans" w:cs="Noto Sans"/>
          <w:bCs/>
          <w:color w:val="auto"/>
          <w:sz w:val="20"/>
          <w:szCs w:val="20"/>
        </w:rPr>
        <w:t>,</w:t>
      </w:r>
      <w:r w:rsidR="000D3821" w:rsidRPr="00E80E7F">
        <w:rPr>
          <w:rFonts w:ascii="Noto Sans" w:hAnsi="Noto Sans" w:cs="Noto Sans"/>
          <w:b/>
          <w:color w:val="auto"/>
          <w:sz w:val="20"/>
          <w:szCs w:val="20"/>
        </w:rPr>
        <w:t xml:space="preserve"> </w:t>
      </w:r>
      <w:r w:rsidR="000D3821" w:rsidRPr="00E80E7F">
        <w:rPr>
          <w:rFonts w:ascii="Noto Sans" w:hAnsi="Noto Sans" w:cs="Noto Sans"/>
          <w:bCs/>
          <w:color w:val="auto"/>
          <w:sz w:val="20"/>
          <w:szCs w:val="20"/>
        </w:rPr>
        <w:t xml:space="preserve">en el </w:t>
      </w:r>
      <w:r w:rsidR="000D3821" w:rsidRPr="00E80E7F">
        <w:rPr>
          <w:rFonts w:ascii="Noto Sans" w:hAnsi="Noto Sans" w:cs="Noto Sans"/>
          <w:b/>
          <w:color w:val="auto"/>
          <w:sz w:val="20"/>
          <w:szCs w:val="20"/>
        </w:rPr>
        <w:t>rubro de</w:t>
      </w:r>
      <w:r w:rsidR="000D3821" w:rsidRPr="00E80E7F">
        <w:rPr>
          <w:rFonts w:ascii="Noto Sans" w:hAnsi="Noto Sans" w:cs="Noto Sans"/>
          <w:bCs/>
          <w:color w:val="auto"/>
          <w:sz w:val="20"/>
          <w:szCs w:val="20"/>
        </w:rPr>
        <w:t xml:space="preserve"> </w:t>
      </w:r>
      <w:r w:rsidR="001D1A1B" w:rsidRPr="00E80E7F">
        <w:rPr>
          <w:rFonts w:ascii="Noto Sans" w:hAnsi="Noto Sans" w:cs="Noto Sans"/>
          <w:b/>
          <w:bCs/>
          <w:color w:val="auto"/>
          <w:sz w:val="20"/>
          <w:szCs w:val="20"/>
        </w:rPr>
        <w:t>equipo</w:t>
      </w:r>
      <w:r w:rsidR="000D3821" w:rsidRPr="00E80E7F">
        <w:rPr>
          <w:rFonts w:ascii="Noto Sans" w:hAnsi="Noto Sans" w:cs="Noto Sans"/>
          <w:b/>
          <w:bCs/>
          <w:color w:val="auto"/>
          <w:sz w:val="20"/>
          <w:szCs w:val="20"/>
        </w:rPr>
        <w:t xml:space="preserve"> </w:t>
      </w:r>
      <w:r w:rsidR="000D3821" w:rsidRPr="00E80E7F">
        <w:rPr>
          <w:rFonts w:ascii="Noto Sans" w:hAnsi="Noto Sans" w:cs="Noto Sans"/>
          <w:color w:val="auto"/>
          <w:sz w:val="20"/>
          <w:szCs w:val="20"/>
        </w:rPr>
        <w:t xml:space="preserve">del </w:t>
      </w:r>
      <w:r w:rsidR="000D3821" w:rsidRPr="00E80E7F">
        <w:rPr>
          <w:rFonts w:ascii="Noto Sans" w:hAnsi="Noto Sans" w:cs="Noto Sans"/>
          <w:b/>
          <w:bCs/>
          <w:color w:val="auto"/>
          <w:sz w:val="20"/>
          <w:szCs w:val="20"/>
        </w:rPr>
        <w:t xml:space="preserve">DOCUMENTO </w:t>
      </w:r>
      <w:r w:rsidR="00B371EA" w:rsidRPr="00E80E7F">
        <w:rPr>
          <w:rFonts w:ascii="Noto Sans" w:hAnsi="Noto Sans" w:cs="Noto Sans"/>
          <w:b/>
          <w:bCs/>
          <w:color w:val="auto"/>
          <w:sz w:val="20"/>
          <w:szCs w:val="20"/>
        </w:rPr>
        <w:t>11</w:t>
      </w:r>
      <w:r w:rsidR="00CA476E" w:rsidRPr="00E80E7F">
        <w:rPr>
          <w:rFonts w:ascii="Noto Sans" w:hAnsi="Noto Sans" w:cs="Noto Sans"/>
          <w:b/>
          <w:bCs/>
          <w:color w:val="auto"/>
          <w:sz w:val="20"/>
          <w:szCs w:val="20"/>
        </w:rPr>
        <w:t xml:space="preserve"> </w:t>
      </w:r>
      <w:r w:rsidR="00CA476E" w:rsidRPr="00E80E7F">
        <w:rPr>
          <w:rFonts w:ascii="Noto Sans" w:hAnsi="Noto Sans" w:cs="Noto Sans"/>
          <w:color w:val="auto"/>
          <w:sz w:val="20"/>
          <w:szCs w:val="20"/>
        </w:rPr>
        <w:t>y los</w:t>
      </w:r>
      <w:r w:rsidR="00CA476E" w:rsidRPr="00E80E7F">
        <w:rPr>
          <w:rFonts w:ascii="Noto Sans" w:hAnsi="Noto Sans" w:cs="Noto Sans"/>
          <w:b/>
          <w:bCs/>
          <w:color w:val="auto"/>
          <w:sz w:val="20"/>
          <w:szCs w:val="20"/>
        </w:rPr>
        <w:t xml:space="preserve"> precios unitarios </w:t>
      </w:r>
      <w:r w:rsidR="00CA476E" w:rsidRPr="00E80E7F">
        <w:rPr>
          <w:rFonts w:ascii="Noto Sans" w:hAnsi="Noto Sans" w:cs="Noto Sans"/>
          <w:color w:val="auto"/>
          <w:sz w:val="20"/>
          <w:szCs w:val="20"/>
        </w:rPr>
        <w:t xml:space="preserve">del </w:t>
      </w:r>
      <w:r w:rsidR="00CA476E" w:rsidRPr="00E80E7F">
        <w:rPr>
          <w:rFonts w:ascii="Noto Sans" w:hAnsi="Noto Sans" w:cs="Noto Sans"/>
          <w:b/>
          <w:bCs/>
          <w:color w:val="auto"/>
          <w:sz w:val="20"/>
          <w:szCs w:val="20"/>
        </w:rPr>
        <w:t xml:space="preserve">DOCUMENTO </w:t>
      </w:r>
      <w:r w:rsidR="00B371EA" w:rsidRPr="00E80E7F">
        <w:rPr>
          <w:rFonts w:ascii="Noto Sans" w:hAnsi="Noto Sans" w:cs="Noto Sans"/>
          <w:b/>
          <w:bCs/>
          <w:color w:val="auto"/>
          <w:sz w:val="20"/>
          <w:szCs w:val="20"/>
        </w:rPr>
        <w:t>13</w:t>
      </w:r>
      <w:r w:rsidR="000D3821" w:rsidRPr="00E80E7F">
        <w:rPr>
          <w:rFonts w:ascii="Noto Sans" w:hAnsi="Noto Sans" w:cs="Noto Sans"/>
          <w:color w:val="auto"/>
          <w:sz w:val="20"/>
          <w:szCs w:val="20"/>
        </w:rPr>
        <w:t>.</w:t>
      </w:r>
    </w:p>
    <w:p w14:paraId="291F7438" w14:textId="77777777" w:rsidR="006604F0" w:rsidRPr="00E80E7F" w:rsidRDefault="006604F0" w:rsidP="007A1A17">
      <w:pPr>
        <w:pStyle w:val="Default"/>
        <w:tabs>
          <w:tab w:val="left" w:pos="1985"/>
        </w:tabs>
        <w:ind w:left="1985" w:right="-91"/>
        <w:jc w:val="both"/>
        <w:rPr>
          <w:rFonts w:ascii="Noto Sans" w:hAnsi="Noto Sans" w:cs="Noto Sans"/>
          <w:color w:val="auto"/>
          <w:sz w:val="20"/>
          <w:szCs w:val="20"/>
        </w:rPr>
      </w:pPr>
    </w:p>
    <w:p w14:paraId="532E3D35" w14:textId="3FFBE16B" w:rsidR="000D3821" w:rsidRPr="00E80E7F" w:rsidRDefault="000D3821" w:rsidP="00384DE2">
      <w:pPr>
        <w:pStyle w:val="Default"/>
        <w:numPr>
          <w:ilvl w:val="0"/>
          <w:numId w:val="62"/>
        </w:numPr>
        <w:tabs>
          <w:tab w:val="left" w:pos="1985"/>
        </w:tabs>
        <w:ind w:left="1985" w:right="-91" w:hanging="284"/>
        <w:jc w:val="both"/>
        <w:rPr>
          <w:rFonts w:ascii="Noto Sans" w:hAnsi="Noto Sans" w:cs="Noto Sans"/>
          <w:color w:val="auto"/>
          <w:sz w:val="20"/>
          <w:szCs w:val="20"/>
        </w:rPr>
      </w:pPr>
      <w:r w:rsidRPr="00E80E7F">
        <w:rPr>
          <w:rFonts w:ascii="Noto Sans" w:hAnsi="Noto Sans" w:cs="Noto Sans"/>
          <w:bCs/>
          <w:sz w:val="20"/>
          <w:szCs w:val="20"/>
        </w:rPr>
        <w:t xml:space="preserve">En el caso de utilizar diferentes </w:t>
      </w:r>
      <w:r w:rsidRPr="00E80E7F">
        <w:rPr>
          <w:rFonts w:ascii="Noto Sans" w:hAnsi="Noto Sans" w:cs="Noto Sans"/>
          <w:b/>
          <w:bCs/>
          <w:sz w:val="20"/>
          <w:szCs w:val="20"/>
        </w:rPr>
        <w:t>tasas de interés “i”</w:t>
      </w:r>
      <w:r w:rsidRPr="00E80E7F">
        <w:rPr>
          <w:rFonts w:ascii="Noto Sans" w:hAnsi="Noto Sans" w:cs="Noto Sans"/>
          <w:sz w:val="20"/>
          <w:szCs w:val="20"/>
        </w:rPr>
        <w:t xml:space="preserve"> </w:t>
      </w:r>
      <w:r w:rsidR="00953F14" w:rsidRPr="00E80E7F">
        <w:rPr>
          <w:rFonts w:ascii="Noto Sans" w:hAnsi="Noto Sans" w:cs="Noto Sans"/>
          <w:sz w:val="20"/>
          <w:szCs w:val="20"/>
        </w:rPr>
        <w:t xml:space="preserve">y </w:t>
      </w:r>
      <w:r w:rsidR="00953F14" w:rsidRPr="00E80E7F">
        <w:rPr>
          <w:rFonts w:ascii="Noto Sans" w:hAnsi="Noto Sans" w:cs="Noto Sans"/>
          <w:b/>
          <w:sz w:val="20"/>
          <w:szCs w:val="20"/>
        </w:rPr>
        <w:t>primas de seguros</w:t>
      </w:r>
      <w:r w:rsidR="00953F14" w:rsidRPr="00E80E7F">
        <w:rPr>
          <w:rFonts w:ascii="Noto Sans" w:hAnsi="Noto Sans" w:cs="Noto Sans"/>
          <w:bCs/>
          <w:sz w:val="20"/>
          <w:szCs w:val="20"/>
        </w:rPr>
        <w:t xml:space="preserve"> </w:t>
      </w:r>
      <w:r w:rsidRPr="00E80E7F">
        <w:rPr>
          <w:rFonts w:ascii="Noto Sans" w:hAnsi="Noto Sans" w:cs="Noto Sans"/>
          <w:sz w:val="20"/>
          <w:szCs w:val="20"/>
        </w:rPr>
        <w:t xml:space="preserve">en el análisis de los </w:t>
      </w:r>
      <w:r w:rsidRPr="00E80E7F">
        <w:rPr>
          <w:rFonts w:ascii="Noto Sans" w:hAnsi="Noto Sans" w:cs="Noto Sans"/>
          <w:b/>
          <w:bCs/>
          <w:sz w:val="20"/>
          <w:szCs w:val="20"/>
        </w:rPr>
        <w:t>Costos Horarios</w:t>
      </w:r>
      <w:r w:rsidRPr="00E80E7F">
        <w:rPr>
          <w:rFonts w:ascii="Noto Sans" w:hAnsi="Noto Sans" w:cs="Noto Sans"/>
          <w:sz w:val="20"/>
          <w:szCs w:val="20"/>
        </w:rPr>
        <w:t xml:space="preserve">, </w:t>
      </w:r>
      <w:r w:rsidR="00953F14" w:rsidRPr="00E80E7F">
        <w:rPr>
          <w:rFonts w:ascii="Noto Sans" w:hAnsi="Noto Sans" w:cs="Noto Sans"/>
          <w:sz w:val="20"/>
          <w:szCs w:val="20"/>
        </w:rPr>
        <w:t>se presente la</w:t>
      </w:r>
      <w:r w:rsidRPr="00E80E7F">
        <w:rPr>
          <w:rFonts w:ascii="Noto Sans" w:hAnsi="Noto Sans" w:cs="Noto Sans"/>
          <w:sz w:val="20"/>
          <w:szCs w:val="20"/>
        </w:rPr>
        <w:t xml:space="preserve"> documentación soporte y la justificación que </w:t>
      </w:r>
      <w:r w:rsidR="00953F14" w:rsidRPr="00E80E7F">
        <w:rPr>
          <w:rFonts w:ascii="Noto Sans" w:hAnsi="Noto Sans" w:cs="Noto Sans"/>
          <w:sz w:val="20"/>
          <w:szCs w:val="20"/>
        </w:rPr>
        <w:t>sustente</w:t>
      </w:r>
      <w:r w:rsidRPr="00E80E7F">
        <w:rPr>
          <w:rFonts w:ascii="Noto Sans" w:hAnsi="Noto Sans" w:cs="Noto Sans"/>
          <w:sz w:val="20"/>
          <w:szCs w:val="20"/>
        </w:rPr>
        <w:t xml:space="preserve"> fehacientemente </w:t>
      </w:r>
      <w:r w:rsidR="00953F14" w:rsidRPr="00E80E7F">
        <w:rPr>
          <w:rFonts w:ascii="Noto Sans" w:hAnsi="Noto Sans" w:cs="Noto Sans"/>
          <w:sz w:val="20"/>
          <w:szCs w:val="20"/>
        </w:rPr>
        <w:t>esa determinación</w:t>
      </w:r>
      <w:r w:rsidRPr="00E80E7F">
        <w:rPr>
          <w:rFonts w:ascii="Noto Sans" w:hAnsi="Noto Sans" w:cs="Noto Sans"/>
          <w:sz w:val="20"/>
          <w:szCs w:val="20"/>
        </w:rPr>
        <w:t>.</w:t>
      </w:r>
    </w:p>
    <w:p w14:paraId="50D6267C" w14:textId="77777777" w:rsidR="00407853" w:rsidRPr="00E80E7F" w:rsidRDefault="00407853" w:rsidP="007A1A17">
      <w:pPr>
        <w:pStyle w:val="Prrafodelista"/>
        <w:ind w:right="-91"/>
        <w:rPr>
          <w:rFonts w:ascii="Noto Sans" w:hAnsi="Noto Sans" w:cs="Noto Sans"/>
        </w:rPr>
      </w:pPr>
    </w:p>
    <w:p w14:paraId="7BA26082" w14:textId="72E00A72" w:rsidR="007B44EC" w:rsidRPr="00E80E7F" w:rsidRDefault="007B44EC" w:rsidP="00384DE2">
      <w:pPr>
        <w:pStyle w:val="Default"/>
        <w:numPr>
          <w:ilvl w:val="0"/>
          <w:numId w:val="62"/>
        </w:numPr>
        <w:tabs>
          <w:tab w:val="left" w:pos="1985"/>
        </w:tabs>
        <w:ind w:left="1985" w:right="-91" w:hanging="284"/>
        <w:jc w:val="both"/>
        <w:rPr>
          <w:rFonts w:ascii="Noto Sans" w:hAnsi="Noto Sans" w:cs="Noto Sans"/>
          <w:color w:val="auto"/>
          <w:sz w:val="20"/>
          <w:szCs w:val="20"/>
        </w:rPr>
      </w:pPr>
      <w:r w:rsidRPr="00E80E7F">
        <w:rPr>
          <w:rFonts w:ascii="Noto Sans" w:hAnsi="Noto Sans" w:cs="Noto Sans"/>
          <w:bCs/>
          <w:iCs/>
          <w:color w:val="auto"/>
          <w:sz w:val="20"/>
          <w:szCs w:val="20"/>
        </w:rPr>
        <w:t xml:space="preserve">No considere </w:t>
      </w:r>
      <w:r w:rsidR="001372A4" w:rsidRPr="00E80E7F">
        <w:rPr>
          <w:rFonts w:ascii="Noto Sans" w:hAnsi="Noto Sans" w:cs="Noto Sans"/>
          <w:bCs/>
          <w:iCs/>
          <w:color w:val="auto"/>
          <w:sz w:val="20"/>
          <w:szCs w:val="20"/>
        </w:rPr>
        <w:t xml:space="preserve">costos de </w:t>
      </w:r>
      <w:r w:rsidR="001D1A1B" w:rsidRPr="00E80E7F">
        <w:rPr>
          <w:rFonts w:ascii="Noto Sans" w:hAnsi="Noto Sans" w:cs="Noto Sans"/>
          <w:bCs/>
          <w:iCs/>
          <w:color w:val="auto"/>
          <w:sz w:val="20"/>
          <w:szCs w:val="20"/>
        </w:rPr>
        <w:t>equipo</w:t>
      </w:r>
      <w:r w:rsidRPr="00E80E7F">
        <w:rPr>
          <w:rFonts w:ascii="Noto Sans" w:hAnsi="Noto Sans" w:cs="Noto Sans"/>
          <w:bCs/>
          <w:iCs/>
          <w:color w:val="auto"/>
          <w:sz w:val="20"/>
          <w:szCs w:val="20"/>
        </w:rPr>
        <w:t xml:space="preserve"> para</w:t>
      </w:r>
      <w:r w:rsidRPr="00E80E7F">
        <w:rPr>
          <w:rFonts w:ascii="Noto Sans" w:hAnsi="Noto Sans" w:cs="Noto Sans"/>
          <w:b/>
          <w:iCs/>
          <w:color w:val="auto"/>
          <w:sz w:val="20"/>
          <w:szCs w:val="20"/>
        </w:rPr>
        <w:t xml:space="preserve"> </w:t>
      </w:r>
      <w:r w:rsidRPr="00E80E7F">
        <w:rPr>
          <w:rFonts w:ascii="Noto Sans" w:hAnsi="Noto Sans" w:cs="Noto Sans"/>
          <w:bCs/>
          <w:iCs/>
          <w:color w:val="auto"/>
          <w:sz w:val="20"/>
          <w:szCs w:val="20"/>
        </w:rPr>
        <w:t>el transporte de personal, toda vez</w:t>
      </w:r>
      <w:r w:rsidRPr="00E80E7F">
        <w:rPr>
          <w:rFonts w:ascii="Noto Sans" w:hAnsi="Noto Sans" w:cs="Noto Sans"/>
          <w:b/>
          <w:iCs/>
          <w:color w:val="auto"/>
          <w:sz w:val="20"/>
          <w:szCs w:val="20"/>
        </w:rPr>
        <w:t xml:space="preserve"> </w:t>
      </w:r>
      <w:r w:rsidRPr="00E80E7F">
        <w:rPr>
          <w:rFonts w:ascii="Noto Sans" w:hAnsi="Noto Sans" w:cs="Noto Sans"/>
          <w:bCs/>
          <w:iCs/>
          <w:color w:val="auto"/>
          <w:sz w:val="20"/>
          <w:szCs w:val="20"/>
        </w:rPr>
        <w:t>que</w:t>
      </w:r>
      <w:r w:rsidRPr="00E80E7F">
        <w:rPr>
          <w:rFonts w:ascii="Noto Sans" w:hAnsi="Noto Sans" w:cs="Noto Sans"/>
          <w:b/>
          <w:iCs/>
          <w:color w:val="auto"/>
          <w:sz w:val="20"/>
          <w:szCs w:val="20"/>
        </w:rPr>
        <w:t xml:space="preserve"> </w:t>
      </w:r>
      <w:r w:rsidR="00277FA9" w:rsidRPr="00E80E7F">
        <w:rPr>
          <w:rFonts w:ascii="Noto Sans" w:hAnsi="Noto Sans" w:cs="Noto Sans"/>
          <w:bCs/>
          <w:iCs/>
          <w:color w:val="auto"/>
          <w:sz w:val="20"/>
          <w:szCs w:val="20"/>
        </w:rPr>
        <w:t>l</w:t>
      </w:r>
      <w:r w:rsidR="00580BF4" w:rsidRPr="00E80E7F">
        <w:rPr>
          <w:rFonts w:ascii="Noto Sans" w:hAnsi="Noto Sans" w:cs="Noto Sans"/>
          <w:bCs/>
          <w:iCs/>
          <w:color w:val="auto"/>
          <w:sz w:val="20"/>
          <w:szCs w:val="20"/>
        </w:rPr>
        <w:t>os</w:t>
      </w:r>
      <w:r w:rsidR="00277FA9" w:rsidRPr="00E80E7F">
        <w:rPr>
          <w:rFonts w:ascii="Noto Sans" w:hAnsi="Noto Sans" w:cs="Noto Sans"/>
          <w:bCs/>
          <w:iCs/>
          <w:color w:val="auto"/>
          <w:sz w:val="20"/>
          <w:szCs w:val="20"/>
        </w:rPr>
        <w:t xml:space="preserve"> costo</w:t>
      </w:r>
      <w:r w:rsidR="00580BF4" w:rsidRPr="00E80E7F">
        <w:rPr>
          <w:rFonts w:ascii="Noto Sans" w:hAnsi="Noto Sans" w:cs="Noto Sans"/>
          <w:bCs/>
          <w:iCs/>
          <w:color w:val="auto"/>
          <w:sz w:val="20"/>
          <w:szCs w:val="20"/>
        </w:rPr>
        <w:t>s</w:t>
      </w:r>
      <w:r w:rsidR="00277FA9" w:rsidRPr="00E80E7F">
        <w:rPr>
          <w:rFonts w:ascii="Noto Sans" w:hAnsi="Noto Sans" w:cs="Noto Sans"/>
          <w:bCs/>
          <w:iCs/>
          <w:color w:val="auto"/>
          <w:sz w:val="20"/>
          <w:szCs w:val="20"/>
        </w:rPr>
        <w:t xml:space="preserve"> de ese tipo de </w:t>
      </w:r>
      <w:r w:rsidRPr="00E80E7F">
        <w:rPr>
          <w:rFonts w:ascii="Noto Sans" w:hAnsi="Noto Sans" w:cs="Noto Sans"/>
          <w:bCs/>
          <w:iCs/>
          <w:color w:val="auto"/>
          <w:sz w:val="20"/>
          <w:szCs w:val="20"/>
        </w:rPr>
        <w:t>insumos</w:t>
      </w:r>
      <w:r w:rsidRPr="00E80E7F">
        <w:rPr>
          <w:rFonts w:ascii="Noto Sans" w:hAnsi="Noto Sans" w:cs="Noto Sans"/>
          <w:b/>
          <w:iCs/>
          <w:color w:val="auto"/>
          <w:sz w:val="20"/>
          <w:szCs w:val="20"/>
        </w:rPr>
        <w:t xml:space="preserve"> </w:t>
      </w:r>
      <w:r w:rsidRPr="00E80E7F">
        <w:rPr>
          <w:rFonts w:ascii="Noto Sans" w:hAnsi="Noto Sans" w:cs="Noto Sans"/>
          <w:bCs/>
          <w:iCs/>
          <w:color w:val="auto"/>
          <w:sz w:val="20"/>
          <w:szCs w:val="20"/>
        </w:rPr>
        <w:t>debe</w:t>
      </w:r>
      <w:r w:rsidR="00580BF4" w:rsidRPr="00E80E7F">
        <w:rPr>
          <w:rFonts w:ascii="Noto Sans" w:hAnsi="Noto Sans" w:cs="Noto Sans"/>
          <w:bCs/>
          <w:iCs/>
          <w:color w:val="auto"/>
          <w:sz w:val="20"/>
          <w:szCs w:val="20"/>
        </w:rPr>
        <w:t>n</w:t>
      </w:r>
      <w:r w:rsidRPr="00E80E7F">
        <w:rPr>
          <w:rFonts w:ascii="Noto Sans" w:hAnsi="Noto Sans" w:cs="Noto Sans"/>
          <w:bCs/>
          <w:iCs/>
          <w:color w:val="auto"/>
          <w:sz w:val="20"/>
          <w:szCs w:val="20"/>
        </w:rPr>
        <w:t xml:space="preserve"> </w:t>
      </w:r>
      <w:r w:rsidR="00B5727D" w:rsidRPr="00E80E7F">
        <w:rPr>
          <w:rFonts w:ascii="Noto Sans" w:hAnsi="Noto Sans" w:cs="Noto Sans"/>
          <w:bCs/>
          <w:iCs/>
          <w:color w:val="auto"/>
          <w:sz w:val="20"/>
          <w:szCs w:val="20"/>
        </w:rPr>
        <w:t xml:space="preserve">estar </w:t>
      </w:r>
      <w:r w:rsidRPr="00E80E7F">
        <w:rPr>
          <w:rFonts w:ascii="Noto Sans" w:hAnsi="Noto Sans" w:cs="Noto Sans"/>
          <w:bCs/>
          <w:iCs/>
          <w:color w:val="auto"/>
          <w:sz w:val="20"/>
          <w:szCs w:val="20"/>
        </w:rPr>
        <w:t xml:space="preserve">en los </w:t>
      </w:r>
      <w:r w:rsidRPr="00E80E7F">
        <w:rPr>
          <w:rFonts w:ascii="Noto Sans" w:hAnsi="Noto Sans" w:cs="Noto Sans"/>
          <w:b/>
          <w:iCs/>
          <w:color w:val="auto"/>
          <w:sz w:val="20"/>
          <w:szCs w:val="20"/>
        </w:rPr>
        <w:t>Costos Indirectos</w:t>
      </w:r>
      <w:r w:rsidR="004C3369" w:rsidRPr="00E80E7F">
        <w:rPr>
          <w:rFonts w:ascii="Noto Sans" w:hAnsi="Noto Sans" w:cs="Noto Sans"/>
          <w:bCs/>
          <w:iCs/>
          <w:color w:val="auto"/>
          <w:sz w:val="20"/>
          <w:szCs w:val="20"/>
        </w:rPr>
        <w:t>.</w:t>
      </w:r>
    </w:p>
    <w:p w14:paraId="3386C0A0" w14:textId="50434102" w:rsidR="007D0A50" w:rsidRPr="00E80E7F" w:rsidRDefault="00C27473" w:rsidP="00384DE2">
      <w:pPr>
        <w:pStyle w:val="Default"/>
        <w:numPr>
          <w:ilvl w:val="2"/>
          <w:numId w:val="8"/>
        </w:numPr>
        <w:tabs>
          <w:tab w:val="clear" w:pos="2700"/>
          <w:tab w:val="num" w:pos="1701"/>
        </w:tabs>
        <w:ind w:left="1701" w:right="-91" w:hanging="567"/>
        <w:jc w:val="both"/>
        <w:rPr>
          <w:rFonts w:ascii="Noto Sans" w:hAnsi="Noto Sans" w:cs="Noto Sans"/>
          <w:b/>
          <w:color w:val="auto"/>
          <w:sz w:val="20"/>
          <w:szCs w:val="20"/>
        </w:rPr>
      </w:pPr>
      <w:r w:rsidRPr="00E80E7F">
        <w:rPr>
          <w:rFonts w:ascii="Noto Sans" w:hAnsi="Noto Sans" w:cs="Noto Sans"/>
          <w:b/>
          <w:color w:val="auto"/>
          <w:sz w:val="20"/>
          <w:szCs w:val="20"/>
        </w:rPr>
        <w:t>Del análisis, cálculo e integración d</w:t>
      </w:r>
      <w:r w:rsidR="007D0A50" w:rsidRPr="00E80E7F">
        <w:rPr>
          <w:rFonts w:ascii="Noto Sans" w:hAnsi="Noto Sans" w:cs="Noto Sans"/>
          <w:b/>
          <w:color w:val="auto"/>
          <w:sz w:val="20"/>
          <w:szCs w:val="20"/>
        </w:rPr>
        <w:t xml:space="preserve">e los </w:t>
      </w:r>
      <w:r w:rsidR="00C761DC" w:rsidRPr="00E80E7F">
        <w:rPr>
          <w:rFonts w:ascii="Noto Sans" w:hAnsi="Noto Sans" w:cs="Noto Sans"/>
          <w:b/>
          <w:color w:val="auto"/>
          <w:sz w:val="20"/>
          <w:szCs w:val="20"/>
        </w:rPr>
        <w:t>materiales</w:t>
      </w:r>
      <w:r w:rsidR="007D0A50" w:rsidRPr="00E80E7F">
        <w:rPr>
          <w:rFonts w:ascii="Noto Sans" w:hAnsi="Noto Sans" w:cs="Noto Sans"/>
          <w:b/>
          <w:color w:val="auto"/>
          <w:sz w:val="20"/>
          <w:szCs w:val="20"/>
        </w:rPr>
        <w:t xml:space="preserve"> además se verificará que: </w:t>
      </w:r>
    </w:p>
    <w:p w14:paraId="1049D2C3" w14:textId="77777777" w:rsidR="00A12104" w:rsidRPr="00E80E7F" w:rsidRDefault="00A12104" w:rsidP="007A1A17">
      <w:pPr>
        <w:pStyle w:val="Default"/>
        <w:ind w:left="1701" w:right="-91"/>
        <w:jc w:val="both"/>
        <w:rPr>
          <w:rFonts w:ascii="Noto Sans" w:hAnsi="Noto Sans" w:cs="Noto Sans"/>
          <w:b/>
          <w:color w:val="auto"/>
          <w:sz w:val="20"/>
          <w:szCs w:val="20"/>
        </w:rPr>
      </w:pPr>
    </w:p>
    <w:p w14:paraId="7E41D4E6" w14:textId="1404B460" w:rsidR="007D0A50" w:rsidRPr="00E80E7F" w:rsidRDefault="003B7873" w:rsidP="00384DE2">
      <w:pPr>
        <w:pStyle w:val="Default"/>
        <w:numPr>
          <w:ilvl w:val="0"/>
          <w:numId w:val="63"/>
        </w:numPr>
        <w:tabs>
          <w:tab w:val="left" w:pos="1843"/>
          <w:tab w:val="left" w:pos="1985"/>
        </w:tabs>
        <w:ind w:left="1985" w:right="-91" w:hanging="284"/>
        <w:jc w:val="both"/>
        <w:rPr>
          <w:rFonts w:ascii="Noto Sans" w:hAnsi="Noto Sans" w:cs="Noto Sans"/>
          <w:color w:val="auto"/>
          <w:sz w:val="20"/>
          <w:szCs w:val="20"/>
        </w:rPr>
      </w:pPr>
      <w:r w:rsidRPr="00E80E7F">
        <w:rPr>
          <w:rFonts w:ascii="Noto Sans" w:hAnsi="Noto Sans" w:cs="Noto Sans"/>
          <w:color w:val="auto"/>
          <w:sz w:val="20"/>
          <w:szCs w:val="20"/>
        </w:rPr>
        <w:t>Los costos de t</w:t>
      </w:r>
      <w:r w:rsidR="007D0A50" w:rsidRPr="00E80E7F">
        <w:rPr>
          <w:rFonts w:ascii="Noto Sans" w:hAnsi="Noto Sans" w:cs="Noto Sans"/>
          <w:color w:val="auto"/>
          <w:sz w:val="20"/>
          <w:szCs w:val="20"/>
        </w:rPr>
        <w:t xml:space="preserve">odos los </w:t>
      </w:r>
      <w:r w:rsidR="00C761DC" w:rsidRPr="00E80E7F">
        <w:rPr>
          <w:rFonts w:ascii="Noto Sans" w:hAnsi="Noto Sans" w:cs="Noto Sans"/>
          <w:sz w:val="20"/>
          <w:szCs w:val="20"/>
        </w:rPr>
        <w:t>materiales</w:t>
      </w:r>
      <w:r w:rsidR="007D0A50" w:rsidRPr="00E80E7F">
        <w:rPr>
          <w:rFonts w:ascii="Noto Sans" w:hAnsi="Noto Sans" w:cs="Noto Sans"/>
          <w:sz w:val="20"/>
          <w:szCs w:val="20"/>
        </w:rPr>
        <w:t xml:space="preserve"> propuestos, así como l</w:t>
      </w:r>
      <w:r w:rsidRPr="00E80E7F">
        <w:rPr>
          <w:rFonts w:ascii="Noto Sans" w:hAnsi="Noto Sans" w:cs="Noto Sans"/>
          <w:sz w:val="20"/>
          <w:szCs w:val="20"/>
        </w:rPr>
        <w:t xml:space="preserve">os asentados en la documentación </w:t>
      </w:r>
      <w:r w:rsidR="007D0A50" w:rsidRPr="00E80E7F">
        <w:rPr>
          <w:rFonts w:ascii="Noto Sans" w:hAnsi="Noto Sans" w:cs="Noto Sans"/>
          <w:sz w:val="20"/>
          <w:szCs w:val="20"/>
        </w:rPr>
        <w:t xml:space="preserve">soporte proporcionada por </w:t>
      </w:r>
      <w:r w:rsidR="00D95A91" w:rsidRPr="00E80E7F">
        <w:rPr>
          <w:rFonts w:ascii="Noto Sans" w:hAnsi="Noto Sans" w:cs="Noto Sans"/>
          <w:sz w:val="20"/>
          <w:szCs w:val="20"/>
        </w:rPr>
        <w:t>el CONTRATISTA</w:t>
      </w:r>
      <w:r w:rsidR="007D0A50" w:rsidRPr="00E80E7F">
        <w:rPr>
          <w:rFonts w:ascii="Noto Sans" w:hAnsi="Noto Sans" w:cs="Noto Sans"/>
          <w:sz w:val="20"/>
          <w:szCs w:val="20"/>
        </w:rPr>
        <w:t xml:space="preserve"> para sustentar la propuesta de esos insumos, cumplan con todos los requisitos generales y particulares requeridos por la CONVOCANTE, así como que </w:t>
      </w:r>
      <w:r w:rsidR="00C80719" w:rsidRPr="00E80E7F">
        <w:rPr>
          <w:rFonts w:ascii="Noto Sans" w:hAnsi="Noto Sans" w:cs="Noto Sans"/>
          <w:color w:val="auto"/>
          <w:sz w:val="20"/>
          <w:szCs w:val="20"/>
        </w:rPr>
        <w:t xml:space="preserve">estos </w:t>
      </w:r>
      <w:r w:rsidR="007A3A3E" w:rsidRPr="00E80E7F">
        <w:rPr>
          <w:rFonts w:ascii="Noto Sans" w:hAnsi="Noto Sans" w:cs="Noto Sans"/>
          <w:color w:val="auto"/>
          <w:sz w:val="20"/>
          <w:szCs w:val="20"/>
        </w:rPr>
        <w:t xml:space="preserve">costos </w:t>
      </w:r>
      <w:r w:rsidR="00C80719" w:rsidRPr="00E80E7F">
        <w:rPr>
          <w:rFonts w:ascii="Noto Sans" w:hAnsi="Noto Sans" w:cs="Noto Sans"/>
          <w:color w:val="auto"/>
          <w:sz w:val="20"/>
          <w:szCs w:val="20"/>
        </w:rPr>
        <w:t>coincidan con cada uno de los documentos presentados en la proposición</w:t>
      </w:r>
      <w:r w:rsidR="007A3A3E" w:rsidRPr="00E80E7F">
        <w:rPr>
          <w:rFonts w:ascii="Noto Sans" w:hAnsi="Noto Sans" w:cs="Noto Sans"/>
          <w:color w:val="auto"/>
          <w:sz w:val="20"/>
          <w:szCs w:val="20"/>
        </w:rPr>
        <w:t xml:space="preserve"> donde son mencionados</w:t>
      </w:r>
      <w:r w:rsidR="00C80719" w:rsidRPr="00E80E7F">
        <w:rPr>
          <w:rFonts w:ascii="Noto Sans" w:hAnsi="Noto Sans" w:cs="Noto Sans"/>
          <w:color w:val="auto"/>
          <w:sz w:val="20"/>
          <w:szCs w:val="20"/>
        </w:rPr>
        <w:t>.</w:t>
      </w:r>
    </w:p>
    <w:p w14:paraId="55B76143" w14:textId="77777777" w:rsidR="004A52C7" w:rsidRPr="00E80E7F" w:rsidRDefault="004A52C7" w:rsidP="007A1A17">
      <w:pPr>
        <w:pStyle w:val="Default"/>
        <w:tabs>
          <w:tab w:val="left" w:pos="1843"/>
          <w:tab w:val="left" w:pos="1985"/>
        </w:tabs>
        <w:ind w:left="1985" w:right="-91"/>
        <w:jc w:val="both"/>
        <w:rPr>
          <w:rFonts w:ascii="Noto Sans" w:hAnsi="Noto Sans" w:cs="Noto Sans"/>
          <w:color w:val="auto"/>
          <w:sz w:val="20"/>
          <w:szCs w:val="20"/>
        </w:rPr>
      </w:pPr>
    </w:p>
    <w:p w14:paraId="24F1C713" w14:textId="5B1FC626" w:rsidR="007320E9" w:rsidRPr="00E80E7F" w:rsidRDefault="00141A3B" w:rsidP="00384DE2">
      <w:pPr>
        <w:pStyle w:val="Default"/>
        <w:numPr>
          <w:ilvl w:val="2"/>
          <w:numId w:val="8"/>
        </w:numPr>
        <w:tabs>
          <w:tab w:val="clear" w:pos="2700"/>
          <w:tab w:val="num" w:pos="1701"/>
        </w:tabs>
        <w:ind w:left="1701" w:right="-91" w:hanging="567"/>
        <w:jc w:val="both"/>
        <w:rPr>
          <w:rFonts w:ascii="Noto Sans" w:hAnsi="Noto Sans" w:cs="Noto Sans"/>
          <w:b/>
          <w:color w:val="auto"/>
          <w:sz w:val="20"/>
          <w:szCs w:val="20"/>
        </w:rPr>
      </w:pPr>
      <w:r w:rsidRPr="00E80E7F">
        <w:rPr>
          <w:rFonts w:ascii="Noto Sans" w:hAnsi="Noto Sans" w:cs="Noto Sans"/>
          <w:b/>
          <w:color w:val="auto"/>
          <w:sz w:val="20"/>
          <w:szCs w:val="20"/>
        </w:rPr>
        <w:t>Del análisis, cálculo e integración d</w:t>
      </w:r>
      <w:r w:rsidR="007320E9" w:rsidRPr="00E80E7F">
        <w:rPr>
          <w:rFonts w:ascii="Noto Sans" w:hAnsi="Noto Sans" w:cs="Noto Sans"/>
          <w:b/>
          <w:color w:val="auto"/>
          <w:sz w:val="20"/>
          <w:szCs w:val="20"/>
        </w:rPr>
        <w:t xml:space="preserve">e la mano de obra además se verificará que: </w:t>
      </w:r>
    </w:p>
    <w:p w14:paraId="268C4832" w14:textId="6EBA7A15" w:rsidR="00F321FD" w:rsidRPr="00E80E7F" w:rsidRDefault="00F321FD" w:rsidP="007A1A17">
      <w:pPr>
        <w:pStyle w:val="Default"/>
        <w:ind w:left="1440" w:right="-91"/>
        <w:jc w:val="both"/>
        <w:rPr>
          <w:rFonts w:ascii="Noto Sans" w:hAnsi="Noto Sans" w:cs="Noto Sans"/>
          <w:b/>
          <w:color w:val="auto"/>
          <w:sz w:val="20"/>
          <w:szCs w:val="20"/>
        </w:rPr>
      </w:pPr>
    </w:p>
    <w:p w14:paraId="6E8BD611" w14:textId="606DF802" w:rsidR="00F321FD" w:rsidRPr="00E80E7F" w:rsidRDefault="00F321FD" w:rsidP="00384DE2">
      <w:pPr>
        <w:pStyle w:val="Textodebloque"/>
        <w:numPr>
          <w:ilvl w:val="0"/>
          <w:numId w:val="64"/>
        </w:numPr>
        <w:tabs>
          <w:tab w:val="left" w:pos="2127"/>
        </w:tabs>
        <w:ind w:right="-91"/>
        <w:rPr>
          <w:rFonts w:ascii="Noto Sans" w:hAnsi="Noto Sans" w:cs="Noto Sans"/>
          <w:bCs/>
          <w:sz w:val="20"/>
        </w:rPr>
      </w:pPr>
      <w:r w:rsidRPr="00E80E7F">
        <w:rPr>
          <w:rFonts w:ascii="Noto Sans" w:hAnsi="Noto Sans" w:cs="Noto Sans"/>
          <w:bCs/>
          <w:sz w:val="20"/>
          <w:lang w:val="es-MX"/>
        </w:rPr>
        <w:t xml:space="preserve">El </w:t>
      </w:r>
      <w:r w:rsidRPr="00E80E7F">
        <w:rPr>
          <w:rFonts w:ascii="Noto Sans" w:hAnsi="Noto Sans" w:cs="Noto Sans"/>
          <w:b/>
          <w:sz w:val="20"/>
        </w:rPr>
        <w:t>Factor de Salario Real</w:t>
      </w:r>
      <w:r w:rsidRPr="00E80E7F">
        <w:rPr>
          <w:rFonts w:ascii="Noto Sans" w:hAnsi="Noto Sans" w:cs="Noto Sans"/>
          <w:bCs/>
          <w:sz w:val="20"/>
        </w:rPr>
        <w:t xml:space="preserve"> </w:t>
      </w:r>
      <w:r w:rsidR="007168AB" w:rsidRPr="00E80E7F">
        <w:rPr>
          <w:rFonts w:ascii="Noto Sans" w:hAnsi="Noto Sans" w:cs="Noto Sans"/>
          <w:bCs/>
          <w:sz w:val="20"/>
        </w:rPr>
        <w:t>de todo el personal propuesto -</w:t>
      </w:r>
      <w:r w:rsidR="007168AB" w:rsidRPr="00E80E7F">
        <w:rPr>
          <w:rFonts w:ascii="Noto Sans" w:hAnsi="Noto Sans" w:cs="Noto Sans"/>
          <w:b/>
          <w:sz w:val="20"/>
        </w:rPr>
        <w:t xml:space="preserve">Costos Directos </w:t>
      </w:r>
      <w:r w:rsidR="007168AB" w:rsidRPr="00E80E7F">
        <w:rPr>
          <w:rFonts w:ascii="Noto Sans" w:hAnsi="Noto Sans" w:cs="Noto Sans"/>
          <w:bCs/>
          <w:sz w:val="20"/>
        </w:rPr>
        <w:t>e</w:t>
      </w:r>
      <w:r w:rsidR="007168AB" w:rsidRPr="00E80E7F">
        <w:rPr>
          <w:rFonts w:ascii="Noto Sans" w:hAnsi="Noto Sans" w:cs="Noto Sans"/>
          <w:b/>
          <w:sz w:val="20"/>
        </w:rPr>
        <w:t xml:space="preserve"> Indirectos</w:t>
      </w:r>
      <w:r w:rsidR="007168AB" w:rsidRPr="00E80E7F">
        <w:rPr>
          <w:rFonts w:ascii="Noto Sans" w:hAnsi="Noto Sans" w:cs="Noto Sans"/>
          <w:bCs/>
          <w:sz w:val="20"/>
        </w:rPr>
        <w:t xml:space="preserve">- </w:t>
      </w:r>
      <w:r w:rsidRPr="00E80E7F">
        <w:rPr>
          <w:rFonts w:ascii="Noto Sans" w:hAnsi="Noto Sans" w:cs="Noto Sans"/>
          <w:bCs/>
          <w:sz w:val="20"/>
        </w:rPr>
        <w:t xml:space="preserve">se haya realizado </w:t>
      </w:r>
      <w:proofErr w:type="gramStart"/>
      <w:r w:rsidRPr="00E80E7F">
        <w:rPr>
          <w:rFonts w:ascii="Noto Sans" w:hAnsi="Noto Sans" w:cs="Noto Sans"/>
          <w:bCs/>
          <w:sz w:val="20"/>
        </w:rPr>
        <w:t>de acuerdo</w:t>
      </w:r>
      <w:r w:rsidRPr="00E80E7F">
        <w:rPr>
          <w:rFonts w:ascii="Noto Sans" w:hAnsi="Noto Sans" w:cs="Noto Sans"/>
          <w:sz w:val="20"/>
        </w:rPr>
        <w:t xml:space="preserve"> a</w:t>
      </w:r>
      <w:proofErr w:type="gramEnd"/>
      <w:r w:rsidRPr="00E80E7F">
        <w:rPr>
          <w:rFonts w:ascii="Noto Sans" w:hAnsi="Noto Sans" w:cs="Noto Sans"/>
          <w:sz w:val="20"/>
        </w:rPr>
        <w:t xml:space="preserve"> lo instruido en los artículos 45 fracción III, 190 y 191 del artículo del REGLAMENTO, así como lo indicado en la normatividad vigente aplicable, considerando además sin excepciones todos los requisitos generales y particulares establecidos en la CONVOCATORIA, incluyendo la presentación de </w:t>
      </w:r>
      <w:r w:rsidR="00601C3B" w:rsidRPr="00E80E7F">
        <w:rPr>
          <w:rFonts w:ascii="Noto Sans" w:hAnsi="Noto Sans" w:cs="Noto Sans"/>
          <w:sz w:val="20"/>
        </w:rPr>
        <w:t xml:space="preserve">toda </w:t>
      </w:r>
      <w:r w:rsidRPr="00E80E7F">
        <w:rPr>
          <w:rFonts w:ascii="Noto Sans" w:hAnsi="Noto Sans" w:cs="Noto Sans"/>
          <w:sz w:val="20"/>
        </w:rPr>
        <w:t xml:space="preserve">la documentación soporte requerida. </w:t>
      </w:r>
    </w:p>
    <w:p w14:paraId="012D9873" w14:textId="77777777" w:rsidR="00F321FD" w:rsidRPr="00E80E7F" w:rsidRDefault="00F321FD" w:rsidP="007A1A17">
      <w:pPr>
        <w:pStyle w:val="Textodebloque"/>
        <w:tabs>
          <w:tab w:val="left" w:pos="2127"/>
        </w:tabs>
        <w:ind w:left="2061" w:right="-91"/>
        <w:rPr>
          <w:rFonts w:ascii="Noto Sans" w:hAnsi="Noto Sans" w:cs="Noto Sans"/>
          <w:bCs/>
          <w:sz w:val="20"/>
        </w:rPr>
      </w:pPr>
    </w:p>
    <w:p w14:paraId="6F443493" w14:textId="20F08AAE" w:rsidR="00F321FD" w:rsidRPr="00E80E7F" w:rsidRDefault="00F321FD" w:rsidP="00384DE2">
      <w:pPr>
        <w:pStyle w:val="Textodebloque"/>
        <w:numPr>
          <w:ilvl w:val="0"/>
          <w:numId w:val="64"/>
        </w:numPr>
        <w:tabs>
          <w:tab w:val="left" w:pos="2127"/>
        </w:tabs>
        <w:ind w:right="-91"/>
        <w:rPr>
          <w:rFonts w:ascii="Noto Sans" w:hAnsi="Noto Sans" w:cs="Noto Sans"/>
          <w:bCs/>
          <w:sz w:val="20"/>
        </w:rPr>
      </w:pPr>
      <w:r w:rsidRPr="00E80E7F">
        <w:rPr>
          <w:rFonts w:ascii="Noto Sans" w:hAnsi="Noto Sans" w:cs="Noto Sans"/>
          <w:sz w:val="20"/>
        </w:rPr>
        <w:t xml:space="preserve">El </w:t>
      </w:r>
      <w:r w:rsidRPr="00E80E7F">
        <w:rPr>
          <w:rFonts w:ascii="Noto Sans" w:hAnsi="Noto Sans" w:cs="Noto Sans"/>
          <w:b/>
          <w:sz w:val="20"/>
        </w:rPr>
        <w:t xml:space="preserve">Salario Real </w:t>
      </w:r>
      <w:r w:rsidR="008A050B" w:rsidRPr="00E80E7F">
        <w:rPr>
          <w:rFonts w:ascii="Noto Sans" w:hAnsi="Noto Sans" w:cs="Noto Sans"/>
          <w:bCs/>
          <w:sz w:val="20"/>
        </w:rPr>
        <w:t>de</w:t>
      </w:r>
      <w:r w:rsidRPr="00E80E7F">
        <w:rPr>
          <w:rFonts w:ascii="Noto Sans" w:hAnsi="Noto Sans" w:cs="Noto Sans"/>
          <w:bCs/>
          <w:sz w:val="20"/>
        </w:rPr>
        <w:t xml:space="preserve"> cada una de las categorías de mano de obra de los</w:t>
      </w:r>
      <w:r w:rsidRPr="00E80E7F">
        <w:rPr>
          <w:rFonts w:ascii="Noto Sans" w:hAnsi="Noto Sans" w:cs="Noto Sans"/>
          <w:b/>
          <w:sz w:val="20"/>
        </w:rPr>
        <w:t xml:space="preserve"> Costos Directos </w:t>
      </w:r>
      <w:r w:rsidRPr="00E80E7F">
        <w:rPr>
          <w:rFonts w:ascii="Noto Sans" w:hAnsi="Noto Sans" w:cs="Noto Sans"/>
          <w:bCs/>
          <w:sz w:val="20"/>
        </w:rPr>
        <w:t xml:space="preserve">corresponda a los asentados por </w:t>
      </w:r>
      <w:r w:rsidR="009F6476" w:rsidRPr="00E80E7F">
        <w:rPr>
          <w:rFonts w:ascii="Noto Sans" w:hAnsi="Noto Sans" w:cs="Noto Sans"/>
          <w:bCs/>
          <w:sz w:val="20"/>
        </w:rPr>
        <w:t>el CONTRATISTA</w:t>
      </w:r>
      <w:r w:rsidRPr="00E80E7F">
        <w:rPr>
          <w:rFonts w:ascii="Noto Sans" w:hAnsi="Noto Sans" w:cs="Noto Sans"/>
          <w:bCs/>
          <w:sz w:val="20"/>
        </w:rPr>
        <w:t xml:space="preserve"> en el </w:t>
      </w:r>
      <w:r w:rsidRPr="00E80E7F">
        <w:rPr>
          <w:rFonts w:ascii="Noto Sans" w:hAnsi="Noto Sans" w:cs="Noto Sans"/>
          <w:b/>
          <w:sz w:val="20"/>
        </w:rPr>
        <w:t xml:space="preserve">DOCUMENTO </w:t>
      </w:r>
      <w:r w:rsidR="00B371EA" w:rsidRPr="00E80E7F">
        <w:rPr>
          <w:rFonts w:ascii="Noto Sans" w:hAnsi="Noto Sans" w:cs="Noto Sans"/>
          <w:b/>
          <w:sz w:val="20"/>
        </w:rPr>
        <w:t>08.1</w:t>
      </w:r>
      <w:r w:rsidRPr="00E80E7F">
        <w:rPr>
          <w:rFonts w:ascii="Noto Sans" w:hAnsi="Noto Sans" w:cs="Noto Sans"/>
          <w:b/>
          <w:sz w:val="20"/>
        </w:rPr>
        <w:t xml:space="preserve"> </w:t>
      </w:r>
      <w:r w:rsidRPr="00E80E7F">
        <w:rPr>
          <w:rFonts w:ascii="Noto Sans" w:hAnsi="Noto Sans" w:cs="Noto Sans"/>
          <w:bCs/>
          <w:sz w:val="20"/>
        </w:rPr>
        <w:t>y en el</w:t>
      </w:r>
      <w:r w:rsidRPr="00E80E7F">
        <w:rPr>
          <w:rFonts w:ascii="Noto Sans" w:hAnsi="Noto Sans" w:cs="Noto Sans"/>
          <w:b/>
          <w:sz w:val="20"/>
        </w:rPr>
        <w:t xml:space="preserve"> rubro de mano de obra </w:t>
      </w:r>
      <w:r w:rsidRPr="00E80E7F">
        <w:rPr>
          <w:rFonts w:ascii="Noto Sans" w:hAnsi="Noto Sans" w:cs="Noto Sans"/>
          <w:bCs/>
          <w:sz w:val="20"/>
        </w:rPr>
        <w:t xml:space="preserve">del </w:t>
      </w:r>
      <w:r w:rsidRPr="00E80E7F">
        <w:rPr>
          <w:rFonts w:ascii="Noto Sans" w:hAnsi="Noto Sans" w:cs="Noto Sans"/>
          <w:b/>
          <w:sz w:val="20"/>
        </w:rPr>
        <w:t xml:space="preserve">DOCUMENTO </w:t>
      </w:r>
      <w:r w:rsidR="00B371EA" w:rsidRPr="00E80E7F">
        <w:rPr>
          <w:rFonts w:ascii="Noto Sans" w:hAnsi="Noto Sans" w:cs="Noto Sans"/>
          <w:b/>
          <w:sz w:val="20"/>
        </w:rPr>
        <w:t>11</w:t>
      </w:r>
      <w:r w:rsidRPr="00E80E7F">
        <w:rPr>
          <w:rFonts w:ascii="Noto Sans" w:hAnsi="Noto Sans" w:cs="Noto Sans"/>
          <w:bCs/>
          <w:sz w:val="20"/>
        </w:rPr>
        <w:t xml:space="preserve">, así como que los </w:t>
      </w:r>
      <w:r w:rsidRPr="00E80E7F">
        <w:rPr>
          <w:rFonts w:ascii="Noto Sans" w:hAnsi="Noto Sans" w:cs="Noto Sans"/>
          <w:b/>
          <w:sz w:val="20"/>
        </w:rPr>
        <w:t xml:space="preserve">Salarios Reales </w:t>
      </w:r>
      <w:r w:rsidRPr="00E80E7F">
        <w:rPr>
          <w:rFonts w:ascii="Noto Sans" w:hAnsi="Noto Sans" w:cs="Noto Sans"/>
          <w:bCs/>
          <w:sz w:val="20"/>
        </w:rPr>
        <w:t>del personal de</w:t>
      </w:r>
      <w:r w:rsidRPr="00E80E7F">
        <w:rPr>
          <w:rFonts w:ascii="Noto Sans" w:hAnsi="Noto Sans" w:cs="Noto Sans"/>
          <w:b/>
          <w:sz w:val="20"/>
        </w:rPr>
        <w:t xml:space="preserve"> Costos Indirectos </w:t>
      </w:r>
      <w:r w:rsidRPr="00E80E7F">
        <w:rPr>
          <w:rFonts w:ascii="Noto Sans" w:hAnsi="Noto Sans" w:cs="Noto Sans"/>
          <w:bCs/>
          <w:sz w:val="20"/>
        </w:rPr>
        <w:t>correspondan a los indicados en</w:t>
      </w:r>
      <w:r w:rsidRPr="00E80E7F">
        <w:rPr>
          <w:rFonts w:ascii="Noto Sans" w:hAnsi="Noto Sans" w:cs="Noto Sans"/>
          <w:b/>
          <w:sz w:val="20"/>
        </w:rPr>
        <w:t xml:space="preserve"> </w:t>
      </w:r>
      <w:r w:rsidRPr="00E80E7F">
        <w:rPr>
          <w:rFonts w:ascii="Noto Sans" w:hAnsi="Noto Sans" w:cs="Noto Sans"/>
          <w:bCs/>
          <w:sz w:val="20"/>
        </w:rPr>
        <w:t xml:space="preserve">el </w:t>
      </w:r>
      <w:r w:rsidRPr="00E80E7F">
        <w:rPr>
          <w:rFonts w:ascii="Noto Sans" w:hAnsi="Noto Sans" w:cs="Noto Sans"/>
          <w:b/>
          <w:sz w:val="20"/>
        </w:rPr>
        <w:t xml:space="preserve">DOCUMENTO </w:t>
      </w:r>
      <w:r w:rsidR="00B371EA" w:rsidRPr="00E80E7F">
        <w:rPr>
          <w:rFonts w:ascii="Noto Sans" w:hAnsi="Noto Sans" w:cs="Noto Sans"/>
          <w:b/>
          <w:sz w:val="20"/>
        </w:rPr>
        <w:t>08.4</w:t>
      </w:r>
      <w:r w:rsidRPr="00E80E7F">
        <w:rPr>
          <w:rFonts w:ascii="Noto Sans" w:hAnsi="Noto Sans" w:cs="Noto Sans"/>
          <w:b/>
          <w:sz w:val="20"/>
        </w:rPr>
        <w:t xml:space="preserve"> </w:t>
      </w:r>
      <w:r w:rsidRPr="00E80E7F">
        <w:rPr>
          <w:rFonts w:ascii="Noto Sans" w:hAnsi="Noto Sans" w:cs="Noto Sans"/>
          <w:bCs/>
          <w:sz w:val="20"/>
        </w:rPr>
        <w:t>y el</w:t>
      </w:r>
      <w:r w:rsidRPr="00E80E7F">
        <w:rPr>
          <w:rFonts w:ascii="Noto Sans" w:hAnsi="Noto Sans" w:cs="Noto Sans"/>
          <w:b/>
          <w:sz w:val="20"/>
        </w:rPr>
        <w:t xml:space="preserve"> DOCUMENTO </w:t>
      </w:r>
      <w:r w:rsidR="00B371EA" w:rsidRPr="00E80E7F">
        <w:rPr>
          <w:rFonts w:ascii="Noto Sans" w:hAnsi="Noto Sans" w:cs="Noto Sans"/>
          <w:b/>
          <w:sz w:val="20"/>
        </w:rPr>
        <w:t>12.1</w:t>
      </w:r>
      <w:r w:rsidRPr="00E80E7F">
        <w:rPr>
          <w:rFonts w:ascii="Noto Sans" w:hAnsi="Noto Sans" w:cs="Noto Sans"/>
          <w:bCs/>
          <w:sz w:val="20"/>
        </w:rPr>
        <w:t>.</w:t>
      </w:r>
    </w:p>
    <w:p w14:paraId="7CA9147C" w14:textId="77777777" w:rsidR="00FC0537" w:rsidRPr="00E80E7F" w:rsidRDefault="00FC0537" w:rsidP="007A1A17">
      <w:pPr>
        <w:pStyle w:val="Prrafodelista"/>
        <w:ind w:right="-91"/>
        <w:rPr>
          <w:rFonts w:ascii="Noto Sans" w:hAnsi="Noto Sans" w:cs="Noto Sans"/>
          <w:bCs/>
        </w:rPr>
      </w:pPr>
    </w:p>
    <w:p w14:paraId="3D6B4652" w14:textId="3E30F698" w:rsidR="007320E9" w:rsidRPr="00E80E7F" w:rsidRDefault="003B0FEE" w:rsidP="00384DE2">
      <w:pPr>
        <w:pStyle w:val="Textodebloque"/>
        <w:numPr>
          <w:ilvl w:val="0"/>
          <w:numId w:val="64"/>
        </w:numPr>
        <w:tabs>
          <w:tab w:val="left" w:pos="2127"/>
        </w:tabs>
        <w:ind w:right="-91"/>
        <w:rPr>
          <w:rFonts w:ascii="Noto Sans" w:hAnsi="Noto Sans" w:cs="Noto Sans"/>
          <w:bCs/>
          <w:sz w:val="20"/>
        </w:rPr>
      </w:pPr>
      <w:r w:rsidRPr="00E80E7F">
        <w:rPr>
          <w:rFonts w:ascii="Noto Sans" w:hAnsi="Noto Sans" w:cs="Noto Sans"/>
          <w:sz w:val="20"/>
        </w:rPr>
        <w:lastRenderedPageBreak/>
        <w:t xml:space="preserve">Los costos de </w:t>
      </w:r>
      <w:r w:rsidR="007320E9" w:rsidRPr="00E80E7F">
        <w:rPr>
          <w:rFonts w:ascii="Noto Sans" w:hAnsi="Noto Sans" w:cs="Noto Sans"/>
          <w:sz w:val="20"/>
        </w:rPr>
        <w:t xml:space="preserve">la mano de obra propuesta para la ejecución directa de los </w:t>
      </w:r>
      <w:r w:rsidR="00AC7D60" w:rsidRPr="00E80E7F">
        <w:rPr>
          <w:rFonts w:ascii="Noto Sans" w:hAnsi="Noto Sans" w:cs="Noto Sans"/>
          <w:sz w:val="20"/>
        </w:rPr>
        <w:t>SERVICIOS</w:t>
      </w:r>
      <w:r w:rsidR="007320E9" w:rsidRPr="00E80E7F">
        <w:rPr>
          <w:rFonts w:ascii="Noto Sans" w:hAnsi="Noto Sans" w:cs="Noto Sans"/>
          <w:sz w:val="20"/>
        </w:rPr>
        <w:t xml:space="preserve"> y </w:t>
      </w:r>
      <w:r w:rsidRPr="00E80E7F">
        <w:rPr>
          <w:rFonts w:ascii="Noto Sans" w:hAnsi="Noto Sans" w:cs="Noto Sans"/>
          <w:sz w:val="20"/>
        </w:rPr>
        <w:t>d</w:t>
      </w:r>
      <w:r w:rsidR="007320E9" w:rsidRPr="00E80E7F">
        <w:rPr>
          <w:rFonts w:ascii="Noto Sans" w:hAnsi="Noto Sans" w:cs="Noto Sans"/>
          <w:bCs/>
          <w:sz w:val="20"/>
        </w:rPr>
        <w:t xml:space="preserve">el personal propuesto para encargarse de la </w:t>
      </w:r>
      <w:r w:rsidR="006C5D98" w:rsidRPr="00E80E7F">
        <w:rPr>
          <w:rFonts w:ascii="Noto Sans" w:hAnsi="Noto Sans" w:cs="Noto Sans"/>
          <w:sz w:val="20"/>
        </w:rPr>
        <w:t>administración, dirección, control, supervisión y apoyo</w:t>
      </w:r>
      <w:r w:rsidR="007320E9" w:rsidRPr="00E80E7F">
        <w:rPr>
          <w:rFonts w:ascii="Noto Sans" w:hAnsi="Noto Sans" w:cs="Noto Sans"/>
          <w:sz w:val="20"/>
        </w:rPr>
        <w:t xml:space="preserve"> cumplan con todos los requisitos generales y particulares requeridos por la CONVOCANTE. </w:t>
      </w:r>
      <w:r w:rsidR="007320E9" w:rsidRPr="00E80E7F">
        <w:rPr>
          <w:rFonts w:ascii="Noto Sans" w:hAnsi="Noto Sans" w:cs="Noto Sans"/>
          <w:bCs/>
          <w:sz w:val="20"/>
        </w:rPr>
        <w:t xml:space="preserve">De igual </w:t>
      </w:r>
      <w:r w:rsidR="006B05CC" w:rsidRPr="00E80E7F">
        <w:rPr>
          <w:rFonts w:ascii="Noto Sans" w:hAnsi="Noto Sans" w:cs="Noto Sans"/>
          <w:bCs/>
          <w:sz w:val="20"/>
        </w:rPr>
        <w:t>forma</w:t>
      </w:r>
      <w:r w:rsidR="007320E9" w:rsidRPr="00E80E7F">
        <w:rPr>
          <w:rFonts w:ascii="Noto Sans" w:hAnsi="Noto Sans" w:cs="Noto Sans"/>
          <w:bCs/>
          <w:sz w:val="20"/>
        </w:rPr>
        <w:t xml:space="preserve">, que </w:t>
      </w:r>
      <w:r w:rsidR="006B05CC" w:rsidRPr="00E80E7F">
        <w:rPr>
          <w:rFonts w:ascii="Noto Sans" w:hAnsi="Noto Sans" w:cs="Noto Sans"/>
          <w:bCs/>
          <w:sz w:val="20"/>
        </w:rPr>
        <w:t xml:space="preserve">los costos </w:t>
      </w:r>
      <w:r w:rsidR="007320E9" w:rsidRPr="00E80E7F">
        <w:rPr>
          <w:rFonts w:ascii="Noto Sans" w:hAnsi="Noto Sans" w:cs="Noto Sans"/>
          <w:bCs/>
          <w:sz w:val="20"/>
        </w:rPr>
        <w:t>de cada una de las categorías de mano de obra propuesta sean los mismos en cada uno de los diferentes documentos de la proposición donde son mencionados.</w:t>
      </w:r>
    </w:p>
    <w:p w14:paraId="16282916" w14:textId="77777777" w:rsidR="000470CB" w:rsidRPr="00E80E7F" w:rsidRDefault="000470CB" w:rsidP="007A1A17">
      <w:pPr>
        <w:pStyle w:val="Textodebloque"/>
        <w:tabs>
          <w:tab w:val="left" w:pos="2127"/>
        </w:tabs>
        <w:ind w:left="2061" w:right="-91"/>
        <w:rPr>
          <w:rFonts w:ascii="Noto Sans" w:hAnsi="Noto Sans" w:cs="Noto Sans"/>
          <w:bCs/>
          <w:sz w:val="20"/>
        </w:rPr>
      </w:pPr>
    </w:p>
    <w:p w14:paraId="799003E1" w14:textId="3BDF03F8" w:rsidR="007320E9" w:rsidRPr="00E80E7F" w:rsidRDefault="002E6FBD" w:rsidP="00384DE2">
      <w:pPr>
        <w:pStyle w:val="Textodebloque"/>
        <w:numPr>
          <w:ilvl w:val="0"/>
          <w:numId w:val="64"/>
        </w:numPr>
        <w:tabs>
          <w:tab w:val="left" w:pos="2127"/>
        </w:tabs>
        <w:ind w:right="-91"/>
        <w:rPr>
          <w:rFonts w:ascii="Noto Sans" w:hAnsi="Noto Sans" w:cs="Noto Sans"/>
          <w:bCs/>
          <w:sz w:val="20"/>
        </w:rPr>
      </w:pPr>
      <w:r w:rsidRPr="00E80E7F">
        <w:rPr>
          <w:rFonts w:ascii="Noto Sans" w:hAnsi="Noto Sans" w:cs="Noto Sans"/>
          <w:bCs/>
          <w:sz w:val="20"/>
        </w:rPr>
        <w:t xml:space="preserve">En los </w:t>
      </w:r>
      <w:r w:rsidR="00DB7B19" w:rsidRPr="00E80E7F">
        <w:rPr>
          <w:rFonts w:ascii="Noto Sans" w:hAnsi="Noto Sans" w:cs="Noto Sans"/>
          <w:b/>
          <w:sz w:val="20"/>
        </w:rPr>
        <w:t>Costos Directos</w:t>
      </w:r>
      <w:r w:rsidR="00DB7B19" w:rsidRPr="00E80E7F">
        <w:rPr>
          <w:rFonts w:ascii="Noto Sans" w:hAnsi="Noto Sans" w:cs="Noto Sans"/>
          <w:bCs/>
          <w:sz w:val="20"/>
        </w:rPr>
        <w:t xml:space="preserve"> </w:t>
      </w:r>
      <w:r w:rsidRPr="00E80E7F">
        <w:rPr>
          <w:rFonts w:ascii="Noto Sans" w:hAnsi="Noto Sans" w:cs="Noto Sans"/>
          <w:bCs/>
          <w:sz w:val="20"/>
        </w:rPr>
        <w:t xml:space="preserve">no se consideren costos de personal que corresponde a los </w:t>
      </w:r>
      <w:r w:rsidRPr="00E80E7F">
        <w:rPr>
          <w:rFonts w:ascii="Noto Sans" w:hAnsi="Noto Sans" w:cs="Noto Sans"/>
          <w:b/>
          <w:sz w:val="20"/>
        </w:rPr>
        <w:t>Costos Indirectos</w:t>
      </w:r>
      <w:r w:rsidRPr="00E80E7F">
        <w:rPr>
          <w:rFonts w:ascii="Noto Sans" w:hAnsi="Noto Sans" w:cs="Noto Sans"/>
          <w:bCs/>
          <w:sz w:val="20"/>
        </w:rPr>
        <w:t xml:space="preserve"> y viceversa.</w:t>
      </w:r>
    </w:p>
    <w:p w14:paraId="4C57BD6B" w14:textId="77777777" w:rsidR="00FC0537" w:rsidRPr="00E80E7F" w:rsidRDefault="00FC0537" w:rsidP="007A1A17">
      <w:pPr>
        <w:pStyle w:val="Prrafodelista"/>
        <w:ind w:right="-91"/>
        <w:rPr>
          <w:rFonts w:ascii="Noto Sans" w:hAnsi="Noto Sans" w:cs="Noto Sans"/>
          <w:bCs/>
        </w:rPr>
      </w:pPr>
    </w:p>
    <w:p w14:paraId="4782811B" w14:textId="4A36C37B" w:rsidR="00203782" w:rsidRPr="00E80E7F" w:rsidRDefault="00203782" w:rsidP="00384DE2">
      <w:pPr>
        <w:pStyle w:val="Textodebloque"/>
        <w:numPr>
          <w:ilvl w:val="0"/>
          <w:numId w:val="64"/>
        </w:numPr>
        <w:tabs>
          <w:tab w:val="left" w:pos="2127"/>
        </w:tabs>
        <w:ind w:right="-91"/>
        <w:rPr>
          <w:rFonts w:ascii="Noto Sans" w:hAnsi="Noto Sans" w:cs="Noto Sans"/>
          <w:bCs/>
          <w:sz w:val="20"/>
        </w:rPr>
      </w:pPr>
      <w:r w:rsidRPr="00E80E7F">
        <w:rPr>
          <w:rFonts w:ascii="Noto Sans" w:hAnsi="Noto Sans" w:cs="Noto Sans"/>
          <w:sz w:val="20"/>
        </w:rPr>
        <w:t xml:space="preserve">Que los costos de la mano de obra considerados por </w:t>
      </w:r>
      <w:r w:rsidR="009F6476" w:rsidRPr="00E80E7F">
        <w:rPr>
          <w:rFonts w:ascii="Noto Sans" w:hAnsi="Noto Sans" w:cs="Noto Sans"/>
          <w:sz w:val="20"/>
        </w:rPr>
        <w:t>el CONTRATISTA</w:t>
      </w:r>
      <w:r w:rsidRPr="00E80E7F">
        <w:rPr>
          <w:rFonts w:ascii="Noto Sans" w:hAnsi="Noto Sans" w:cs="Noto Sans"/>
          <w:sz w:val="20"/>
        </w:rPr>
        <w:t xml:space="preserve"> sean congruentes con el tabulador de los salarios y con los costos reales que prevalezcan en la zona donde se ejecutarán los </w:t>
      </w:r>
      <w:r w:rsidR="00AC7D60" w:rsidRPr="00E80E7F">
        <w:rPr>
          <w:rFonts w:ascii="Noto Sans" w:hAnsi="Noto Sans" w:cs="Noto Sans"/>
          <w:sz w:val="20"/>
        </w:rPr>
        <w:t>SERVICIOS</w:t>
      </w:r>
      <w:r w:rsidRPr="00E80E7F">
        <w:rPr>
          <w:rFonts w:ascii="Noto Sans" w:hAnsi="Noto Sans" w:cs="Noto Sans"/>
          <w:sz w:val="20"/>
        </w:rPr>
        <w:t>.</w:t>
      </w:r>
    </w:p>
    <w:p w14:paraId="7B96D1E3" w14:textId="767BB0BF" w:rsidR="002E6FBD" w:rsidRPr="00E80E7F" w:rsidRDefault="002E6FBD" w:rsidP="007A1A17">
      <w:pPr>
        <w:pStyle w:val="Default"/>
        <w:tabs>
          <w:tab w:val="left" w:pos="1276"/>
          <w:tab w:val="left" w:pos="1418"/>
          <w:tab w:val="left" w:pos="1985"/>
        </w:tabs>
        <w:ind w:left="1985" w:right="-91"/>
        <w:jc w:val="both"/>
        <w:rPr>
          <w:rFonts w:ascii="Noto Sans" w:hAnsi="Noto Sans" w:cs="Noto Sans"/>
          <w:color w:val="auto"/>
          <w:sz w:val="20"/>
          <w:szCs w:val="20"/>
        </w:rPr>
      </w:pPr>
    </w:p>
    <w:p w14:paraId="5329DCDE" w14:textId="4D169813" w:rsidR="00FC0537" w:rsidRPr="00E80E7F" w:rsidRDefault="00E41580" w:rsidP="00384DE2">
      <w:pPr>
        <w:pStyle w:val="Default"/>
        <w:numPr>
          <w:ilvl w:val="2"/>
          <w:numId w:val="8"/>
        </w:numPr>
        <w:tabs>
          <w:tab w:val="clear" w:pos="2700"/>
          <w:tab w:val="num" w:pos="1701"/>
        </w:tabs>
        <w:ind w:left="1701" w:right="-91" w:hanging="567"/>
        <w:jc w:val="both"/>
        <w:rPr>
          <w:rFonts w:ascii="Noto Sans" w:hAnsi="Noto Sans" w:cs="Noto Sans"/>
          <w:b/>
          <w:color w:val="auto"/>
          <w:sz w:val="20"/>
          <w:szCs w:val="20"/>
        </w:rPr>
      </w:pPr>
      <w:r w:rsidRPr="00E80E7F">
        <w:rPr>
          <w:rFonts w:ascii="Noto Sans" w:hAnsi="Noto Sans" w:cs="Noto Sans"/>
          <w:b/>
          <w:color w:val="auto"/>
          <w:sz w:val="20"/>
          <w:szCs w:val="20"/>
        </w:rPr>
        <w:t>Del análisis, cálculo e integración d</w:t>
      </w:r>
      <w:r w:rsidR="00FC0537" w:rsidRPr="00E80E7F">
        <w:rPr>
          <w:rFonts w:ascii="Noto Sans" w:hAnsi="Noto Sans" w:cs="Noto Sans"/>
          <w:b/>
          <w:color w:val="auto"/>
          <w:sz w:val="20"/>
          <w:szCs w:val="20"/>
        </w:rPr>
        <w:t xml:space="preserve">e la Explosión de Insumos además se verificará que: </w:t>
      </w:r>
    </w:p>
    <w:p w14:paraId="02387824" w14:textId="4B65AE28" w:rsidR="00FC0537" w:rsidRPr="00E80E7F" w:rsidRDefault="00FC0537" w:rsidP="007A1A17">
      <w:pPr>
        <w:pStyle w:val="Default"/>
        <w:tabs>
          <w:tab w:val="left" w:pos="1276"/>
          <w:tab w:val="left" w:pos="1418"/>
          <w:tab w:val="left" w:pos="1985"/>
        </w:tabs>
        <w:ind w:left="1985" w:right="-91"/>
        <w:jc w:val="both"/>
        <w:rPr>
          <w:rFonts w:ascii="Noto Sans" w:hAnsi="Noto Sans" w:cs="Noto Sans"/>
          <w:color w:val="auto"/>
          <w:sz w:val="20"/>
          <w:szCs w:val="20"/>
        </w:rPr>
      </w:pPr>
    </w:p>
    <w:p w14:paraId="42B4299D" w14:textId="0DC57C8C" w:rsidR="007152E7" w:rsidRPr="00E80E7F" w:rsidRDefault="006E61EA" w:rsidP="00384DE2">
      <w:pPr>
        <w:pStyle w:val="Textoindependiente2"/>
        <w:numPr>
          <w:ilvl w:val="0"/>
          <w:numId w:val="65"/>
        </w:numPr>
        <w:tabs>
          <w:tab w:val="left" w:pos="1985"/>
        </w:tabs>
        <w:spacing w:after="0" w:line="240" w:lineRule="auto"/>
        <w:ind w:left="1985" w:right="-91" w:hanging="284"/>
        <w:jc w:val="both"/>
        <w:rPr>
          <w:rFonts w:ascii="Noto Sans" w:hAnsi="Noto Sans" w:cs="Noto Sans"/>
          <w:lang w:val="es-MX"/>
        </w:rPr>
      </w:pPr>
      <w:r w:rsidRPr="00E80E7F">
        <w:rPr>
          <w:rFonts w:ascii="Noto Sans" w:hAnsi="Noto Sans" w:cs="Noto Sans"/>
          <w:bCs/>
          <w:lang w:val="es-MX"/>
        </w:rPr>
        <w:t xml:space="preserve">Los costos </w:t>
      </w:r>
      <w:r w:rsidR="00F321FD" w:rsidRPr="00E80E7F">
        <w:rPr>
          <w:rFonts w:ascii="Noto Sans" w:hAnsi="Noto Sans" w:cs="Noto Sans"/>
          <w:lang w:val="es-MX"/>
        </w:rPr>
        <w:t xml:space="preserve">de todos los insumos que intervienen en el </w:t>
      </w:r>
      <w:r w:rsidR="00F321FD" w:rsidRPr="00E80E7F">
        <w:rPr>
          <w:rFonts w:ascii="Noto Sans" w:hAnsi="Noto Sans" w:cs="Noto Sans"/>
          <w:b/>
          <w:bCs/>
          <w:lang w:val="es-MX"/>
        </w:rPr>
        <w:t>Costo Directo</w:t>
      </w:r>
      <w:r w:rsidR="00F321FD" w:rsidRPr="00E80E7F">
        <w:rPr>
          <w:rFonts w:ascii="Noto Sans" w:hAnsi="Noto Sans" w:cs="Noto Sans"/>
          <w:lang w:val="es-MX"/>
        </w:rPr>
        <w:t xml:space="preserve"> de la proposición </w:t>
      </w:r>
      <w:r w:rsidRPr="00E80E7F">
        <w:rPr>
          <w:rFonts w:ascii="Noto Sans" w:hAnsi="Noto Sans" w:cs="Noto Sans"/>
          <w:lang w:val="es-MX"/>
        </w:rPr>
        <w:t xml:space="preserve">se encuentren </w:t>
      </w:r>
      <w:r w:rsidR="00EA2435" w:rsidRPr="00E80E7F">
        <w:rPr>
          <w:rFonts w:ascii="Noto Sans" w:hAnsi="Noto Sans" w:cs="Noto Sans"/>
          <w:lang w:val="es-MX"/>
        </w:rPr>
        <w:t xml:space="preserve">debida y </w:t>
      </w:r>
      <w:r w:rsidR="00CD3263" w:rsidRPr="00E80E7F">
        <w:rPr>
          <w:rFonts w:ascii="Noto Sans" w:hAnsi="Noto Sans" w:cs="Noto Sans"/>
          <w:lang w:val="es-MX"/>
        </w:rPr>
        <w:t>claramente desglosados</w:t>
      </w:r>
      <w:r w:rsidR="00F321FD" w:rsidRPr="00E80E7F">
        <w:rPr>
          <w:rFonts w:ascii="Noto Sans" w:hAnsi="Noto Sans" w:cs="Noto Sans"/>
          <w:lang w:val="es-MX"/>
        </w:rPr>
        <w:t xml:space="preserve"> en los </w:t>
      </w:r>
      <w:r w:rsidR="00F321FD" w:rsidRPr="00E80E7F">
        <w:rPr>
          <w:rFonts w:ascii="Noto Sans" w:hAnsi="Noto Sans" w:cs="Noto Sans"/>
          <w:b/>
          <w:bCs/>
          <w:lang w:val="es-MX"/>
        </w:rPr>
        <w:t>rubros</w:t>
      </w:r>
      <w:r w:rsidRPr="00E80E7F">
        <w:rPr>
          <w:rFonts w:ascii="Noto Sans" w:hAnsi="Noto Sans" w:cs="Noto Sans"/>
          <w:b/>
          <w:bCs/>
          <w:lang w:val="es-MX"/>
        </w:rPr>
        <w:t xml:space="preserve"> de</w:t>
      </w:r>
      <w:r w:rsidR="00F321FD" w:rsidRPr="00E80E7F">
        <w:rPr>
          <w:rFonts w:ascii="Noto Sans" w:hAnsi="Noto Sans" w:cs="Noto Sans"/>
          <w:b/>
          <w:bCs/>
          <w:lang w:val="es-MX"/>
        </w:rPr>
        <w:t xml:space="preserve"> </w:t>
      </w:r>
      <w:r w:rsidR="00C761DC" w:rsidRPr="00E80E7F">
        <w:rPr>
          <w:rFonts w:ascii="Noto Sans" w:hAnsi="Noto Sans" w:cs="Noto Sans"/>
          <w:b/>
          <w:bCs/>
          <w:lang w:val="es-MX"/>
        </w:rPr>
        <w:t>materiales</w:t>
      </w:r>
      <w:r w:rsidR="00F321FD" w:rsidRPr="00E80E7F">
        <w:rPr>
          <w:rFonts w:ascii="Noto Sans" w:hAnsi="Noto Sans" w:cs="Noto Sans"/>
          <w:lang w:val="es-MX"/>
        </w:rPr>
        <w:t xml:space="preserve">, </w:t>
      </w:r>
      <w:r w:rsidR="00F321FD" w:rsidRPr="00E80E7F">
        <w:rPr>
          <w:rFonts w:ascii="Noto Sans" w:hAnsi="Noto Sans" w:cs="Noto Sans"/>
          <w:b/>
          <w:bCs/>
          <w:lang w:val="es-MX"/>
        </w:rPr>
        <w:t>mano de obra</w:t>
      </w:r>
      <w:r w:rsidR="00F321FD" w:rsidRPr="00E80E7F">
        <w:rPr>
          <w:rFonts w:ascii="Noto Sans" w:hAnsi="Noto Sans" w:cs="Noto Sans"/>
          <w:lang w:val="es-MX"/>
        </w:rPr>
        <w:t xml:space="preserve"> y </w:t>
      </w:r>
      <w:r w:rsidR="001D1A1B" w:rsidRPr="00E80E7F">
        <w:rPr>
          <w:rFonts w:ascii="Noto Sans" w:hAnsi="Noto Sans" w:cs="Noto Sans"/>
          <w:b/>
          <w:bCs/>
          <w:lang w:val="es-MX"/>
        </w:rPr>
        <w:t>equipo</w:t>
      </w:r>
      <w:r w:rsidR="0023314D" w:rsidRPr="00E80E7F">
        <w:rPr>
          <w:rFonts w:ascii="Noto Sans" w:hAnsi="Noto Sans" w:cs="Noto Sans"/>
          <w:lang w:val="es-MX"/>
        </w:rPr>
        <w:t>,</w:t>
      </w:r>
      <w:r w:rsidR="00F321FD" w:rsidRPr="00E80E7F">
        <w:rPr>
          <w:rFonts w:ascii="Noto Sans" w:hAnsi="Noto Sans" w:cs="Noto Sans"/>
          <w:lang w:val="es-MX"/>
        </w:rPr>
        <w:t xml:space="preserve"> </w:t>
      </w:r>
      <w:r w:rsidR="00445A3E" w:rsidRPr="00E80E7F">
        <w:rPr>
          <w:rFonts w:ascii="Noto Sans" w:hAnsi="Noto Sans" w:cs="Noto Sans"/>
          <w:lang w:val="es-MX"/>
        </w:rPr>
        <w:t xml:space="preserve">así como que </w:t>
      </w:r>
      <w:r w:rsidR="00445A3E" w:rsidRPr="00E80E7F">
        <w:rPr>
          <w:rFonts w:ascii="Noto Sans" w:hAnsi="Noto Sans" w:cs="Noto Sans"/>
        </w:rPr>
        <w:t>consider</w:t>
      </w:r>
      <w:r w:rsidR="00445A3E" w:rsidRPr="00E80E7F">
        <w:rPr>
          <w:rFonts w:ascii="Noto Sans" w:hAnsi="Noto Sans" w:cs="Noto Sans"/>
          <w:lang w:val="es-MX"/>
        </w:rPr>
        <w:t>en</w:t>
      </w:r>
      <w:r w:rsidR="00445A3E" w:rsidRPr="00E80E7F">
        <w:rPr>
          <w:rFonts w:ascii="Noto Sans" w:hAnsi="Noto Sans" w:cs="Noto Sans"/>
        </w:rPr>
        <w:t xml:space="preserve"> todos los requisitos señalad</w:t>
      </w:r>
      <w:r w:rsidR="00445A3E" w:rsidRPr="00E80E7F">
        <w:rPr>
          <w:rFonts w:ascii="Noto Sans" w:hAnsi="Noto Sans" w:cs="Noto Sans"/>
          <w:lang w:val="es-MX"/>
        </w:rPr>
        <w:t>o</w:t>
      </w:r>
      <w:r w:rsidR="00445A3E" w:rsidRPr="00E80E7F">
        <w:rPr>
          <w:rFonts w:ascii="Noto Sans" w:hAnsi="Noto Sans" w:cs="Noto Sans"/>
        </w:rPr>
        <w:t xml:space="preserve">s en la CONVOCATORIA, </w:t>
      </w:r>
      <w:r w:rsidR="004C3369" w:rsidRPr="00E80E7F">
        <w:rPr>
          <w:rFonts w:ascii="Noto Sans" w:hAnsi="Noto Sans" w:cs="Noto Sans"/>
          <w:lang w:val="es-MX"/>
        </w:rPr>
        <w:t xml:space="preserve">los </w:t>
      </w:r>
      <w:r w:rsidR="004C3369" w:rsidRPr="00E80E7F">
        <w:rPr>
          <w:rFonts w:ascii="Noto Sans" w:hAnsi="Noto Sans" w:cs="Noto Sans"/>
          <w:b/>
          <w:bCs/>
          <w:lang w:val="es-MX"/>
        </w:rPr>
        <w:t xml:space="preserve">TÉRMINOS DE REFERENCIA </w:t>
      </w:r>
      <w:r w:rsidR="007A7571" w:rsidRPr="00E80E7F">
        <w:rPr>
          <w:rFonts w:ascii="Noto Sans" w:hAnsi="Noto Sans" w:cs="Noto Sans"/>
          <w:lang w:val="es-MX"/>
        </w:rPr>
        <w:t>y la normatividad</w:t>
      </w:r>
      <w:r w:rsidR="00445A3E" w:rsidRPr="00E80E7F">
        <w:rPr>
          <w:rFonts w:ascii="Noto Sans" w:hAnsi="Noto Sans" w:cs="Noto Sans"/>
          <w:lang w:val="es-MX"/>
        </w:rPr>
        <w:t xml:space="preserve"> que les corresponda.</w:t>
      </w:r>
      <w:r w:rsidR="007152E7" w:rsidRPr="00E80E7F">
        <w:rPr>
          <w:rFonts w:ascii="Noto Sans" w:hAnsi="Noto Sans" w:cs="Noto Sans"/>
          <w:lang w:val="es-MX"/>
        </w:rPr>
        <w:t xml:space="preserve"> </w:t>
      </w:r>
      <w:r w:rsidR="009438C0" w:rsidRPr="00E80E7F">
        <w:rPr>
          <w:rFonts w:ascii="Noto Sans" w:hAnsi="Noto Sans" w:cs="Noto Sans"/>
          <w:bCs/>
          <w:lang w:val="es-MX"/>
        </w:rPr>
        <w:t>Del mismo modo</w:t>
      </w:r>
      <w:r w:rsidR="007152E7" w:rsidRPr="00E80E7F">
        <w:rPr>
          <w:rFonts w:ascii="Noto Sans" w:hAnsi="Noto Sans" w:cs="Noto Sans"/>
          <w:bCs/>
        </w:rPr>
        <w:t>, que los costos de cada un</w:t>
      </w:r>
      <w:r w:rsidR="009438C0" w:rsidRPr="00E80E7F">
        <w:rPr>
          <w:rFonts w:ascii="Noto Sans" w:hAnsi="Noto Sans" w:cs="Noto Sans"/>
          <w:bCs/>
          <w:lang w:val="es-MX"/>
        </w:rPr>
        <w:t>o</w:t>
      </w:r>
      <w:r w:rsidR="007152E7" w:rsidRPr="00E80E7F">
        <w:rPr>
          <w:rFonts w:ascii="Noto Sans" w:hAnsi="Noto Sans" w:cs="Noto Sans"/>
          <w:bCs/>
        </w:rPr>
        <w:t xml:space="preserve"> de </w:t>
      </w:r>
      <w:proofErr w:type="spellStart"/>
      <w:r w:rsidR="007152E7" w:rsidRPr="00E80E7F">
        <w:rPr>
          <w:rFonts w:ascii="Noto Sans" w:hAnsi="Noto Sans" w:cs="Noto Sans"/>
          <w:bCs/>
        </w:rPr>
        <w:t>l</w:t>
      </w:r>
      <w:r w:rsidR="009438C0" w:rsidRPr="00E80E7F">
        <w:rPr>
          <w:rFonts w:ascii="Noto Sans" w:hAnsi="Noto Sans" w:cs="Noto Sans"/>
          <w:bCs/>
          <w:lang w:val="es-MX"/>
        </w:rPr>
        <w:t>o</w:t>
      </w:r>
      <w:r w:rsidR="007152E7" w:rsidRPr="00E80E7F">
        <w:rPr>
          <w:rFonts w:ascii="Noto Sans" w:hAnsi="Noto Sans" w:cs="Noto Sans"/>
          <w:bCs/>
        </w:rPr>
        <w:t>s</w:t>
      </w:r>
      <w:proofErr w:type="spellEnd"/>
      <w:r w:rsidR="007152E7" w:rsidRPr="00E80E7F">
        <w:rPr>
          <w:rFonts w:ascii="Noto Sans" w:hAnsi="Noto Sans" w:cs="Noto Sans"/>
          <w:bCs/>
        </w:rPr>
        <w:t xml:space="preserve"> </w:t>
      </w:r>
      <w:r w:rsidR="009438C0" w:rsidRPr="00E80E7F">
        <w:rPr>
          <w:rFonts w:ascii="Noto Sans" w:hAnsi="Noto Sans" w:cs="Noto Sans"/>
          <w:bCs/>
          <w:lang w:val="es-MX"/>
        </w:rPr>
        <w:t>insumos</w:t>
      </w:r>
      <w:r w:rsidR="007152E7" w:rsidRPr="00E80E7F">
        <w:rPr>
          <w:rFonts w:ascii="Noto Sans" w:hAnsi="Noto Sans" w:cs="Noto Sans"/>
          <w:bCs/>
        </w:rPr>
        <w:t xml:space="preserve"> </w:t>
      </w:r>
      <w:r w:rsidR="009438C0" w:rsidRPr="00E80E7F">
        <w:rPr>
          <w:rFonts w:ascii="Noto Sans" w:hAnsi="Noto Sans" w:cs="Noto Sans"/>
          <w:bCs/>
          <w:lang w:val="es-MX"/>
        </w:rPr>
        <w:t>implícitos</w:t>
      </w:r>
      <w:r w:rsidR="007152E7" w:rsidRPr="00E80E7F">
        <w:rPr>
          <w:rFonts w:ascii="Noto Sans" w:hAnsi="Noto Sans" w:cs="Noto Sans"/>
          <w:bCs/>
        </w:rPr>
        <w:t xml:space="preserve"> </w:t>
      </w:r>
      <w:r w:rsidR="009438C0" w:rsidRPr="00E80E7F">
        <w:rPr>
          <w:rFonts w:ascii="Noto Sans" w:hAnsi="Noto Sans" w:cs="Noto Sans"/>
          <w:bCs/>
          <w:lang w:val="es-MX"/>
        </w:rPr>
        <w:t xml:space="preserve">en la </w:t>
      </w:r>
      <w:r w:rsidR="009438C0" w:rsidRPr="00E80E7F">
        <w:rPr>
          <w:rFonts w:ascii="Noto Sans" w:hAnsi="Noto Sans" w:cs="Noto Sans"/>
          <w:b/>
        </w:rPr>
        <w:t xml:space="preserve">Explosión de Insumos </w:t>
      </w:r>
      <w:r w:rsidR="007152E7" w:rsidRPr="00E80E7F">
        <w:rPr>
          <w:rFonts w:ascii="Noto Sans" w:hAnsi="Noto Sans" w:cs="Noto Sans"/>
          <w:bCs/>
        </w:rPr>
        <w:t>sean los mismos en cada uno de los diferentes documentos de la proposición donde son mencionados.</w:t>
      </w:r>
    </w:p>
    <w:p w14:paraId="1B69BE3F" w14:textId="77777777" w:rsidR="007152E7" w:rsidRPr="00E80E7F" w:rsidRDefault="007152E7" w:rsidP="007A1A17">
      <w:pPr>
        <w:pStyle w:val="Textoindependiente2"/>
        <w:tabs>
          <w:tab w:val="left" w:pos="1985"/>
        </w:tabs>
        <w:spacing w:after="0" w:line="240" w:lineRule="auto"/>
        <w:ind w:left="1985" w:right="-91"/>
        <w:jc w:val="both"/>
        <w:rPr>
          <w:rFonts w:ascii="Noto Sans" w:hAnsi="Noto Sans" w:cs="Noto Sans"/>
          <w:lang w:val="es-MX"/>
        </w:rPr>
      </w:pPr>
    </w:p>
    <w:p w14:paraId="66DCA489" w14:textId="1576E3AB" w:rsidR="00E20330" w:rsidRPr="00E80E7F" w:rsidRDefault="00F321FD" w:rsidP="00384DE2">
      <w:pPr>
        <w:pStyle w:val="Textoindependiente2"/>
        <w:numPr>
          <w:ilvl w:val="0"/>
          <w:numId w:val="65"/>
        </w:numPr>
        <w:tabs>
          <w:tab w:val="left" w:pos="1985"/>
        </w:tabs>
        <w:spacing w:after="0" w:line="240" w:lineRule="auto"/>
        <w:ind w:left="1985" w:right="-91" w:hanging="284"/>
        <w:jc w:val="both"/>
        <w:rPr>
          <w:rFonts w:ascii="Noto Sans" w:hAnsi="Noto Sans" w:cs="Noto Sans"/>
          <w:lang w:val="es-MX"/>
        </w:rPr>
      </w:pPr>
      <w:r w:rsidRPr="00E80E7F">
        <w:rPr>
          <w:rFonts w:ascii="Noto Sans" w:hAnsi="Noto Sans" w:cs="Noto Sans"/>
          <w:lang w:val="es-MX"/>
        </w:rPr>
        <w:t>La</w:t>
      </w:r>
      <w:r w:rsidR="00CD3263" w:rsidRPr="00E80E7F">
        <w:rPr>
          <w:rFonts w:ascii="Noto Sans" w:hAnsi="Noto Sans" w:cs="Noto Sans"/>
          <w:lang w:val="es-MX"/>
        </w:rPr>
        <w:t xml:space="preserve"> </w:t>
      </w:r>
      <w:r w:rsidRPr="00E80E7F">
        <w:rPr>
          <w:rFonts w:ascii="Noto Sans" w:hAnsi="Noto Sans" w:cs="Noto Sans"/>
        </w:rPr>
        <w:t xml:space="preserve">suma total de </w:t>
      </w:r>
      <w:r w:rsidR="00E20330" w:rsidRPr="00E80E7F">
        <w:rPr>
          <w:rFonts w:ascii="Noto Sans" w:hAnsi="Noto Sans" w:cs="Noto Sans"/>
          <w:lang w:val="es-MX"/>
        </w:rPr>
        <w:t xml:space="preserve">cada uno de los rubros que integran </w:t>
      </w:r>
      <w:r w:rsidRPr="00E80E7F">
        <w:rPr>
          <w:rFonts w:ascii="Noto Sans" w:hAnsi="Noto Sans" w:cs="Noto Sans"/>
        </w:rPr>
        <w:t xml:space="preserve">la </w:t>
      </w:r>
      <w:r w:rsidRPr="00E80E7F">
        <w:rPr>
          <w:rFonts w:ascii="Noto Sans" w:hAnsi="Noto Sans" w:cs="Noto Sans"/>
          <w:b/>
          <w:bCs/>
        </w:rPr>
        <w:t>Explosión de Insumos</w:t>
      </w:r>
      <w:r w:rsidRPr="00E80E7F">
        <w:rPr>
          <w:rFonts w:ascii="Noto Sans" w:hAnsi="Noto Sans" w:cs="Noto Sans"/>
        </w:rPr>
        <w:t xml:space="preserve"> </w:t>
      </w:r>
      <w:r w:rsidR="000374CD" w:rsidRPr="00E80E7F">
        <w:rPr>
          <w:rFonts w:ascii="Noto Sans" w:hAnsi="Noto Sans" w:cs="Noto Sans"/>
          <w:lang w:val="es-MX"/>
        </w:rPr>
        <w:t>corresponda</w:t>
      </w:r>
      <w:r w:rsidR="00E20330" w:rsidRPr="00E80E7F">
        <w:rPr>
          <w:rFonts w:ascii="Noto Sans" w:hAnsi="Noto Sans" w:cs="Noto Sans"/>
          <w:lang w:val="es-MX"/>
        </w:rPr>
        <w:t xml:space="preserve"> a los totales programados respectivamente en los </w:t>
      </w:r>
      <w:r w:rsidR="006B3615" w:rsidRPr="00E80E7F">
        <w:rPr>
          <w:rFonts w:ascii="Noto Sans" w:hAnsi="Noto Sans" w:cs="Noto Sans"/>
          <w:b/>
          <w:bCs/>
          <w:lang w:val="es-MX"/>
        </w:rPr>
        <w:t xml:space="preserve">ANEXOS </w:t>
      </w:r>
      <w:r w:rsidR="00B371EA" w:rsidRPr="00E80E7F">
        <w:rPr>
          <w:rFonts w:ascii="Noto Sans" w:hAnsi="Noto Sans" w:cs="Noto Sans"/>
          <w:b/>
          <w:bCs/>
          <w:lang w:val="es-MX"/>
        </w:rPr>
        <w:t>08.1, 08.2 Y 08.3</w:t>
      </w:r>
      <w:r w:rsidR="00E20330" w:rsidRPr="00E80E7F">
        <w:rPr>
          <w:rFonts w:ascii="Noto Sans" w:hAnsi="Noto Sans" w:cs="Noto Sans"/>
          <w:lang w:val="es-MX"/>
        </w:rPr>
        <w:t xml:space="preserve"> </w:t>
      </w:r>
      <w:r w:rsidR="0084468B" w:rsidRPr="00E80E7F">
        <w:rPr>
          <w:rFonts w:ascii="Noto Sans" w:hAnsi="Noto Sans" w:cs="Noto Sans"/>
          <w:lang w:val="es-MX"/>
        </w:rPr>
        <w:t>d</w:t>
      </w:r>
      <w:r w:rsidR="00E20330" w:rsidRPr="00E80E7F">
        <w:rPr>
          <w:rFonts w:ascii="Noto Sans" w:hAnsi="Noto Sans" w:cs="Noto Sans"/>
          <w:lang w:val="es-MX"/>
        </w:rPr>
        <w:t xml:space="preserve">el </w:t>
      </w:r>
      <w:r w:rsidR="00E20330" w:rsidRPr="00E80E7F">
        <w:rPr>
          <w:rFonts w:ascii="Noto Sans" w:hAnsi="Noto Sans" w:cs="Noto Sans"/>
          <w:b/>
          <w:bCs/>
          <w:lang w:val="es-MX"/>
        </w:rPr>
        <w:t xml:space="preserve">DOCUMENTO </w:t>
      </w:r>
      <w:r w:rsidR="00B371EA" w:rsidRPr="00E80E7F">
        <w:rPr>
          <w:rFonts w:ascii="Noto Sans" w:hAnsi="Noto Sans" w:cs="Noto Sans"/>
          <w:b/>
          <w:bCs/>
          <w:lang w:val="es-MX"/>
        </w:rPr>
        <w:t>08</w:t>
      </w:r>
      <w:r w:rsidR="00E20330" w:rsidRPr="00E80E7F">
        <w:rPr>
          <w:rFonts w:ascii="Noto Sans" w:hAnsi="Noto Sans" w:cs="Noto Sans"/>
          <w:lang w:val="es-MX"/>
        </w:rPr>
        <w:t>.</w:t>
      </w:r>
    </w:p>
    <w:p w14:paraId="39A101D3" w14:textId="77777777" w:rsidR="00E20330" w:rsidRPr="00E80E7F" w:rsidRDefault="00E20330" w:rsidP="007A1A17">
      <w:pPr>
        <w:pStyle w:val="Prrafodelista"/>
        <w:ind w:right="-91"/>
        <w:rPr>
          <w:rFonts w:ascii="Noto Sans" w:hAnsi="Noto Sans" w:cs="Noto Sans"/>
        </w:rPr>
      </w:pPr>
    </w:p>
    <w:p w14:paraId="7E565EE8" w14:textId="5C9D6D7E" w:rsidR="00F321FD" w:rsidRPr="00E80E7F" w:rsidRDefault="00E20330" w:rsidP="00384DE2">
      <w:pPr>
        <w:pStyle w:val="Textoindependiente2"/>
        <w:numPr>
          <w:ilvl w:val="0"/>
          <w:numId w:val="65"/>
        </w:numPr>
        <w:tabs>
          <w:tab w:val="left" w:pos="1985"/>
        </w:tabs>
        <w:spacing w:after="0" w:line="240" w:lineRule="auto"/>
        <w:ind w:left="1985" w:right="-91" w:hanging="284"/>
        <w:jc w:val="both"/>
        <w:rPr>
          <w:rFonts w:ascii="Noto Sans" w:hAnsi="Noto Sans" w:cs="Noto Sans"/>
          <w:lang w:val="es-MX"/>
        </w:rPr>
      </w:pPr>
      <w:r w:rsidRPr="00E80E7F">
        <w:rPr>
          <w:rFonts w:ascii="Noto Sans" w:hAnsi="Noto Sans" w:cs="Noto Sans"/>
          <w:lang w:val="es-MX"/>
        </w:rPr>
        <w:t xml:space="preserve">Que la suma total de los costos asentados en la </w:t>
      </w:r>
      <w:r w:rsidRPr="00E80E7F">
        <w:rPr>
          <w:rFonts w:ascii="Noto Sans" w:hAnsi="Noto Sans" w:cs="Noto Sans"/>
          <w:b/>
          <w:bCs/>
          <w:lang w:val="es-MX"/>
        </w:rPr>
        <w:t>Explosión de Insumos</w:t>
      </w:r>
      <w:r w:rsidRPr="00E80E7F">
        <w:rPr>
          <w:rFonts w:ascii="Noto Sans" w:hAnsi="Noto Sans" w:cs="Noto Sans"/>
          <w:lang w:val="es-MX"/>
        </w:rPr>
        <w:t xml:space="preserve"> </w:t>
      </w:r>
      <w:r w:rsidR="00CD3263" w:rsidRPr="00E80E7F">
        <w:rPr>
          <w:rFonts w:ascii="Noto Sans" w:hAnsi="Noto Sans" w:cs="Noto Sans"/>
          <w:lang w:val="es-MX"/>
        </w:rPr>
        <w:t>sea</w:t>
      </w:r>
      <w:r w:rsidR="00F321FD" w:rsidRPr="00E80E7F">
        <w:rPr>
          <w:rFonts w:ascii="Noto Sans" w:hAnsi="Noto Sans" w:cs="Noto Sans"/>
        </w:rPr>
        <w:t xml:space="preserve"> igual al </w:t>
      </w:r>
      <w:r w:rsidR="00F321FD" w:rsidRPr="00E80E7F">
        <w:rPr>
          <w:rFonts w:ascii="Noto Sans" w:hAnsi="Noto Sans" w:cs="Noto Sans"/>
          <w:b/>
          <w:bCs/>
        </w:rPr>
        <w:t>Costo Directo</w:t>
      </w:r>
      <w:r w:rsidR="00F321FD" w:rsidRPr="00E80E7F">
        <w:rPr>
          <w:rFonts w:ascii="Noto Sans" w:hAnsi="Noto Sans" w:cs="Noto Sans"/>
        </w:rPr>
        <w:t xml:space="preserve"> </w:t>
      </w:r>
      <w:r w:rsidR="00F321FD" w:rsidRPr="00E80E7F">
        <w:rPr>
          <w:rFonts w:ascii="Noto Sans" w:hAnsi="Noto Sans" w:cs="Noto Sans"/>
          <w:lang w:val="es-MX"/>
        </w:rPr>
        <w:t xml:space="preserve">total </w:t>
      </w:r>
      <w:r w:rsidR="00F321FD" w:rsidRPr="00E80E7F">
        <w:rPr>
          <w:rFonts w:ascii="Noto Sans" w:hAnsi="Noto Sans" w:cs="Noto Sans"/>
        </w:rPr>
        <w:t>de la proposición</w:t>
      </w:r>
      <w:r w:rsidRPr="00E80E7F">
        <w:rPr>
          <w:rFonts w:ascii="Noto Sans" w:hAnsi="Noto Sans" w:cs="Noto Sans"/>
          <w:lang w:val="es-MX"/>
        </w:rPr>
        <w:t xml:space="preserve"> u</w:t>
      </w:r>
      <w:r w:rsidR="00CD3263" w:rsidRPr="00E80E7F">
        <w:rPr>
          <w:rFonts w:ascii="Noto Sans" w:hAnsi="Noto Sans" w:cs="Noto Sans"/>
          <w:lang w:val="es-MX"/>
        </w:rPr>
        <w:t>tilizado</w:t>
      </w:r>
      <w:r w:rsidR="00F321FD" w:rsidRPr="00E80E7F">
        <w:rPr>
          <w:rFonts w:ascii="Noto Sans" w:hAnsi="Noto Sans" w:cs="Noto Sans"/>
          <w:lang w:val="es-MX"/>
        </w:rPr>
        <w:t xml:space="preserve"> en el análisis, cálculo e integración de los </w:t>
      </w:r>
      <w:r w:rsidR="00F321FD" w:rsidRPr="00E80E7F">
        <w:rPr>
          <w:rFonts w:ascii="Noto Sans" w:hAnsi="Noto Sans" w:cs="Noto Sans"/>
          <w:bCs/>
        </w:rPr>
        <w:t xml:space="preserve">de los </w:t>
      </w:r>
      <w:r w:rsidR="00F321FD" w:rsidRPr="00E80E7F">
        <w:rPr>
          <w:rFonts w:ascii="Noto Sans" w:hAnsi="Noto Sans" w:cs="Noto Sans"/>
          <w:b/>
        </w:rPr>
        <w:t>Costos Indirectos</w:t>
      </w:r>
      <w:r w:rsidR="00F321FD" w:rsidRPr="00E80E7F">
        <w:rPr>
          <w:rFonts w:ascii="Noto Sans" w:hAnsi="Noto Sans" w:cs="Noto Sans"/>
          <w:bCs/>
        </w:rPr>
        <w:t xml:space="preserve">, </w:t>
      </w:r>
      <w:r w:rsidR="00F321FD" w:rsidRPr="00E80E7F">
        <w:rPr>
          <w:rFonts w:ascii="Noto Sans" w:hAnsi="Noto Sans" w:cs="Noto Sans"/>
          <w:b/>
        </w:rPr>
        <w:t>por Financiamiento</w:t>
      </w:r>
      <w:r w:rsidR="00F321FD" w:rsidRPr="00E80E7F">
        <w:rPr>
          <w:rFonts w:ascii="Noto Sans" w:hAnsi="Noto Sans" w:cs="Noto Sans"/>
          <w:bCs/>
        </w:rPr>
        <w:t xml:space="preserve">, </w:t>
      </w:r>
      <w:r w:rsidR="00F321FD" w:rsidRPr="00E80E7F">
        <w:rPr>
          <w:rFonts w:ascii="Noto Sans" w:hAnsi="Noto Sans" w:cs="Noto Sans"/>
          <w:b/>
        </w:rPr>
        <w:t>Cargo por Utilidad</w:t>
      </w:r>
      <w:r w:rsidR="00F321FD" w:rsidRPr="00E80E7F">
        <w:rPr>
          <w:rFonts w:ascii="Noto Sans" w:hAnsi="Noto Sans" w:cs="Noto Sans"/>
          <w:bCs/>
        </w:rPr>
        <w:t xml:space="preserve"> y </w:t>
      </w:r>
      <w:r w:rsidR="00F321FD" w:rsidRPr="00E80E7F">
        <w:rPr>
          <w:rFonts w:ascii="Noto Sans" w:hAnsi="Noto Sans" w:cs="Noto Sans"/>
          <w:b/>
        </w:rPr>
        <w:t>Cargos Adicionales</w:t>
      </w:r>
      <w:r w:rsidR="00CD3263" w:rsidRPr="00E80E7F">
        <w:rPr>
          <w:rFonts w:ascii="Noto Sans" w:hAnsi="Noto Sans" w:cs="Noto Sans"/>
          <w:bCs/>
          <w:lang w:val="es-MX"/>
        </w:rPr>
        <w:t>.</w:t>
      </w:r>
    </w:p>
    <w:p w14:paraId="71317934" w14:textId="77777777" w:rsidR="002B08F9" w:rsidRPr="00E80E7F" w:rsidRDefault="002B08F9" w:rsidP="007A1A17">
      <w:pPr>
        <w:pStyle w:val="Prrafodelista"/>
        <w:ind w:right="-91"/>
        <w:rPr>
          <w:rFonts w:ascii="Noto Sans" w:hAnsi="Noto Sans" w:cs="Noto Sans"/>
        </w:rPr>
      </w:pPr>
    </w:p>
    <w:p w14:paraId="0F5FD06B" w14:textId="707B52EC" w:rsidR="00E20496" w:rsidRPr="00E80E7F" w:rsidRDefault="00C169DA" w:rsidP="00384DE2">
      <w:pPr>
        <w:pStyle w:val="Default"/>
        <w:numPr>
          <w:ilvl w:val="2"/>
          <w:numId w:val="8"/>
        </w:numPr>
        <w:tabs>
          <w:tab w:val="clear" w:pos="2700"/>
          <w:tab w:val="num" w:pos="1701"/>
        </w:tabs>
        <w:ind w:left="1701" w:right="-91" w:hanging="567"/>
        <w:jc w:val="both"/>
        <w:rPr>
          <w:rFonts w:ascii="Noto Sans" w:hAnsi="Noto Sans" w:cs="Noto Sans"/>
          <w:b/>
          <w:color w:val="auto"/>
          <w:sz w:val="20"/>
          <w:szCs w:val="20"/>
        </w:rPr>
      </w:pPr>
      <w:r w:rsidRPr="00E80E7F">
        <w:rPr>
          <w:rFonts w:ascii="Noto Sans" w:hAnsi="Noto Sans" w:cs="Noto Sans"/>
          <w:b/>
          <w:color w:val="auto"/>
          <w:sz w:val="20"/>
          <w:szCs w:val="20"/>
        </w:rPr>
        <w:t xml:space="preserve">Del análisis, cálculo e integración de </w:t>
      </w:r>
      <w:r w:rsidR="00E20496" w:rsidRPr="00E80E7F">
        <w:rPr>
          <w:rFonts w:ascii="Noto Sans" w:hAnsi="Noto Sans" w:cs="Noto Sans"/>
          <w:b/>
          <w:color w:val="auto"/>
          <w:sz w:val="20"/>
          <w:szCs w:val="20"/>
        </w:rPr>
        <w:t xml:space="preserve">los Costos Indirectos además se verificará que: </w:t>
      </w:r>
    </w:p>
    <w:p w14:paraId="1E7E5FE4" w14:textId="77777777" w:rsidR="002B08F9" w:rsidRPr="00E80E7F" w:rsidRDefault="002B08F9" w:rsidP="007A1A17">
      <w:pPr>
        <w:pStyle w:val="Textoindependiente2"/>
        <w:tabs>
          <w:tab w:val="left" w:pos="1985"/>
        </w:tabs>
        <w:spacing w:after="0" w:line="240" w:lineRule="auto"/>
        <w:ind w:left="1985" w:right="-91"/>
        <w:jc w:val="both"/>
        <w:rPr>
          <w:rFonts w:ascii="Noto Sans" w:hAnsi="Noto Sans" w:cs="Noto Sans"/>
          <w:lang w:val="es-MX"/>
        </w:rPr>
      </w:pPr>
    </w:p>
    <w:p w14:paraId="1868FBB8" w14:textId="7EE9D313" w:rsidR="00FC2BF1" w:rsidRPr="00E80E7F" w:rsidRDefault="002D2885" w:rsidP="00384DE2">
      <w:pPr>
        <w:pStyle w:val="Default"/>
        <w:numPr>
          <w:ilvl w:val="0"/>
          <w:numId w:val="67"/>
        </w:numPr>
        <w:tabs>
          <w:tab w:val="left" w:pos="1985"/>
        </w:tabs>
        <w:ind w:left="1985" w:right="-91" w:hanging="284"/>
        <w:jc w:val="both"/>
        <w:rPr>
          <w:rFonts w:ascii="Noto Sans" w:hAnsi="Noto Sans" w:cs="Noto Sans"/>
          <w:color w:val="auto"/>
          <w:sz w:val="20"/>
          <w:szCs w:val="20"/>
        </w:rPr>
      </w:pPr>
      <w:r w:rsidRPr="00E80E7F">
        <w:rPr>
          <w:rFonts w:ascii="Noto Sans" w:hAnsi="Noto Sans" w:cs="Noto Sans"/>
          <w:color w:val="auto"/>
          <w:sz w:val="20"/>
          <w:szCs w:val="20"/>
        </w:rPr>
        <w:t>S</w:t>
      </w:r>
      <w:r w:rsidR="00FC2BF1" w:rsidRPr="00E80E7F">
        <w:rPr>
          <w:rFonts w:ascii="Noto Sans" w:hAnsi="Noto Sans" w:cs="Noto Sans"/>
          <w:color w:val="auto"/>
          <w:sz w:val="20"/>
          <w:szCs w:val="20"/>
        </w:rPr>
        <w:t>e hayan estructurado y determinado de acuerdo con lo previsto en el REGLAMENT</w:t>
      </w:r>
      <w:r w:rsidR="000D2C76" w:rsidRPr="00E80E7F">
        <w:rPr>
          <w:rFonts w:ascii="Noto Sans" w:hAnsi="Noto Sans" w:cs="Noto Sans"/>
          <w:color w:val="auto"/>
          <w:sz w:val="20"/>
          <w:szCs w:val="20"/>
        </w:rPr>
        <w:t>O</w:t>
      </w:r>
      <w:r w:rsidR="009C7B78" w:rsidRPr="00E80E7F">
        <w:rPr>
          <w:rFonts w:ascii="Noto Sans" w:hAnsi="Noto Sans" w:cs="Noto Sans"/>
          <w:color w:val="auto"/>
          <w:sz w:val="20"/>
          <w:szCs w:val="20"/>
        </w:rPr>
        <w:t xml:space="preserve">, </w:t>
      </w:r>
      <w:r w:rsidR="00EF185C" w:rsidRPr="00E80E7F">
        <w:rPr>
          <w:rFonts w:ascii="Noto Sans" w:hAnsi="Noto Sans" w:cs="Noto Sans"/>
          <w:color w:val="auto"/>
          <w:sz w:val="20"/>
          <w:szCs w:val="20"/>
        </w:rPr>
        <w:t>valorizado</w:t>
      </w:r>
      <w:r w:rsidR="00BD405B" w:rsidRPr="00E80E7F">
        <w:rPr>
          <w:rFonts w:ascii="Noto Sans" w:hAnsi="Noto Sans" w:cs="Noto Sans"/>
          <w:color w:val="auto"/>
          <w:sz w:val="20"/>
          <w:szCs w:val="20"/>
        </w:rPr>
        <w:t>s</w:t>
      </w:r>
      <w:r w:rsidR="00EF185C" w:rsidRPr="00E80E7F">
        <w:rPr>
          <w:rFonts w:ascii="Noto Sans" w:hAnsi="Noto Sans" w:cs="Noto Sans"/>
          <w:color w:val="auto"/>
          <w:sz w:val="20"/>
          <w:szCs w:val="20"/>
        </w:rPr>
        <w:t xml:space="preserve"> y desglosado</w:t>
      </w:r>
      <w:r w:rsidR="00BD405B" w:rsidRPr="00E80E7F">
        <w:rPr>
          <w:rFonts w:ascii="Noto Sans" w:hAnsi="Noto Sans" w:cs="Noto Sans"/>
          <w:color w:val="auto"/>
          <w:sz w:val="20"/>
          <w:szCs w:val="20"/>
        </w:rPr>
        <w:t>s</w:t>
      </w:r>
      <w:r w:rsidR="00EF185C" w:rsidRPr="00E80E7F">
        <w:rPr>
          <w:rFonts w:ascii="Noto Sans" w:hAnsi="Noto Sans" w:cs="Noto Sans"/>
          <w:color w:val="auto"/>
          <w:sz w:val="20"/>
          <w:szCs w:val="20"/>
        </w:rPr>
        <w:t xml:space="preserve"> por </w:t>
      </w:r>
      <w:r w:rsidR="00BD405B" w:rsidRPr="00E80E7F">
        <w:rPr>
          <w:rFonts w:ascii="Noto Sans" w:hAnsi="Noto Sans" w:cs="Noto Sans"/>
          <w:color w:val="auto"/>
          <w:sz w:val="20"/>
          <w:szCs w:val="20"/>
        </w:rPr>
        <w:t xml:space="preserve">rubros y </w:t>
      </w:r>
      <w:proofErr w:type="spellStart"/>
      <w:r w:rsidR="00BD405B" w:rsidRPr="00E80E7F">
        <w:rPr>
          <w:rFonts w:ascii="Noto Sans" w:hAnsi="Noto Sans" w:cs="Noto Sans"/>
          <w:color w:val="auto"/>
          <w:sz w:val="20"/>
          <w:szCs w:val="20"/>
        </w:rPr>
        <w:t>subrubros</w:t>
      </w:r>
      <w:proofErr w:type="spellEnd"/>
      <w:r w:rsidR="00EF185C" w:rsidRPr="00E80E7F">
        <w:rPr>
          <w:rFonts w:ascii="Noto Sans" w:hAnsi="Noto Sans" w:cs="Noto Sans"/>
          <w:color w:val="auto"/>
          <w:sz w:val="20"/>
          <w:szCs w:val="20"/>
        </w:rPr>
        <w:t xml:space="preserve"> con su</w:t>
      </w:r>
      <w:r w:rsidR="00BD405B" w:rsidRPr="00E80E7F">
        <w:rPr>
          <w:rFonts w:ascii="Noto Sans" w:hAnsi="Noto Sans" w:cs="Noto Sans"/>
          <w:color w:val="auto"/>
          <w:sz w:val="20"/>
          <w:szCs w:val="20"/>
        </w:rPr>
        <w:t>s</w:t>
      </w:r>
      <w:r w:rsidR="00EF185C" w:rsidRPr="00E80E7F">
        <w:rPr>
          <w:rFonts w:ascii="Noto Sans" w:hAnsi="Noto Sans" w:cs="Noto Sans"/>
          <w:color w:val="auto"/>
          <w:sz w:val="20"/>
          <w:szCs w:val="20"/>
        </w:rPr>
        <w:t xml:space="preserve"> importe</w:t>
      </w:r>
      <w:r w:rsidR="00BD405B" w:rsidRPr="00E80E7F">
        <w:rPr>
          <w:rFonts w:ascii="Noto Sans" w:hAnsi="Noto Sans" w:cs="Noto Sans"/>
          <w:color w:val="auto"/>
          <w:sz w:val="20"/>
          <w:szCs w:val="20"/>
        </w:rPr>
        <w:t>s</w:t>
      </w:r>
      <w:r w:rsidR="00EF185C" w:rsidRPr="00E80E7F">
        <w:rPr>
          <w:rFonts w:ascii="Noto Sans" w:hAnsi="Noto Sans" w:cs="Noto Sans"/>
          <w:color w:val="auto"/>
          <w:sz w:val="20"/>
          <w:szCs w:val="20"/>
        </w:rPr>
        <w:t xml:space="preserve"> correspondiente</w:t>
      </w:r>
      <w:r w:rsidR="00BD405B" w:rsidRPr="00E80E7F">
        <w:rPr>
          <w:rFonts w:ascii="Noto Sans" w:hAnsi="Noto Sans" w:cs="Noto Sans"/>
          <w:color w:val="auto"/>
          <w:sz w:val="20"/>
          <w:szCs w:val="20"/>
        </w:rPr>
        <w:t>s</w:t>
      </w:r>
      <w:r w:rsidR="00EF185C" w:rsidRPr="00E80E7F">
        <w:rPr>
          <w:rFonts w:ascii="Noto Sans" w:hAnsi="Noto Sans" w:cs="Noto Sans"/>
          <w:color w:val="auto"/>
          <w:sz w:val="20"/>
          <w:szCs w:val="20"/>
        </w:rPr>
        <w:t xml:space="preserve">, anotando el monto total y su equivalente porcentual sobre el monto del </w:t>
      </w:r>
      <w:r w:rsidR="00EF185C" w:rsidRPr="00E80E7F">
        <w:rPr>
          <w:rFonts w:ascii="Noto Sans" w:hAnsi="Noto Sans" w:cs="Noto Sans"/>
          <w:b/>
          <w:bCs/>
          <w:color w:val="auto"/>
          <w:sz w:val="20"/>
          <w:szCs w:val="20"/>
        </w:rPr>
        <w:t>Costo Directo</w:t>
      </w:r>
      <w:r w:rsidR="00EF185C" w:rsidRPr="00E80E7F">
        <w:rPr>
          <w:rFonts w:ascii="Noto Sans" w:hAnsi="Noto Sans" w:cs="Noto Sans"/>
          <w:color w:val="auto"/>
          <w:sz w:val="20"/>
          <w:szCs w:val="20"/>
        </w:rPr>
        <w:t xml:space="preserve">, </w:t>
      </w:r>
      <w:r w:rsidR="009C7B78" w:rsidRPr="00E80E7F">
        <w:rPr>
          <w:rFonts w:ascii="Noto Sans" w:hAnsi="Noto Sans" w:cs="Noto Sans"/>
          <w:color w:val="auto"/>
          <w:sz w:val="20"/>
          <w:szCs w:val="20"/>
        </w:rPr>
        <w:t xml:space="preserve">considerando además todos los requisitos </w:t>
      </w:r>
      <w:r w:rsidR="00457D0F" w:rsidRPr="00E80E7F">
        <w:rPr>
          <w:rFonts w:ascii="Noto Sans" w:hAnsi="Noto Sans" w:cs="Noto Sans"/>
          <w:color w:val="auto"/>
          <w:sz w:val="20"/>
          <w:szCs w:val="20"/>
        </w:rPr>
        <w:t xml:space="preserve">y actividades </w:t>
      </w:r>
      <w:r w:rsidR="009C7B78" w:rsidRPr="00E80E7F">
        <w:rPr>
          <w:rFonts w:ascii="Noto Sans" w:hAnsi="Noto Sans" w:cs="Noto Sans"/>
          <w:color w:val="auto"/>
          <w:sz w:val="20"/>
          <w:szCs w:val="20"/>
        </w:rPr>
        <w:t>señalad</w:t>
      </w:r>
      <w:r w:rsidRPr="00E80E7F">
        <w:rPr>
          <w:rFonts w:ascii="Noto Sans" w:hAnsi="Noto Sans" w:cs="Noto Sans"/>
          <w:color w:val="auto"/>
          <w:sz w:val="20"/>
          <w:szCs w:val="20"/>
        </w:rPr>
        <w:t>a</w:t>
      </w:r>
      <w:r w:rsidR="009C7B78" w:rsidRPr="00E80E7F">
        <w:rPr>
          <w:rFonts w:ascii="Noto Sans" w:hAnsi="Noto Sans" w:cs="Noto Sans"/>
          <w:color w:val="auto"/>
          <w:sz w:val="20"/>
          <w:szCs w:val="20"/>
        </w:rPr>
        <w:t xml:space="preserve">s en la CONVOCATORIA, </w:t>
      </w:r>
      <w:r w:rsidR="006C5D98" w:rsidRPr="00E80E7F">
        <w:rPr>
          <w:rFonts w:ascii="Noto Sans" w:hAnsi="Noto Sans" w:cs="Noto Sans"/>
          <w:color w:val="auto"/>
          <w:sz w:val="20"/>
          <w:szCs w:val="20"/>
        </w:rPr>
        <w:t xml:space="preserve">los </w:t>
      </w:r>
      <w:r w:rsidR="006C5D98" w:rsidRPr="00E80E7F">
        <w:rPr>
          <w:rFonts w:ascii="Noto Sans" w:hAnsi="Noto Sans" w:cs="Noto Sans"/>
          <w:b/>
          <w:bCs/>
          <w:color w:val="auto"/>
          <w:sz w:val="20"/>
          <w:szCs w:val="20"/>
        </w:rPr>
        <w:t>TÉRMINOS DE REFERENCIA</w:t>
      </w:r>
      <w:r w:rsidR="00813B69" w:rsidRPr="00E80E7F">
        <w:rPr>
          <w:rFonts w:ascii="Noto Sans" w:hAnsi="Noto Sans" w:cs="Noto Sans"/>
          <w:color w:val="auto"/>
          <w:sz w:val="20"/>
          <w:szCs w:val="20"/>
        </w:rPr>
        <w:t>.</w:t>
      </w:r>
    </w:p>
    <w:p w14:paraId="7BAB4378" w14:textId="77777777" w:rsidR="00EF185C" w:rsidRPr="00E80E7F" w:rsidRDefault="00EF185C" w:rsidP="007A1A17">
      <w:pPr>
        <w:pStyle w:val="Default"/>
        <w:tabs>
          <w:tab w:val="left" w:pos="1985"/>
        </w:tabs>
        <w:ind w:left="1985" w:right="-91"/>
        <w:jc w:val="both"/>
        <w:rPr>
          <w:rFonts w:ascii="Noto Sans" w:hAnsi="Noto Sans" w:cs="Noto Sans"/>
          <w:color w:val="auto"/>
          <w:sz w:val="20"/>
          <w:szCs w:val="20"/>
        </w:rPr>
      </w:pPr>
    </w:p>
    <w:p w14:paraId="7AD8F197" w14:textId="481EC0A1" w:rsidR="00591CBD" w:rsidRPr="00E80E7F" w:rsidRDefault="007450B6" w:rsidP="00384DE2">
      <w:pPr>
        <w:pStyle w:val="Default"/>
        <w:numPr>
          <w:ilvl w:val="0"/>
          <w:numId w:val="67"/>
        </w:numPr>
        <w:tabs>
          <w:tab w:val="left" w:pos="1985"/>
        </w:tabs>
        <w:ind w:left="1985" w:right="-91" w:hanging="284"/>
        <w:jc w:val="both"/>
        <w:rPr>
          <w:rFonts w:ascii="Noto Sans" w:hAnsi="Noto Sans" w:cs="Noto Sans"/>
          <w:color w:val="auto"/>
          <w:sz w:val="20"/>
          <w:szCs w:val="20"/>
        </w:rPr>
      </w:pPr>
      <w:r w:rsidRPr="00E80E7F">
        <w:rPr>
          <w:rFonts w:ascii="Noto Sans" w:hAnsi="Noto Sans" w:cs="Noto Sans"/>
          <w:sz w:val="20"/>
          <w:szCs w:val="20"/>
        </w:rPr>
        <w:t>En</w:t>
      </w:r>
      <w:r w:rsidR="00591CBD" w:rsidRPr="00E80E7F">
        <w:rPr>
          <w:rFonts w:ascii="Noto Sans" w:hAnsi="Noto Sans" w:cs="Noto Sans"/>
          <w:sz w:val="20"/>
          <w:szCs w:val="20"/>
        </w:rPr>
        <w:t xml:space="preserve"> la </w:t>
      </w:r>
      <w:r w:rsidR="00591CBD" w:rsidRPr="00E80E7F">
        <w:rPr>
          <w:rFonts w:ascii="Noto Sans" w:hAnsi="Noto Sans" w:cs="Noto Sans"/>
          <w:b/>
          <w:bCs/>
          <w:sz w:val="20"/>
          <w:szCs w:val="20"/>
        </w:rPr>
        <w:t>Administración de</w:t>
      </w:r>
      <w:r w:rsidR="00591CBD" w:rsidRPr="00E80E7F">
        <w:rPr>
          <w:rFonts w:ascii="Noto Sans" w:hAnsi="Noto Sans" w:cs="Noto Sans"/>
          <w:sz w:val="20"/>
          <w:szCs w:val="20"/>
        </w:rPr>
        <w:t xml:space="preserve"> </w:t>
      </w:r>
      <w:r w:rsidR="00591CBD" w:rsidRPr="00E80E7F">
        <w:rPr>
          <w:rFonts w:ascii="Noto Sans" w:hAnsi="Noto Sans" w:cs="Noto Sans"/>
          <w:b/>
          <w:sz w:val="20"/>
          <w:szCs w:val="20"/>
        </w:rPr>
        <w:t>oficina central</w:t>
      </w:r>
      <w:r w:rsidR="00BE4750" w:rsidRPr="00E80E7F">
        <w:rPr>
          <w:rFonts w:ascii="Noto Sans" w:hAnsi="Noto Sans" w:cs="Noto Sans"/>
          <w:b/>
          <w:sz w:val="20"/>
          <w:szCs w:val="20"/>
        </w:rPr>
        <w:t xml:space="preserve"> </w:t>
      </w:r>
      <w:r w:rsidRPr="00E80E7F">
        <w:rPr>
          <w:rFonts w:ascii="Noto Sans" w:hAnsi="Noto Sans" w:cs="Noto Sans"/>
          <w:bCs/>
          <w:sz w:val="20"/>
          <w:szCs w:val="20"/>
        </w:rPr>
        <w:t xml:space="preserve">se </w:t>
      </w:r>
      <w:r w:rsidR="004A4291" w:rsidRPr="00E80E7F">
        <w:rPr>
          <w:rFonts w:ascii="Noto Sans" w:hAnsi="Noto Sans" w:cs="Noto Sans"/>
          <w:bCs/>
          <w:sz w:val="20"/>
          <w:szCs w:val="20"/>
        </w:rPr>
        <w:t>incluyan</w:t>
      </w:r>
      <w:r w:rsidR="00591CBD" w:rsidRPr="00E80E7F">
        <w:rPr>
          <w:rFonts w:ascii="Noto Sans" w:hAnsi="Noto Sans" w:cs="Noto Sans"/>
          <w:sz w:val="20"/>
          <w:szCs w:val="20"/>
        </w:rPr>
        <w:t xml:space="preserve"> únicamente los </w:t>
      </w:r>
      <w:r w:rsidR="00067880" w:rsidRPr="00E80E7F">
        <w:rPr>
          <w:rFonts w:ascii="Noto Sans" w:hAnsi="Noto Sans" w:cs="Noto Sans"/>
          <w:sz w:val="20"/>
          <w:szCs w:val="20"/>
        </w:rPr>
        <w:t>costos</w:t>
      </w:r>
      <w:r w:rsidR="00591CBD" w:rsidRPr="00E80E7F">
        <w:rPr>
          <w:rFonts w:ascii="Noto Sans" w:hAnsi="Noto Sans" w:cs="Noto Sans"/>
          <w:sz w:val="20"/>
          <w:szCs w:val="20"/>
        </w:rPr>
        <w:t xml:space="preserve"> necesarios que a nivel central </w:t>
      </w:r>
      <w:r w:rsidR="009F6476" w:rsidRPr="00E80E7F">
        <w:rPr>
          <w:rFonts w:ascii="Noto Sans" w:hAnsi="Noto Sans" w:cs="Noto Sans"/>
          <w:sz w:val="20"/>
          <w:szCs w:val="20"/>
        </w:rPr>
        <w:t>el CONTRATISTA</w:t>
      </w:r>
      <w:r w:rsidR="00BB175A" w:rsidRPr="00E80E7F">
        <w:rPr>
          <w:rFonts w:ascii="Noto Sans" w:hAnsi="Noto Sans" w:cs="Noto Sans"/>
          <w:sz w:val="20"/>
          <w:szCs w:val="20"/>
        </w:rPr>
        <w:t xml:space="preserve"> </w:t>
      </w:r>
      <w:r w:rsidR="00591CBD" w:rsidRPr="00E80E7F">
        <w:rPr>
          <w:rFonts w:ascii="Noto Sans" w:hAnsi="Noto Sans" w:cs="Noto Sans"/>
          <w:sz w:val="20"/>
          <w:szCs w:val="20"/>
        </w:rPr>
        <w:t>requier</w:t>
      </w:r>
      <w:r w:rsidR="00BB175A" w:rsidRPr="00E80E7F">
        <w:rPr>
          <w:rFonts w:ascii="Noto Sans" w:hAnsi="Noto Sans" w:cs="Noto Sans"/>
          <w:sz w:val="20"/>
          <w:szCs w:val="20"/>
        </w:rPr>
        <w:t>a</w:t>
      </w:r>
      <w:r w:rsidR="00591CBD" w:rsidRPr="00E80E7F">
        <w:rPr>
          <w:rFonts w:ascii="Noto Sans" w:hAnsi="Noto Sans" w:cs="Noto Sans"/>
          <w:sz w:val="20"/>
          <w:szCs w:val="20"/>
        </w:rPr>
        <w:t xml:space="preserve"> para dar apoyo técnico y administrativo a </w:t>
      </w:r>
      <w:r w:rsidR="00E83A52" w:rsidRPr="00E80E7F">
        <w:rPr>
          <w:rFonts w:ascii="Noto Sans" w:hAnsi="Noto Sans" w:cs="Noto Sans"/>
          <w:sz w:val="20"/>
          <w:szCs w:val="20"/>
        </w:rPr>
        <w:t>su</w:t>
      </w:r>
      <w:r w:rsidR="00591CBD" w:rsidRPr="00E80E7F">
        <w:rPr>
          <w:rFonts w:ascii="Noto Sans" w:hAnsi="Noto Sans" w:cs="Noto Sans"/>
          <w:sz w:val="20"/>
          <w:szCs w:val="20"/>
        </w:rPr>
        <w:t xml:space="preserve"> Superintendencia </w:t>
      </w:r>
      <w:r w:rsidR="00BE4750" w:rsidRPr="00E80E7F">
        <w:rPr>
          <w:rFonts w:ascii="Noto Sans" w:hAnsi="Noto Sans" w:cs="Noto Sans"/>
          <w:sz w:val="20"/>
          <w:szCs w:val="20"/>
        </w:rPr>
        <w:t xml:space="preserve">encargada directamente de los </w:t>
      </w:r>
      <w:r w:rsidR="00AC7D60" w:rsidRPr="00E80E7F">
        <w:rPr>
          <w:rFonts w:ascii="Noto Sans" w:hAnsi="Noto Sans" w:cs="Noto Sans"/>
          <w:sz w:val="20"/>
          <w:szCs w:val="20"/>
        </w:rPr>
        <w:t>SERVICIOS</w:t>
      </w:r>
      <w:r w:rsidR="00BE4750" w:rsidRPr="00E80E7F">
        <w:rPr>
          <w:rFonts w:ascii="Noto Sans" w:hAnsi="Noto Sans" w:cs="Noto Sans"/>
          <w:sz w:val="20"/>
          <w:szCs w:val="20"/>
        </w:rPr>
        <w:t>.</w:t>
      </w:r>
    </w:p>
    <w:p w14:paraId="62543910" w14:textId="77777777" w:rsidR="00BE4750" w:rsidRPr="00E80E7F" w:rsidRDefault="00BE4750" w:rsidP="007A1A17">
      <w:pPr>
        <w:pStyle w:val="Prrafodelista"/>
        <w:ind w:right="-91"/>
        <w:rPr>
          <w:rFonts w:ascii="Noto Sans" w:hAnsi="Noto Sans" w:cs="Noto Sans"/>
        </w:rPr>
      </w:pPr>
    </w:p>
    <w:p w14:paraId="2AC1CE4F" w14:textId="098722E7" w:rsidR="00591CBD" w:rsidRPr="00E80E7F" w:rsidRDefault="004926E5" w:rsidP="00384DE2">
      <w:pPr>
        <w:pStyle w:val="Default"/>
        <w:numPr>
          <w:ilvl w:val="0"/>
          <w:numId w:val="67"/>
        </w:numPr>
        <w:tabs>
          <w:tab w:val="left" w:pos="1985"/>
        </w:tabs>
        <w:ind w:left="1985" w:right="-91" w:hanging="284"/>
        <w:jc w:val="both"/>
        <w:rPr>
          <w:rFonts w:ascii="Noto Sans" w:hAnsi="Noto Sans" w:cs="Noto Sans"/>
          <w:color w:val="auto"/>
          <w:sz w:val="20"/>
          <w:szCs w:val="20"/>
        </w:rPr>
      </w:pPr>
      <w:r w:rsidRPr="00E80E7F">
        <w:rPr>
          <w:rFonts w:ascii="Noto Sans" w:hAnsi="Noto Sans" w:cs="Noto Sans"/>
          <w:sz w:val="20"/>
          <w:szCs w:val="20"/>
        </w:rPr>
        <w:t>En</w:t>
      </w:r>
      <w:r w:rsidR="00591CBD" w:rsidRPr="00E80E7F">
        <w:rPr>
          <w:rFonts w:ascii="Noto Sans" w:hAnsi="Noto Sans" w:cs="Noto Sans"/>
          <w:sz w:val="20"/>
          <w:szCs w:val="20"/>
        </w:rPr>
        <w:t xml:space="preserve"> la </w:t>
      </w:r>
      <w:r w:rsidR="00591CBD" w:rsidRPr="00E80E7F">
        <w:rPr>
          <w:rFonts w:ascii="Noto Sans" w:hAnsi="Noto Sans" w:cs="Noto Sans"/>
          <w:b/>
          <w:bCs/>
          <w:sz w:val="20"/>
          <w:szCs w:val="20"/>
        </w:rPr>
        <w:t>Administración de</w:t>
      </w:r>
      <w:r w:rsidR="00591CBD" w:rsidRPr="00E80E7F">
        <w:rPr>
          <w:rFonts w:ascii="Noto Sans" w:hAnsi="Noto Sans" w:cs="Noto Sans"/>
          <w:sz w:val="20"/>
          <w:szCs w:val="20"/>
        </w:rPr>
        <w:t xml:space="preserve"> </w:t>
      </w:r>
      <w:r w:rsidR="00591CBD" w:rsidRPr="00E80E7F">
        <w:rPr>
          <w:rFonts w:ascii="Noto Sans" w:hAnsi="Noto Sans" w:cs="Noto Sans"/>
          <w:b/>
          <w:sz w:val="20"/>
          <w:szCs w:val="20"/>
        </w:rPr>
        <w:t>oficina de campo</w:t>
      </w:r>
      <w:r w:rsidR="00591CBD" w:rsidRPr="00E80E7F">
        <w:rPr>
          <w:rFonts w:ascii="Noto Sans" w:hAnsi="Noto Sans" w:cs="Noto Sans"/>
          <w:sz w:val="20"/>
          <w:szCs w:val="20"/>
        </w:rPr>
        <w:t xml:space="preserve"> se consider</w:t>
      </w:r>
      <w:r w:rsidR="008A28E1" w:rsidRPr="00E80E7F">
        <w:rPr>
          <w:rFonts w:ascii="Noto Sans" w:hAnsi="Noto Sans" w:cs="Noto Sans"/>
          <w:sz w:val="20"/>
          <w:szCs w:val="20"/>
        </w:rPr>
        <w:t>en</w:t>
      </w:r>
      <w:r w:rsidR="00591CBD" w:rsidRPr="00E80E7F">
        <w:rPr>
          <w:rFonts w:ascii="Noto Sans" w:hAnsi="Noto Sans" w:cs="Noto Sans"/>
          <w:sz w:val="20"/>
          <w:szCs w:val="20"/>
        </w:rPr>
        <w:t xml:space="preserve"> los conceptos y actividades </w:t>
      </w:r>
      <w:r w:rsidR="009D5643" w:rsidRPr="00E80E7F">
        <w:rPr>
          <w:rFonts w:ascii="Noto Sans" w:hAnsi="Noto Sans" w:cs="Noto Sans"/>
          <w:sz w:val="20"/>
          <w:szCs w:val="20"/>
        </w:rPr>
        <w:t xml:space="preserve">necesarias para la dirección, supervisión y administración </w:t>
      </w:r>
      <w:r w:rsidR="00591CBD" w:rsidRPr="00E80E7F">
        <w:rPr>
          <w:rFonts w:ascii="Noto Sans" w:hAnsi="Noto Sans" w:cs="Noto Sans"/>
          <w:sz w:val="20"/>
          <w:szCs w:val="20"/>
        </w:rPr>
        <w:t xml:space="preserve">que se requieren para el correcto funcionamiento y desarrollo de los </w:t>
      </w:r>
      <w:r w:rsidR="00AC7D60" w:rsidRPr="00E80E7F">
        <w:rPr>
          <w:rFonts w:ascii="Noto Sans" w:hAnsi="Noto Sans" w:cs="Noto Sans"/>
          <w:sz w:val="20"/>
          <w:szCs w:val="20"/>
        </w:rPr>
        <w:t>SERVICIOS</w:t>
      </w:r>
      <w:r w:rsidR="00591CBD" w:rsidRPr="00E80E7F">
        <w:rPr>
          <w:rFonts w:ascii="Noto Sans" w:hAnsi="Noto Sans" w:cs="Noto Sans"/>
          <w:sz w:val="20"/>
          <w:szCs w:val="20"/>
        </w:rPr>
        <w:t xml:space="preserve"> que no correspond</w:t>
      </w:r>
      <w:r w:rsidR="008A28E1" w:rsidRPr="00E80E7F">
        <w:rPr>
          <w:rFonts w:ascii="Noto Sans" w:hAnsi="Noto Sans" w:cs="Noto Sans"/>
          <w:sz w:val="20"/>
          <w:szCs w:val="20"/>
        </w:rPr>
        <w:t>a</w:t>
      </w:r>
      <w:r w:rsidR="00591CBD" w:rsidRPr="00E80E7F">
        <w:rPr>
          <w:rFonts w:ascii="Noto Sans" w:hAnsi="Noto Sans" w:cs="Noto Sans"/>
          <w:sz w:val="20"/>
          <w:szCs w:val="20"/>
        </w:rPr>
        <w:t xml:space="preserve">n a la </w:t>
      </w:r>
      <w:r w:rsidR="00591CBD" w:rsidRPr="00E80E7F">
        <w:rPr>
          <w:rFonts w:ascii="Noto Sans" w:hAnsi="Noto Sans" w:cs="Noto Sans"/>
          <w:b/>
          <w:bCs/>
          <w:sz w:val="20"/>
          <w:szCs w:val="20"/>
        </w:rPr>
        <w:t>Administración de</w:t>
      </w:r>
      <w:r w:rsidR="00591CBD" w:rsidRPr="00E80E7F">
        <w:rPr>
          <w:rFonts w:ascii="Noto Sans" w:hAnsi="Noto Sans" w:cs="Noto Sans"/>
          <w:sz w:val="20"/>
          <w:szCs w:val="20"/>
        </w:rPr>
        <w:t xml:space="preserve"> </w:t>
      </w:r>
      <w:r w:rsidR="00591CBD" w:rsidRPr="00E80E7F">
        <w:rPr>
          <w:rFonts w:ascii="Noto Sans" w:hAnsi="Noto Sans" w:cs="Noto Sans"/>
          <w:b/>
          <w:sz w:val="20"/>
          <w:szCs w:val="20"/>
        </w:rPr>
        <w:t>oficina central</w:t>
      </w:r>
      <w:r w:rsidR="00591CBD" w:rsidRPr="00E80E7F">
        <w:rPr>
          <w:rFonts w:ascii="Noto Sans" w:hAnsi="Noto Sans" w:cs="Noto Sans"/>
          <w:sz w:val="20"/>
          <w:szCs w:val="20"/>
        </w:rPr>
        <w:t xml:space="preserve"> y tampoco </w:t>
      </w:r>
      <w:r w:rsidR="005618FF" w:rsidRPr="00E80E7F">
        <w:rPr>
          <w:rFonts w:ascii="Noto Sans" w:hAnsi="Noto Sans" w:cs="Noto Sans"/>
          <w:sz w:val="20"/>
          <w:szCs w:val="20"/>
        </w:rPr>
        <w:t>forman</w:t>
      </w:r>
      <w:r w:rsidR="00591CBD" w:rsidRPr="00E80E7F">
        <w:rPr>
          <w:rFonts w:ascii="Noto Sans" w:hAnsi="Noto Sans" w:cs="Noto Sans"/>
          <w:sz w:val="20"/>
          <w:szCs w:val="20"/>
        </w:rPr>
        <w:t xml:space="preserve"> parte de los </w:t>
      </w:r>
      <w:r w:rsidR="00591CBD" w:rsidRPr="00E80E7F">
        <w:rPr>
          <w:rFonts w:ascii="Noto Sans" w:hAnsi="Noto Sans" w:cs="Noto Sans"/>
          <w:b/>
          <w:bCs/>
          <w:sz w:val="20"/>
          <w:szCs w:val="20"/>
        </w:rPr>
        <w:t>Costos Directos</w:t>
      </w:r>
      <w:r w:rsidR="00591CBD" w:rsidRPr="00E80E7F">
        <w:rPr>
          <w:rFonts w:ascii="Noto Sans" w:hAnsi="Noto Sans" w:cs="Noto Sans"/>
          <w:sz w:val="20"/>
          <w:szCs w:val="20"/>
        </w:rPr>
        <w:t>.</w:t>
      </w:r>
    </w:p>
    <w:p w14:paraId="2182B0F7" w14:textId="77777777" w:rsidR="001E6F1A" w:rsidRPr="00E80E7F" w:rsidRDefault="001E6F1A" w:rsidP="007A1A17">
      <w:pPr>
        <w:pStyle w:val="Prrafodelista"/>
        <w:ind w:right="-91"/>
        <w:rPr>
          <w:rFonts w:ascii="Noto Sans" w:hAnsi="Noto Sans" w:cs="Noto Sans"/>
        </w:rPr>
      </w:pPr>
    </w:p>
    <w:p w14:paraId="5D01E7D6" w14:textId="1B08D168" w:rsidR="001E6F1A" w:rsidRPr="00E80E7F" w:rsidRDefault="001E6F1A" w:rsidP="00384DE2">
      <w:pPr>
        <w:pStyle w:val="Default"/>
        <w:numPr>
          <w:ilvl w:val="0"/>
          <w:numId w:val="67"/>
        </w:numPr>
        <w:tabs>
          <w:tab w:val="left" w:pos="1985"/>
        </w:tabs>
        <w:ind w:left="1985" w:right="-91" w:hanging="284"/>
        <w:jc w:val="both"/>
        <w:rPr>
          <w:rFonts w:ascii="Noto Sans" w:hAnsi="Noto Sans" w:cs="Noto Sans"/>
          <w:color w:val="auto"/>
          <w:sz w:val="20"/>
          <w:szCs w:val="20"/>
        </w:rPr>
      </w:pPr>
      <w:r w:rsidRPr="00E80E7F">
        <w:rPr>
          <w:rFonts w:ascii="Noto Sans" w:hAnsi="Noto Sans" w:cs="Noto Sans"/>
          <w:bCs/>
          <w:sz w:val="20"/>
          <w:szCs w:val="20"/>
        </w:rPr>
        <w:t xml:space="preserve">No se consideren en la </w:t>
      </w:r>
      <w:r w:rsidRPr="00E80E7F">
        <w:rPr>
          <w:rFonts w:ascii="Noto Sans" w:hAnsi="Noto Sans" w:cs="Noto Sans"/>
          <w:b/>
          <w:bCs/>
          <w:sz w:val="20"/>
          <w:szCs w:val="20"/>
        </w:rPr>
        <w:t>Administración de</w:t>
      </w:r>
      <w:r w:rsidRPr="00E80E7F">
        <w:rPr>
          <w:rFonts w:ascii="Noto Sans" w:hAnsi="Noto Sans" w:cs="Noto Sans"/>
          <w:sz w:val="20"/>
          <w:szCs w:val="20"/>
        </w:rPr>
        <w:t xml:space="preserve"> </w:t>
      </w:r>
      <w:r w:rsidRPr="00E80E7F">
        <w:rPr>
          <w:rFonts w:ascii="Noto Sans" w:hAnsi="Noto Sans" w:cs="Noto Sans"/>
          <w:b/>
          <w:sz w:val="20"/>
          <w:szCs w:val="20"/>
        </w:rPr>
        <w:t xml:space="preserve">oficina central </w:t>
      </w:r>
      <w:r w:rsidRPr="00E80E7F">
        <w:rPr>
          <w:rFonts w:ascii="Noto Sans" w:hAnsi="Noto Sans" w:cs="Noto Sans"/>
          <w:bCs/>
          <w:sz w:val="20"/>
          <w:szCs w:val="20"/>
        </w:rPr>
        <w:t xml:space="preserve">costos que por su naturaleza, propósito, objetivo y uso dentro de la ejecución de los trabajos objeto del presente proceso de contratación deben ser incluidos únicamente como parte de la </w:t>
      </w:r>
      <w:r w:rsidRPr="00E80E7F">
        <w:rPr>
          <w:rFonts w:ascii="Noto Sans" w:hAnsi="Noto Sans" w:cs="Noto Sans"/>
          <w:b/>
          <w:bCs/>
          <w:sz w:val="20"/>
          <w:szCs w:val="20"/>
        </w:rPr>
        <w:t>Administración de</w:t>
      </w:r>
      <w:r w:rsidRPr="00E80E7F">
        <w:rPr>
          <w:rFonts w:ascii="Noto Sans" w:hAnsi="Noto Sans" w:cs="Noto Sans"/>
          <w:sz w:val="20"/>
          <w:szCs w:val="20"/>
        </w:rPr>
        <w:t xml:space="preserve"> </w:t>
      </w:r>
      <w:r w:rsidRPr="00E80E7F">
        <w:rPr>
          <w:rFonts w:ascii="Noto Sans" w:hAnsi="Noto Sans" w:cs="Noto Sans"/>
          <w:b/>
          <w:sz w:val="20"/>
          <w:szCs w:val="20"/>
        </w:rPr>
        <w:t xml:space="preserve">oficina de campo </w:t>
      </w:r>
      <w:r w:rsidRPr="00E80E7F">
        <w:rPr>
          <w:rFonts w:ascii="Noto Sans" w:hAnsi="Noto Sans" w:cs="Noto Sans"/>
          <w:bCs/>
          <w:sz w:val="20"/>
          <w:szCs w:val="20"/>
        </w:rPr>
        <w:t xml:space="preserve">o que siendo costos que corresponden a la </w:t>
      </w:r>
      <w:r w:rsidRPr="00E80E7F">
        <w:rPr>
          <w:rFonts w:ascii="Noto Sans" w:hAnsi="Noto Sans" w:cs="Noto Sans"/>
          <w:b/>
          <w:bCs/>
          <w:sz w:val="20"/>
          <w:szCs w:val="20"/>
        </w:rPr>
        <w:t>Administración de</w:t>
      </w:r>
      <w:r w:rsidRPr="00E80E7F">
        <w:rPr>
          <w:rFonts w:ascii="Noto Sans" w:hAnsi="Noto Sans" w:cs="Noto Sans"/>
          <w:sz w:val="20"/>
          <w:szCs w:val="20"/>
        </w:rPr>
        <w:t xml:space="preserve"> </w:t>
      </w:r>
      <w:r w:rsidRPr="00E80E7F">
        <w:rPr>
          <w:rFonts w:ascii="Noto Sans" w:hAnsi="Noto Sans" w:cs="Noto Sans"/>
          <w:b/>
          <w:sz w:val="20"/>
          <w:szCs w:val="20"/>
        </w:rPr>
        <w:t xml:space="preserve">oficina central </w:t>
      </w:r>
      <w:r w:rsidRPr="00E80E7F">
        <w:rPr>
          <w:rFonts w:ascii="Noto Sans" w:hAnsi="Noto Sans" w:cs="Noto Sans"/>
          <w:bCs/>
          <w:sz w:val="20"/>
          <w:szCs w:val="20"/>
        </w:rPr>
        <w:t>se integren dentro de la</w:t>
      </w:r>
      <w:r w:rsidRPr="00E80E7F">
        <w:rPr>
          <w:rFonts w:ascii="Noto Sans" w:hAnsi="Noto Sans" w:cs="Noto Sans"/>
          <w:b/>
          <w:sz w:val="20"/>
          <w:szCs w:val="20"/>
        </w:rPr>
        <w:t xml:space="preserve"> </w:t>
      </w:r>
      <w:r w:rsidRPr="00E80E7F">
        <w:rPr>
          <w:rFonts w:ascii="Noto Sans" w:hAnsi="Noto Sans" w:cs="Noto Sans"/>
          <w:b/>
          <w:bCs/>
          <w:sz w:val="20"/>
          <w:szCs w:val="20"/>
        </w:rPr>
        <w:t>Administración de</w:t>
      </w:r>
      <w:r w:rsidRPr="00E80E7F">
        <w:rPr>
          <w:rFonts w:ascii="Noto Sans" w:hAnsi="Noto Sans" w:cs="Noto Sans"/>
          <w:sz w:val="20"/>
          <w:szCs w:val="20"/>
        </w:rPr>
        <w:t xml:space="preserve"> </w:t>
      </w:r>
      <w:r w:rsidRPr="00E80E7F">
        <w:rPr>
          <w:rFonts w:ascii="Noto Sans" w:hAnsi="Noto Sans" w:cs="Noto Sans"/>
          <w:b/>
          <w:sz w:val="20"/>
          <w:szCs w:val="20"/>
        </w:rPr>
        <w:t>oficina de campo</w:t>
      </w:r>
      <w:r w:rsidRPr="00E80E7F">
        <w:rPr>
          <w:rFonts w:ascii="Noto Sans" w:hAnsi="Noto Sans" w:cs="Noto Sans"/>
          <w:bCs/>
          <w:sz w:val="20"/>
          <w:szCs w:val="20"/>
        </w:rPr>
        <w:t>.</w:t>
      </w:r>
    </w:p>
    <w:p w14:paraId="5654A6A4" w14:textId="77777777" w:rsidR="001E6F1A" w:rsidRPr="00E80E7F" w:rsidRDefault="001E6F1A" w:rsidP="007A1A17">
      <w:pPr>
        <w:pStyle w:val="Prrafodelista"/>
        <w:ind w:right="-91"/>
        <w:rPr>
          <w:rFonts w:ascii="Noto Sans" w:hAnsi="Noto Sans" w:cs="Noto Sans"/>
        </w:rPr>
      </w:pPr>
    </w:p>
    <w:p w14:paraId="3913BC85" w14:textId="16078697" w:rsidR="00591CBD" w:rsidRPr="00E80E7F" w:rsidRDefault="008A28E1" w:rsidP="00384DE2">
      <w:pPr>
        <w:pStyle w:val="Default"/>
        <w:numPr>
          <w:ilvl w:val="0"/>
          <w:numId w:val="67"/>
        </w:numPr>
        <w:tabs>
          <w:tab w:val="left" w:pos="1985"/>
        </w:tabs>
        <w:ind w:left="1985" w:right="-91" w:hanging="284"/>
        <w:jc w:val="both"/>
        <w:rPr>
          <w:rFonts w:ascii="Noto Sans" w:hAnsi="Noto Sans" w:cs="Noto Sans"/>
          <w:color w:val="auto"/>
          <w:sz w:val="20"/>
          <w:szCs w:val="20"/>
        </w:rPr>
      </w:pPr>
      <w:r w:rsidRPr="00E80E7F">
        <w:rPr>
          <w:rFonts w:ascii="Noto Sans" w:hAnsi="Noto Sans" w:cs="Noto Sans"/>
          <w:bCs/>
          <w:sz w:val="20"/>
          <w:szCs w:val="20"/>
        </w:rPr>
        <w:t>L</w:t>
      </w:r>
      <w:r w:rsidR="00591CBD" w:rsidRPr="00E80E7F">
        <w:rPr>
          <w:rFonts w:ascii="Noto Sans" w:hAnsi="Noto Sans" w:cs="Noto Sans"/>
          <w:bCs/>
          <w:sz w:val="20"/>
          <w:szCs w:val="20"/>
        </w:rPr>
        <w:t xml:space="preserve">os costos </w:t>
      </w:r>
      <w:r w:rsidR="005618FF" w:rsidRPr="00E80E7F">
        <w:rPr>
          <w:rFonts w:ascii="Noto Sans" w:hAnsi="Noto Sans" w:cs="Noto Sans"/>
          <w:bCs/>
          <w:sz w:val="20"/>
          <w:szCs w:val="20"/>
        </w:rPr>
        <w:t>de</w:t>
      </w:r>
      <w:r w:rsidR="00591CBD" w:rsidRPr="00E80E7F">
        <w:rPr>
          <w:rFonts w:ascii="Noto Sans" w:hAnsi="Noto Sans" w:cs="Noto Sans"/>
          <w:bCs/>
          <w:sz w:val="20"/>
          <w:szCs w:val="20"/>
        </w:rPr>
        <w:t xml:space="preserve"> cada uno de los rubros y </w:t>
      </w:r>
      <w:proofErr w:type="spellStart"/>
      <w:r w:rsidR="00591CBD" w:rsidRPr="00E80E7F">
        <w:rPr>
          <w:rFonts w:ascii="Noto Sans" w:hAnsi="Noto Sans" w:cs="Noto Sans"/>
          <w:bCs/>
          <w:sz w:val="20"/>
          <w:szCs w:val="20"/>
        </w:rPr>
        <w:t>subrubros</w:t>
      </w:r>
      <w:proofErr w:type="spellEnd"/>
      <w:r w:rsidR="00591CBD" w:rsidRPr="00E80E7F">
        <w:rPr>
          <w:rFonts w:ascii="Noto Sans" w:hAnsi="Noto Sans" w:cs="Noto Sans"/>
          <w:bCs/>
          <w:sz w:val="20"/>
          <w:szCs w:val="20"/>
        </w:rPr>
        <w:t xml:space="preserve"> que componen </w:t>
      </w:r>
      <w:r w:rsidR="00C459FF" w:rsidRPr="00E80E7F">
        <w:rPr>
          <w:rFonts w:ascii="Noto Sans" w:hAnsi="Noto Sans" w:cs="Noto Sans"/>
          <w:bCs/>
          <w:sz w:val="20"/>
          <w:szCs w:val="20"/>
        </w:rPr>
        <w:t xml:space="preserve">estos </w:t>
      </w:r>
      <w:r w:rsidR="00591CBD" w:rsidRPr="00E80E7F">
        <w:rPr>
          <w:rFonts w:ascii="Noto Sans" w:hAnsi="Noto Sans" w:cs="Noto Sans"/>
          <w:b/>
          <w:sz w:val="20"/>
          <w:szCs w:val="20"/>
        </w:rPr>
        <w:t xml:space="preserve">Costos </w:t>
      </w:r>
      <w:r w:rsidR="00591CBD" w:rsidRPr="00E80E7F">
        <w:rPr>
          <w:rFonts w:ascii="Noto Sans" w:hAnsi="Noto Sans" w:cs="Noto Sans"/>
          <w:bCs/>
          <w:sz w:val="20"/>
          <w:szCs w:val="20"/>
        </w:rPr>
        <w:t>guard</w:t>
      </w:r>
      <w:r w:rsidR="005618FF" w:rsidRPr="00E80E7F">
        <w:rPr>
          <w:rFonts w:ascii="Noto Sans" w:hAnsi="Noto Sans" w:cs="Noto Sans"/>
          <w:bCs/>
          <w:sz w:val="20"/>
          <w:szCs w:val="20"/>
        </w:rPr>
        <w:t>en</w:t>
      </w:r>
      <w:r w:rsidR="00591CBD" w:rsidRPr="00E80E7F">
        <w:rPr>
          <w:rFonts w:ascii="Noto Sans" w:hAnsi="Noto Sans" w:cs="Noto Sans"/>
          <w:bCs/>
          <w:sz w:val="20"/>
          <w:szCs w:val="20"/>
        </w:rPr>
        <w:t xml:space="preserve"> congruencia y proporción con las actividades objeto del presente proceso de contratación para las cuales son considerados, </w:t>
      </w:r>
      <w:r w:rsidR="00C459FF" w:rsidRPr="00E80E7F">
        <w:rPr>
          <w:rFonts w:ascii="Noto Sans" w:hAnsi="Noto Sans" w:cs="Noto Sans"/>
          <w:bCs/>
          <w:sz w:val="20"/>
          <w:szCs w:val="20"/>
        </w:rPr>
        <w:t xml:space="preserve">que </w:t>
      </w:r>
      <w:r w:rsidR="005618FF" w:rsidRPr="00E80E7F">
        <w:rPr>
          <w:rFonts w:ascii="Noto Sans" w:hAnsi="Noto Sans" w:cs="Noto Sans"/>
          <w:bCs/>
          <w:sz w:val="20"/>
          <w:szCs w:val="20"/>
        </w:rPr>
        <w:t>estén</w:t>
      </w:r>
      <w:r w:rsidR="00591CBD" w:rsidRPr="00E80E7F">
        <w:rPr>
          <w:rFonts w:ascii="Noto Sans" w:hAnsi="Noto Sans" w:cs="Noto Sans"/>
          <w:bCs/>
          <w:sz w:val="20"/>
          <w:szCs w:val="20"/>
        </w:rPr>
        <w:t xml:space="preserve"> debidamente señalados y desglosados </w:t>
      </w:r>
      <w:r w:rsidR="00292BEE" w:rsidRPr="00E80E7F">
        <w:rPr>
          <w:rFonts w:ascii="Noto Sans" w:hAnsi="Noto Sans" w:cs="Noto Sans"/>
          <w:bCs/>
          <w:sz w:val="20"/>
          <w:szCs w:val="20"/>
        </w:rPr>
        <w:t xml:space="preserve">de tal manera que sea factible </w:t>
      </w:r>
      <w:r w:rsidR="00591CBD" w:rsidRPr="00E80E7F">
        <w:rPr>
          <w:rFonts w:ascii="Noto Sans" w:hAnsi="Noto Sans" w:cs="Noto Sans"/>
          <w:bCs/>
          <w:sz w:val="20"/>
          <w:szCs w:val="20"/>
        </w:rPr>
        <w:t xml:space="preserve">identificar </w:t>
      </w:r>
      <w:r w:rsidR="00292BEE" w:rsidRPr="00E80E7F">
        <w:rPr>
          <w:rFonts w:ascii="Noto Sans" w:hAnsi="Noto Sans" w:cs="Noto Sans"/>
          <w:bCs/>
          <w:sz w:val="20"/>
          <w:szCs w:val="20"/>
        </w:rPr>
        <w:t xml:space="preserve">claramente </w:t>
      </w:r>
      <w:r w:rsidR="00591CBD" w:rsidRPr="00E80E7F">
        <w:rPr>
          <w:rFonts w:ascii="Noto Sans" w:hAnsi="Noto Sans" w:cs="Noto Sans"/>
          <w:bCs/>
          <w:sz w:val="20"/>
          <w:szCs w:val="20"/>
        </w:rPr>
        <w:t xml:space="preserve">a que actividad o concepto </w:t>
      </w:r>
      <w:r w:rsidR="00696ECD" w:rsidRPr="00E80E7F">
        <w:rPr>
          <w:rFonts w:ascii="Noto Sans" w:hAnsi="Noto Sans" w:cs="Noto Sans"/>
          <w:bCs/>
          <w:sz w:val="20"/>
          <w:szCs w:val="20"/>
        </w:rPr>
        <w:t xml:space="preserve">se refieren y </w:t>
      </w:r>
      <w:r w:rsidR="00230761" w:rsidRPr="00E80E7F">
        <w:rPr>
          <w:rFonts w:ascii="Noto Sans" w:hAnsi="Noto Sans" w:cs="Noto Sans"/>
          <w:bCs/>
          <w:sz w:val="20"/>
          <w:szCs w:val="20"/>
        </w:rPr>
        <w:t>están vinculados</w:t>
      </w:r>
      <w:r w:rsidR="00591CBD" w:rsidRPr="00E80E7F">
        <w:rPr>
          <w:rFonts w:ascii="Noto Sans" w:hAnsi="Noto Sans" w:cs="Noto Sans"/>
          <w:bCs/>
          <w:sz w:val="20"/>
          <w:szCs w:val="20"/>
        </w:rPr>
        <w:t>.</w:t>
      </w:r>
    </w:p>
    <w:p w14:paraId="7F0CDABC" w14:textId="77777777" w:rsidR="00EF185C" w:rsidRPr="00E80E7F" w:rsidRDefault="00EF185C" w:rsidP="007A1A17">
      <w:pPr>
        <w:pStyle w:val="Prrafodelista"/>
        <w:ind w:right="-91"/>
        <w:rPr>
          <w:rFonts w:ascii="Noto Sans" w:hAnsi="Noto Sans" w:cs="Noto Sans"/>
        </w:rPr>
      </w:pPr>
    </w:p>
    <w:p w14:paraId="3FB61EBE" w14:textId="5C495AA8" w:rsidR="00C27F7D" w:rsidRPr="00E80E7F" w:rsidRDefault="00C27F7D" w:rsidP="00384DE2">
      <w:pPr>
        <w:pStyle w:val="Default"/>
        <w:numPr>
          <w:ilvl w:val="2"/>
          <w:numId w:val="8"/>
        </w:numPr>
        <w:tabs>
          <w:tab w:val="clear" w:pos="2700"/>
          <w:tab w:val="num" w:pos="1701"/>
        </w:tabs>
        <w:ind w:left="1701" w:right="-91" w:hanging="567"/>
        <w:jc w:val="both"/>
        <w:rPr>
          <w:rFonts w:ascii="Noto Sans" w:hAnsi="Noto Sans" w:cs="Noto Sans"/>
          <w:b/>
          <w:color w:val="auto"/>
          <w:sz w:val="20"/>
          <w:szCs w:val="20"/>
        </w:rPr>
      </w:pPr>
      <w:r w:rsidRPr="00E80E7F">
        <w:rPr>
          <w:rFonts w:ascii="Noto Sans" w:hAnsi="Noto Sans" w:cs="Noto Sans"/>
          <w:b/>
          <w:color w:val="auto"/>
          <w:sz w:val="20"/>
          <w:szCs w:val="20"/>
        </w:rPr>
        <w:t xml:space="preserve">Del </w:t>
      </w:r>
      <w:r w:rsidR="008510E6" w:rsidRPr="00E80E7F">
        <w:rPr>
          <w:rFonts w:ascii="Noto Sans" w:hAnsi="Noto Sans" w:cs="Noto Sans"/>
          <w:b/>
          <w:color w:val="auto"/>
          <w:sz w:val="20"/>
          <w:szCs w:val="20"/>
        </w:rPr>
        <w:t xml:space="preserve">análisis, cálculo e integración del </w:t>
      </w:r>
      <w:r w:rsidRPr="00E80E7F">
        <w:rPr>
          <w:rFonts w:ascii="Noto Sans" w:hAnsi="Noto Sans" w:cs="Noto Sans"/>
          <w:b/>
          <w:color w:val="auto"/>
          <w:sz w:val="20"/>
          <w:szCs w:val="20"/>
        </w:rPr>
        <w:t xml:space="preserve">Costo por Financiamiento además se verificará que: </w:t>
      </w:r>
    </w:p>
    <w:p w14:paraId="5785B679" w14:textId="7F6598FC" w:rsidR="00C27F7D" w:rsidRPr="00E80E7F" w:rsidRDefault="00C27F7D" w:rsidP="007A1A17">
      <w:pPr>
        <w:pStyle w:val="Default"/>
        <w:tabs>
          <w:tab w:val="left" w:pos="851"/>
        </w:tabs>
        <w:ind w:left="851" w:right="-91"/>
        <w:jc w:val="both"/>
        <w:rPr>
          <w:rFonts w:ascii="Noto Sans" w:hAnsi="Noto Sans" w:cs="Noto Sans"/>
          <w:b/>
          <w:color w:val="auto"/>
          <w:sz w:val="20"/>
          <w:szCs w:val="20"/>
        </w:rPr>
      </w:pPr>
    </w:p>
    <w:p w14:paraId="3630F4E4" w14:textId="52943BBE" w:rsidR="005555F2" w:rsidRPr="00E80E7F" w:rsidRDefault="0051497B" w:rsidP="00384DE2">
      <w:pPr>
        <w:pStyle w:val="Default"/>
        <w:numPr>
          <w:ilvl w:val="0"/>
          <w:numId w:val="68"/>
        </w:numPr>
        <w:tabs>
          <w:tab w:val="left" w:pos="1985"/>
        </w:tabs>
        <w:ind w:left="1985" w:right="-91" w:hanging="284"/>
        <w:jc w:val="both"/>
        <w:rPr>
          <w:rFonts w:ascii="Noto Sans" w:hAnsi="Noto Sans" w:cs="Noto Sans"/>
          <w:sz w:val="20"/>
          <w:szCs w:val="20"/>
        </w:rPr>
      </w:pPr>
      <w:r w:rsidRPr="00E80E7F">
        <w:rPr>
          <w:rFonts w:ascii="Noto Sans" w:hAnsi="Noto Sans" w:cs="Noto Sans"/>
          <w:sz w:val="20"/>
          <w:szCs w:val="20"/>
        </w:rPr>
        <w:t xml:space="preserve">Esté representado por un porcentaje de la suma de los </w:t>
      </w:r>
      <w:r w:rsidRPr="00E80E7F">
        <w:rPr>
          <w:rFonts w:ascii="Noto Sans" w:hAnsi="Noto Sans" w:cs="Noto Sans"/>
          <w:b/>
          <w:bCs/>
          <w:sz w:val="20"/>
          <w:szCs w:val="20"/>
        </w:rPr>
        <w:t>Costos Directos</w:t>
      </w:r>
      <w:r w:rsidRPr="00E80E7F">
        <w:rPr>
          <w:rFonts w:ascii="Noto Sans" w:hAnsi="Noto Sans" w:cs="Noto Sans"/>
          <w:sz w:val="20"/>
          <w:szCs w:val="20"/>
        </w:rPr>
        <w:t xml:space="preserve"> e </w:t>
      </w:r>
      <w:r w:rsidRPr="00E80E7F">
        <w:rPr>
          <w:rFonts w:ascii="Noto Sans" w:hAnsi="Noto Sans" w:cs="Noto Sans"/>
          <w:b/>
          <w:bCs/>
          <w:sz w:val="20"/>
          <w:szCs w:val="20"/>
        </w:rPr>
        <w:t>Indirectos</w:t>
      </w:r>
      <w:r w:rsidRPr="00E80E7F">
        <w:rPr>
          <w:rFonts w:ascii="Noto Sans" w:hAnsi="Noto Sans" w:cs="Noto Sans"/>
          <w:sz w:val="20"/>
          <w:szCs w:val="20"/>
        </w:rPr>
        <w:t>,</w:t>
      </w:r>
      <w:r w:rsidRPr="00E80E7F">
        <w:rPr>
          <w:rFonts w:ascii="Noto Sans" w:hAnsi="Noto Sans" w:cs="Noto Sans"/>
          <w:color w:val="auto"/>
          <w:sz w:val="20"/>
          <w:szCs w:val="20"/>
        </w:rPr>
        <w:t xml:space="preserve"> s</w:t>
      </w:r>
      <w:r w:rsidR="00C27F7D" w:rsidRPr="00E80E7F">
        <w:rPr>
          <w:rFonts w:ascii="Noto Sans" w:hAnsi="Noto Sans" w:cs="Noto Sans"/>
          <w:color w:val="auto"/>
          <w:sz w:val="20"/>
          <w:szCs w:val="20"/>
        </w:rPr>
        <w:t xml:space="preserve">e haya </w:t>
      </w:r>
      <w:r w:rsidR="008101B7" w:rsidRPr="00E80E7F">
        <w:rPr>
          <w:rFonts w:ascii="Noto Sans" w:hAnsi="Noto Sans" w:cs="Noto Sans"/>
          <w:color w:val="auto"/>
          <w:sz w:val="20"/>
          <w:szCs w:val="20"/>
        </w:rPr>
        <w:t xml:space="preserve">estructurado y determinado </w:t>
      </w:r>
      <w:r w:rsidR="004A03A2" w:rsidRPr="00E80E7F">
        <w:rPr>
          <w:rFonts w:ascii="Noto Sans" w:hAnsi="Noto Sans" w:cs="Noto Sans"/>
          <w:color w:val="auto"/>
          <w:sz w:val="20"/>
          <w:szCs w:val="20"/>
        </w:rPr>
        <w:t>en congruencia</w:t>
      </w:r>
      <w:r w:rsidR="008101B7" w:rsidRPr="00E80E7F">
        <w:rPr>
          <w:rFonts w:ascii="Noto Sans" w:hAnsi="Noto Sans" w:cs="Noto Sans"/>
          <w:color w:val="auto"/>
          <w:sz w:val="20"/>
          <w:szCs w:val="20"/>
        </w:rPr>
        <w:t xml:space="preserve"> con lo previsto en el REGLAMENTO</w:t>
      </w:r>
      <w:r w:rsidR="00FB637C" w:rsidRPr="00E80E7F">
        <w:rPr>
          <w:rFonts w:ascii="Noto Sans" w:hAnsi="Noto Sans" w:cs="Noto Sans"/>
          <w:color w:val="auto"/>
          <w:sz w:val="20"/>
          <w:szCs w:val="20"/>
        </w:rPr>
        <w:t xml:space="preserve">, considerando además todos los requisitos señalados en la CONVOCATORIA y </w:t>
      </w:r>
      <w:r w:rsidR="005555F2" w:rsidRPr="00E80E7F">
        <w:rPr>
          <w:rFonts w:ascii="Noto Sans" w:hAnsi="Noto Sans" w:cs="Noto Sans"/>
          <w:sz w:val="20"/>
          <w:szCs w:val="20"/>
        </w:rPr>
        <w:t>adjunta</w:t>
      </w:r>
      <w:r w:rsidR="00FB637C" w:rsidRPr="00E80E7F">
        <w:rPr>
          <w:rFonts w:ascii="Noto Sans" w:hAnsi="Noto Sans" w:cs="Noto Sans"/>
          <w:sz w:val="20"/>
          <w:szCs w:val="20"/>
        </w:rPr>
        <w:t>ndo</w:t>
      </w:r>
      <w:r w:rsidR="005555F2" w:rsidRPr="00E80E7F">
        <w:rPr>
          <w:rFonts w:ascii="Noto Sans" w:hAnsi="Noto Sans" w:cs="Noto Sans"/>
          <w:sz w:val="20"/>
          <w:szCs w:val="20"/>
        </w:rPr>
        <w:t xml:space="preserve"> en su proposición la </w:t>
      </w:r>
      <w:r w:rsidR="00FB637C" w:rsidRPr="00E80E7F">
        <w:rPr>
          <w:rFonts w:ascii="Noto Sans" w:hAnsi="Noto Sans" w:cs="Noto Sans"/>
          <w:sz w:val="20"/>
          <w:szCs w:val="20"/>
        </w:rPr>
        <w:t xml:space="preserve">copia </w:t>
      </w:r>
      <w:r w:rsidR="00023282" w:rsidRPr="00E80E7F">
        <w:rPr>
          <w:rFonts w:ascii="Noto Sans" w:hAnsi="Noto Sans" w:cs="Noto Sans"/>
          <w:sz w:val="20"/>
          <w:szCs w:val="20"/>
        </w:rPr>
        <w:t xml:space="preserve">del documento </w:t>
      </w:r>
      <w:r w:rsidR="005555F2" w:rsidRPr="00E80E7F">
        <w:rPr>
          <w:rFonts w:ascii="Noto Sans" w:hAnsi="Noto Sans" w:cs="Noto Sans"/>
          <w:sz w:val="20"/>
          <w:szCs w:val="20"/>
        </w:rPr>
        <w:t xml:space="preserve">donde se señale </w:t>
      </w:r>
      <w:r w:rsidR="00023282" w:rsidRPr="00E80E7F">
        <w:rPr>
          <w:rFonts w:ascii="Noto Sans" w:hAnsi="Noto Sans" w:cs="Noto Sans"/>
          <w:sz w:val="20"/>
          <w:szCs w:val="20"/>
        </w:rPr>
        <w:t xml:space="preserve">y defina </w:t>
      </w:r>
      <w:r w:rsidR="005555F2" w:rsidRPr="00E80E7F">
        <w:rPr>
          <w:rFonts w:ascii="Noto Sans" w:hAnsi="Noto Sans" w:cs="Noto Sans"/>
          <w:sz w:val="20"/>
          <w:szCs w:val="20"/>
        </w:rPr>
        <w:t xml:space="preserve">el indicador económico </w:t>
      </w:r>
      <w:r w:rsidR="00023282" w:rsidRPr="00E80E7F">
        <w:rPr>
          <w:rFonts w:ascii="Noto Sans" w:hAnsi="Noto Sans" w:cs="Noto Sans"/>
          <w:sz w:val="20"/>
          <w:szCs w:val="20"/>
        </w:rPr>
        <w:t xml:space="preserve">específico </w:t>
      </w:r>
      <w:r w:rsidR="00FB637C" w:rsidRPr="00E80E7F">
        <w:rPr>
          <w:rFonts w:ascii="Noto Sans" w:hAnsi="Noto Sans" w:cs="Noto Sans"/>
          <w:sz w:val="20"/>
          <w:szCs w:val="20"/>
        </w:rPr>
        <w:t xml:space="preserve">- tasa de interés </w:t>
      </w:r>
      <w:r w:rsidR="00023282" w:rsidRPr="00E80E7F">
        <w:rPr>
          <w:rFonts w:ascii="Noto Sans" w:hAnsi="Noto Sans" w:cs="Noto Sans"/>
          <w:sz w:val="20"/>
          <w:szCs w:val="20"/>
        </w:rPr>
        <w:t xml:space="preserve">aplicable </w:t>
      </w:r>
      <w:r w:rsidR="00FB637C" w:rsidRPr="00E80E7F">
        <w:rPr>
          <w:rFonts w:ascii="Noto Sans" w:hAnsi="Noto Sans" w:cs="Noto Sans"/>
          <w:sz w:val="20"/>
          <w:szCs w:val="20"/>
        </w:rPr>
        <w:t xml:space="preserve">propuesta- utilizada para el cálculo </w:t>
      </w:r>
      <w:r w:rsidR="00DD56E5" w:rsidRPr="00E80E7F">
        <w:rPr>
          <w:rFonts w:ascii="Noto Sans" w:hAnsi="Noto Sans" w:cs="Noto Sans"/>
          <w:color w:val="auto"/>
          <w:sz w:val="20"/>
          <w:szCs w:val="20"/>
        </w:rPr>
        <w:t>en cuestión</w:t>
      </w:r>
      <w:r w:rsidR="00FB637C" w:rsidRPr="00E80E7F">
        <w:rPr>
          <w:rFonts w:ascii="Noto Sans" w:hAnsi="Noto Sans" w:cs="Noto Sans"/>
          <w:sz w:val="20"/>
          <w:szCs w:val="20"/>
        </w:rPr>
        <w:t xml:space="preserve">. </w:t>
      </w:r>
    </w:p>
    <w:p w14:paraId="79447CE4" w14:textId="0D726955" w:rsidR="002063BC" w:rsidRPr="00E80E7F" w:rsidRDefault="002063BC" w:rsidP="007A1A17">
      <w:pPr>
        <w:pStyle w:val="Default"/>
        <w:tabs>
          <w:tab w:val="left" w:pos="1985"/>
        </w:tabs>
        <w:ind w:left="1985" w:right="-91"/>
        <w:jc w:val="both"/>
        <w:rPr>
          <w:rFonts w:ascii="Noto Sans" w:hAnsi="Noto Sans" w:cs="Noto Sans"/>
          <w:sz w:val="20"/>
          <w:szCs w:val="20"/>
        </w:rPr>
      </w:pPr>
    </w:p>
    <w:p w14:paraId="0D8F37FA" w14:textId="6221ED9A" w:rsidR="005555F2" w:rsidRPr="00E80E7F" w:rsidRDefault="00390E6E" w:rsidP="00384DE2">
      <w:pPr>
        <w:pStyle w:val="Default"/>
        <w:numPr>
          <w:ilvl w:val="0"/>
          <w:numId w:val="68"/>
        </w:numPr>
        <w:tabs>
          <w:tab w:val="left" w:pos="1985"/>
        </w:tabs>
        <w:ind w:left="1985" w:right="-91" w:hanging="284"/>
        <w:jc w:val="both"/>
        <w:rPr>
          <w:rFonts w:ascii="Noto Sans" w:hAnsi="Noto Sans" w:cs="Noto Sans"/>
          <w:sz w:val="20"/>
          <w:szCs w:val="20"/>
        </w:rPr>
      </w:pPr>
      <w:r w:rsidRPr="00E80E7F">
        <w:rPr>
          <w:rFonts w:ascii="Noto Sans" w:hAnsi="Noto Sans" w:cs="Noto Sans"/>
          <w:sz w:val="20"/>
          <w:szCs w:val="20"/>
        </w:rPr>
        <w:t>C</w:t>
      </w:r>
      <w:r w:rsidR="005555F2" w:rsidRPr="00E80E7F">
        <w:rPr>
          <w:rFonts w:ascii="Noto Sans" w:hAnsi="Noto Sans" w:cs="Noto Sans"/>
          <w:sz w:val="20"/>
          <w:szCs w:val="20"/>
        </w:rPr>
        <w:t>onsider</w:t>
      </w:r>
      <w:r w:rsidR="002063BC" w:rsidRPr="00E80E7F">
        <w:rPr>
          <w:rFonts w:ascii="Noto Sans" w:hAnsi="Noto Sans" w:cs="Noto Sans"/>
          <w:sz w:val="20"/>
          <w:szCs w:val="20"/>
        </w:rPr>
        <w:t>e</w:t>
      </w:r>
      <w:r w:rsidR="005555F2" w:rsidRPr="00E80E7F">
        <w:rPr>
          <w:rFonts w:ascii="Noto Sans" w:hAnsi="Noto Sans" w:cs="Noto Sans"/>
          <w:sz w:val="20"/>
          <w:szCs w:val="20"/>
        </w:rPr>
        <w:t xml:space="preserve"> los ingresos por estimaciones, así como los egresos por gastos que se deriven de la ejecución del </w:t>
      </w:r>
      <w:r w:rsidR="00A74678" w:rsidRPr="00E80E7F">
        <w:rPr>
          <w:rFonts w:ascii="Noto Sans" w:hAnsi="Noto Sans" w:cs="Noto Sans"/>
          <w:sz w:val="20"/>
          <w:szCs w:val="20"/>
        </w:rPr>
        <w:t>SERVICIO</w:t>
      </w:r>
      <w:r w:rsidR="005555F2" w:rsidRPr="00E80E7F">
        <w:rPr>
          <w:rFonts w:ascii="Noto Sans" w:hAnsi="Noto Sans" w:cs="Noto Sans"/>
          <w:sz w:val="20"/>
          <w:szCs w:val="20"/>
        </w:rPr>
        <w:t>.</w:t>
      </w:r>
    </w:p>
    <w:p w14:paraId="73BBF398" w14:textId="77777777" w:rsidR="00A327E9" w:rsidRPr="00E80E7F" w:rsidRDefault="00A327E9" w:rsidP="007A1A17">
      <w:pPr>
        <w:pStyle w:val="Default"/>
        <w:tabs>
          <w:tab w:val="left" w:pos="1985"/>
        </w:tabs>
        <w:ind w:left="1985" w:right="-91"/>
        <w:jc w:val="both"/>
        <w:rPr>
          <w:rFonts w:ascii="Noto Sans" w:hAnsi="Noto Sans" w:cs="Noto Sans"/>
          <w:sz w:val="20"/>
          <w:szCs w:val="20"/>
        </w:rPr>
      </w:pPr>
    </w:p>
    <w:p w14:paraId="5072AA7A" w14:textId="7650D780" w:rsidR="002063BC" w:rsidRPr="00E80E7F" w:rsidRDefault="005555F2" w:rsidP="00384DE2">
      <w:pPr>
        <w:pStyle w:val="Default"/>
        <w:numPr>
          <w:ilvl w:val="0"/>
          <w:numId w:val="68"/>
        </w:numPr>
        <w:tabs>
          <w:tab w:val="left" w:pos="1985"/>
        </w:tabs>
        <w:ind w:left="1985" w:right="-91" w:hanging="284"/>
        <w:jc w:val="both"/>
        <w:rPr>
          <w:rFonts w:ascii="Noto Sans" w:hAnsi="Noto Sans" w:cs="Noto Sans"/>
          <w:sz w:val="20"/>
          <w:szCs w:val="20"/>
        </w:rPr>
      </w:pPr>
      <w:r w:rsidRPr="00E80E7F">
        <w:rPr>
          <w:rFonts w:ascii="Noto Sans" w:hAnsi="Noto Sans" w:cs="Noto Sans"/>
          <w:sz w:val="20"/>
          <w:szCs w:val="20"/>
        </w:rPr>
        <w:t>Los importes mensuales de cada una de las estimaciones consideradas coincid</w:t>
      </w:r>
      <w:r w:rsidR="002063BC" w:rsidRPr="00E80E7F">
        <w:rPr>
          <w:rFonts w:ascii="Noto Sans" w:hAnsi="Noto Sans" w:cs="Noto Sans"/>
          <w:sz w:val="20"/>
          <w:szCs w:val="20"/>
        </w:rPr>
        <w:t>an</w:t>
      </w:r>
      <w:r w:rsidRPr="00E80E7F">
        <w:rPr>
          <w:rFonts w:ascii="Noto Sans" w:hAnsi="Noto Sans" w:cs="Noto Sans"/>
          <w:sz w:val="20"/>
          <w:szCs w:val="20"/>
        </w:rPr>
        <w:t xml:space="preserve"> con los importes asentados para esas mismas estimaciones en el </w:t>
      </w:r>
      <w:r w:rsidR="00861CE9" w:rsidRPr="00E80E7F">
        <w:rPr>
          <w:rFonts w:ascii="Noto Sans" w:hAnsi="Noto Sans" w:cs="Noto Sans"/>
          <w:b/>
          <w:bCs/>
          <w:sz w:val="20"/>
        </w:rPr>
        <w:t xml:space="preserve">Programa mensual de ejecución de los </w:t>
      </w:r>
      <w:r w:rsidR="00AC7D60" w:rsidRPr="00E80E7F">
        <w:rPr>
          <w:rFonts w:ascii="Noto Sans" w:hAnsi="Noto Sans" w:cs="Noto Sans"/>
          <w:b/>
          <w:bCs/>
          <w:sz w:val="20"/>
        </w:rPr>
        <w:t>SERVICIOS</w:t>
      </w:r>
      <w:r w:rsidR="000A0FAB" w:rsidRPr="00E80E7F">
        <w:rPr>
          <w:rFonts w:ascii="Noto Sans" w:hAnsi="Noto Sans" w:cs="Noto Sans"/>
          <w:sz w:val="20"/>
          <w:szCs w:val="20"/>
        </w:rPr>
        <w:t>, es decir,</w:t>
      </w:r>
      <w:r w:rsidR="000A0FAB" w:rsidRPr="00E80E7F">
        <w:rPr>
          <w:rFonts w:ascii="Noto Sans" w:hAnsi="Noto Sans" w:cs="Noto Sans"/>
          <w:b/>
          <w:bCs/>
          <w:sz w:val="20"/>
          <w:szCs w:val="20"/>
        </w:rPr>
        <w:t xml:space="preserve"> </w:t>
      </w:r>
      <w:r w:rsidR="000A0FAB" w:rsidRPr="00E80E7F">
        <w:rPr>
          <w:rFonts w:ascii="Noto Sans" w:hAnsi="Noto Sans" w:cs="Noto Sans"/>
          <w:sz w:val="20"/>
          <w:szCs w:val="20"/>
        </w:rPr>
        <w:t xml:space="preserve">sea congruente con el </w:t>
      </w:r>
      <w:r w:rsidR="00861CE9" w:rsidRPr="00E80E7F">
        <w:rPr>
          <w:rFonts w:ascii="Noto Sans" w:hAnsi="Noto Sans" w:cs="Noto Sans"/>
          <w:b/>
          <w:bCs/>
          <w:sz w:val="20"/>
          <w:szCs w:val="20"/>
        </w:rPr>
        <w:t>P</w:t>
      </w:r>
      <w:r w:rsidR="000A0FAB" w:rsidRPr="00E80E7F">
        <w:rPr>
          <w:rFonts w:ascii="Noto Sans" w:hAnsi="Noto Sans" w:cs="Noto Sans"/>
          <w:b/>
          <w:bCs/>
          <w:sz w:val="20"/>
          <w:szCs w:val="20"/>
        </w:rPr>
        <w:t>rograma de ejecución</w:t>
      </w:r>
      <w:r w:rsidR="000A0FAB" w:rsidRPr="00E80E7F">
        <w:rPr>
          <w:rFonts w:ascii="Noto Sans" w:hAnsi="Noto Sans" w:cs="Noto Sans"/>
          <w:sz w:val="20"/>
          <w:szCs w:val="20"/>
        </w:rPr>
        <w:t xml:space="preserve"> valorizado con montos mensuales</w:t>
      </w:r>
      <w:r w:rsidRPr="00E80E7F">
        <w:rPr>
          <w:rFonts w:ascii="Noto Sans" w:hAnsi="Noto Sans" w:cs="Noto Sans"/>
          <w:sz w:val="20"/>
          <w:szCs w:val="20"/>
        </w:rPr>
        <w:t xml:space="preserve">. </w:t>
      </w:r>
      <w:r w:rsidR="006D3EDA" w:rsidRPr="00E80E7F">
        <w:rPr>
          <w:rFonts w:ascii="Noto Sans" w:hAnsi="Noto Sans" w:cs="Noto Sans"/>
          <w:sz w:val="20"/>
          <w:szCs w:val="20"/>
        </w:rPr>
        <w:t xml:space="preserve"> </w:t>
      </w:r>
    </w:p>
    <w:p w14:paraId="5A02F9D0" w14:textId="77777777" w:rsidR="002063BC" w:rsidRPr="00E80E7F" w:rsidRDefault="002063BC" w:rsidP="007A1A17">
      <w:pPr>
        <w:pStyle w:val="Prrafodelista"/>
        <w:ind w:right="-91"/>
        <w:rPr>
          <w:rFonts w:ascii="Noto Sans" w:hAnsi="Noto Sans" w:cs="Noto Sans"/>
        </w:rPr>
      </w:pPr>
    </w:p>
    <w:p w14:paraId="5AEDAB82" w14:textId="371A5002" w:rsidR="005555F2" w:rsidRPr="00E80E7F" w:rsidRDefault="006D3EDA" w:rsidP="00384DE2">
      <w:pPr>
        <w:pStyle w:val="Default"/>
        <w:numPr>
          <w:ilvl w:val="0"/>
          <w:numId w:val="68"/>
        </w:numPr>
        <w:tabs>
          <w:tab w:val="left" w:pos="1985"/>
        </w:tabs>
        <w:ind w:left="1985" w:right="-91" w:hanging="284"/>
        <w:jc w:val="both"/>
        <w:rPr>
          <w:rFonts w:ascii="Noto Sans" w:hAnsi="Noto Sans" w:cs="Noto Sans"/>
          <w:sz w:val="20"/>
          <w:szCs w:val="20"/>
        </w:rPr>
      </w:pPr>
      <w:r w:rsidRPr="00E80E7F">
        <w:rPr>
          <w:rFonts w:ascii="Noto Sans" w:hAnsi="Noto Sans" w:cs="Noto Sans"/>
          <w:sz w:val="20"/>
          <w:szCs w:val="20"/>
        </w:rPr>
        <w:lastRenderedPageBreak/>
        <w:t>E</w:t>
      </w:r>
      <w:r w:rsidR="005555F2" w:rsidRPr="00E80E7F">
        <w:rPr>
          <w:rFonts w:ascii="Noto Sans" w:hAnsi="Noto Sans" w:cs="Noto Sans"/>
          <w:sz w:val="20"/>
          <w:szCs w:val="20"/>
        </w:rPr>
        <w:t xml:space="preserve">l importe total sin IVA derivado de la sumatoria de todas las estimaciones </w:t>
      </w:r>
      <w:r w:rsidRPr="00E80E7F">
        <w:rPr>
          <w:rFonts w:ascii="Noto Sans" w:hAnsi="Noto Sans" w:cs="Noto Sans"/>
          <w:sz w:val="20"/>
          <w:szCs w:val="20"/>
        </w:rPr>
        <w:t xml:space="preserve">consideradas en el cálculo en mención </w:t>
      </w:r>
      <w:r w:rsidR="005555F2" w:rsidRPr="00E80E7F">
        <w:rPr>
          <w:rFonts w:ascii="Noto Sans" w:hAnsi="Noto Sans" w:cs="Noto Sans"/>
          <w:sz w:val="20"/>
          <w:szCs w:val="20"/>
        </w:rPr>
        <w:t>correspond</w:t>
      </w:r>
      <w:r w:rsidRPr="00E80E7F">
        <w:rPr>
          <w:rFonts w:ascii="Noto Sans" w:hAnsi="Noto Sans" w:cs="Noto Sans"/>
          <w:sz w:val="20"/>
          <w:szCs w:val="20"/>
        </w:rPr>
        <w:t>a</w:t>
      </w:r>
      <w:r w:rsidR="005555F2" w:rsidRPr="00E80E7F">
        <w:rPr>
          <w:rFonts w:ascii="Noto Sans" w:hAnsi="Noto Sans" w:cs="Noto Sans"/>
          <w:sz w:val="20"/>
          <w:szCs w:val="20"/>
        </w:rPr>
        <w:t xml:space="preserve"> al importe total sin IVA de la proposición </w:t>
      </w:r>
      <w:r w:rsidR="001D4A0C" w:rsidRPr="00E80E7F">
        <w:rPr>
          <w:rFonts w:ascii="Noto Sans" w:hAnsi="Noto Sans" w:cs="Noto Sans"/>
          <w:sz w:val="20"/>
          <w:szCs w:val="20"/>
        </w:rPr>
        <w:t xml:space="preserve">determinado en el </w:t>
      </w:r>
      <w:r w:rsidR="001A39AE" w:rsidRPr="00E80E7F">
        <w:rPr>
          <w:rFonts w:ascii="Noto Sans" w:hAnsi="Noto Sans" w:cs="Noto Sans"/>
          <w:b/>
          <w:bCs/>
          <w:sz w:val="20"/>
        </w:rPr>
        <w:t xml:space="preserve">Programa mensual de ejecución de los </w:t>
      </w:r>
      <w:r w:rsidR="00AC7D60" w:rsidRPr="00E80E7F">
        <w:rPr>
          <w:rFonts w:ascii="Noto Sans" w:hAnsi="Noto Sans" w:cs="Noto Sans"/>
          <w:b/>
          <w:bCs/>
          <w:sz w:val="20"/>
        </w:rPr>
        <w:t>SERVICIOS</w:t>
      </w:r>
      <w:r w:rsidR="005555F2" w:rsidRPr="00E80E7F">
        <w:rPr>
          <w:rFonts w:ascii="Noto Sans" w:hAnsi="Noto Sans" w:cs="Noto Sans"/>
          <w:b/>
          <w:bCs/>
          <w:sz w:val="20"/>
          <w:szCs w:val="20"/>
        </w:rPr>
        <w:t xml:space="preserve"> </w:t>
      </w:r>
      <w:r w:rsidR="005555F2" w:rsidRPr="00E80E7F">
        <w:rPr>
          <w:rFonts w:ascii="Noto Sans" w:hAnsi="Noto Sans" w:cs="Noto Sans"/>
          <w:sz w:val="20"/>
          <w:szCs w:val="20"/>
        </w:rPr>
        <w:t xml:space="preserve">y al </w:t>
      </w:r>
      <w:r w:rsidR="001D4A0C" w:rsidRPr="00E80E7F">
        <w:rPr>
          <w:rFonts w:ascii="Noto Sans" w:hAnsi="Noto Sans" w:cs="Noto Sans"/>
          <w:sz w:val="20"/>
          <w:szCs w:val="20"/>
        </w:rPr>
        <w:t>asentado</w:t>
      </w:r>
      <w:r w:rsidR="005555F2" w:rsidRPr="00E80E7F">
        <w:rPr>
          <w:rFonts w:ascii="Noto Sans" w:hAnsi="Noto Sans" w:cs="Noto Sans"/>
          <w:sz w:val="20"/>
          <w:szCs w:val="20"/>
        </w:rPr>
        <w:t xml:space="preserve"> en el </w:t>
      </w:r>
      <w:r w:rsidR="005555F2" w:rsidRPr="00E80E7F">
        <w:rPr>
          <w:rFonts w:ascii="Noto Sans" w:hAnsi="Noto Sans" w:cs="Noto Sans"/>
          <w:b/>
          <w:bCs/>
          <w:sz w:val="20"/>
          <w:szCs w:val="20"/>
        </w:rPr>
        <w:t>Catálogo de Conceptos</w:t>
      </w:r>
      <w:r w:rsidR="005555F2" w:rsidRPr="00E80E7F">
        <w:rPr>
          <w:rFonts w:ascii="Noto Sans" w:hAnsi="Noto Sans" w:cs="Noto Sans"/>
          <w:sz w:val="20"/>
          <w:szCs w:val="20"/>
        </w:rPr>
        <w:t>.</w:t>
      </w:r>
    </w:p>
    <w:p w14:paraId="4F555958" w14:textId="77777777" w:rsidR="007B13F6" w:rsidRPr="00E80E7F" w:rsidRDefault="007B13F6" w:rsidP="007A1A17">
      <w:pPr>
        <w:pStyle w:val="Prrafodelista"/>
        <w:ind w:right="-91"/>
        <w:rPr>
          <w:rFonts w:ascii="Noto Sans" w:hAnsi="Noto Sans" w:cs="Noto Sans"/>
        </w:rPr>
      </w:pPr>
    </w:p>
    <w:p w14:paraId="3799300F" w14:textId="63D0CC6F" w:rsidR="005555F2" w:rsidRPr="00E80E7F" w:rsidRDefault="00B90F56" w:rsidP="00384DE2">
      <w:pPr>
        <w:pStyle w:val="Default"/>
        <w:numPr>
          <w:ilvl w:val="0"/>
          <w:numId w:val="68"/>
        </w:numPr>
        <w:tabs>
          <w:tab w:val="left" w:pos="1985"/>
        </w:tabs>
        <w:ind w:left="1985" w:right="-91" w:hanging="284"/>
        <w:jc w:val="both"/>
        <w:rPr>
          <w:rFonts w:ascii="Noto Sans" w:hAnsi="Noto Sans" w:cs="Noto Sans"/>
          <w:sz w:val="20"/>
          <w:szCs w:val="20"/>
        </w:rPr>
      </w:pPr>
      <w:r w:rsidRPr="00E80E7F">
        <w:rPr>
          <w:rFonts w:ascii="Noto Sans" w:hAnsi="Noto Sans" w:cs="Noto Sans"/>
          <w:sz w:val="20"/>
          <w:szCs w:val="20"/>
        </w:rPr>
        <w:t>S</w:t>
      </w:r>
      <w:r w:rsidR="00E35A62" w:rsidRPr="00E80E7F">
        <w:rPr>
          <w:rFonts w:ascii="Noto Sans" w:hAnsi="Noto Sans" w:cs="Noto Sans"/>
          <w:sz w:val="20"/>
          <w:szCs w:val="20"/>
        </w:rPr>
        <w:t xml:space="preserve">e </w:t>
      </w:r>
      <w:r w:rsidR="005555F2" w:rsidRPr="00E80E7F">
        <w:rPr>
          <w:rFonts w:ascii="Noto Sans" w:hAnsi="Noto Sans" w:cs="Noto Sans"/>
          <w:sz w:val="20"/>
          <w:szCs w:val="20"/>
        </w:rPr>
        <w:t>consider</w:t>
      </w:r>
      <w:r w:rsidR="00E35A62" w:rsidRPr="00E80E7F">
        <w:rPr>
          <w:rFonts w:ascii="Noto Sans" w:hAnsi="Noto Sans" w:cs="Noto Sans"/>
          <w:sz w:val="20"/>
          <w:szCs w:val="20"/>
        </w:rPr>
        <w:t>en</w:t>
      </w:r>
      <w:r w:rsidR="005555F2" w:rsidRPr="00E80E7F">
        <w:rPr>
          <w:rFonts w:ascii="Noto Sans" w:hAnsi="Noto Sans" w:cs="Noto Sans"/>
          <w:sz w:val="20"/>
          <w:szCs w:val="20"/>
        </w:rPr>
        <w:t xml:space="preserve"> los tiempos</w:t>
      </w:r>
      <w:r w:rsidR="00E35A62" w:rsidRPr="00E80E7F">
        <w:rPr>
          <w:rFonts w:ascii="Noto Sans" w:hAnsi="Noto Sans" w:cs="Noto Sans"/>
          <w:sz w:val="20"/>
          <w:szCs w:val="20"/>
        </w:rPr>
        <w:t xml:space="preserve"> establecidos</w:t>
      </w:r>
      <w:r w:rsidR="005555F2" w:rsidRPr="00E80E7F">
        <w:rPr>
          <w:rFonts w:ascii="Noto Sans" w:hAnsi="Noto Sans" w:cs="Noto Sans"/>
          <w:sz w:val="20"/>
          <w:szCs w:val="20"/>
        </w:rPr>
        <w:t xml:space="preserve"> para el trámite de presentación, revisión y posterior pago de las estimaciones, de acuerdo con lo </w:t>
      </w:r>
      <w:r w:rsidR="00E35A62" w:rsidRPr="00E80E7F">
        <w:rPr>
          <w:rFonts w:ascii="Noto Sans" w:hAnsi="Noto Sans" w:cs="Noto Sans"/>
          <w:sz w:val="20"/>
          <w:szCs w:val="20"/>
        </w:rPr>
        <w:t>instruido</w:t>
      </w:r>
      <w:r w:rsidR="005555F2" w:rsidRPr="00E80E7F">
        <w:rPr>
          <w:rFonts w:ascii="Noto Sans" w:hAnsi="Noto Sans" w:cs="Noto Sans"/>
          <w:sz w:val="20"/>
          <w:szCs w:val="20"/>
        </w:rPr>
        <w:t xml:space="preserve"> en el inciso a) de la fracción V del artículo 65 del REGLAMENTO</w:t>
      </w:r>
      <w:r w:rsidR="00E35A62" w:rsidRPr="00E80E7F">
        <w:rPr>
          <w:rFonts w:ascii="Noto Sans" w:hAnsi="Noto Sans" w:cs="Noto Sans"/>
          <w:sz w:val="20"/>
          <w:szCs w:val="20"/>
        </w:rPr>
        <w:t xml:space="preserve"> y señalados en la </w:t>
      </w:r>
      <w:r w:rsidR="00B75041" w:rsidRPr="00E80E7F">
        <w:rPr>
          <w:rFonts w:ascii="Noto Sans" w:hAnsi="Noto Sans" w:cs="Noto Sans"/>
          <w:b/>
          <w:bCs/>
          <w:sz w:val="20"/>
          <w:szCs w:val="20"/>
        </w:rPr>
        <w:t>Cláusula Cuarta “Forma y lugar de pago”</w:t>
      </w:r>
      <w:r w:rsidR="00E35A62" w:rsidRPr="00E80E7F">
        <w:rPr>
          <w:rFonts w:ascii="Noto Sans" w:hAnsi="Noto Sans" w:cs="Noto Sans"/>
          <w:b/>
          <w:bCs/>
          <w:sz w:val="20"/>
          <w:szCs w:val="20"/>
        </w:rPr>
        <w:t xml:space="preserve"> </w:t>
      </w:r>
      <w:r w:rsidR="00E35A62" w:rsidRPr="00E80E7F">
        <w:rPr>
          <w:rFonts w:ascii="Noto Sans" w:hAnsi="Noto Sans" w:cs="Noto Sans"/>
          <w:sz w:val="20"/>
          <w:szCs w:val="20"/>
        </w:rPr>
        <w:t xml:space="preserve">del </w:t>
      </w:r>
      <w:r w:rsidR="006945F4" w:rsidRPr="00E80E7F">
        <w:rPr>
          <w:rFonts w:ascii="Noto Sans" w:hAnsi="Noto Sans" w:cs="Noto Sans"/>
          <w:b/>
          <w:bCs/>
          <w:color w:val="auto"/>
          <w:sz w:val="20"/>
          <w:szCs w:val="20"/>
        </w:rPr>
        <w:t>Modelo de Contrato</w:t>
      </w:r>
      <w:r w:rsidR="00E35A62" w:rsidRPr="00E80E7F">
        <w:rPr>
          <w:rFonts w:ascii="Noto Sans" w:hAnsi="Noto Sans" w:cs="Noto Sans"/>
          <w:sz w:val="20"/>
          <w:szCs w:val="20"/>
        </w:rPr>
        <w:t xml:space="preserve"> proporcionado en </w:t>
      </w:r>
      <w:r w:rsidR="009B326A" w:rsidRPr="00E80E7F">
        <w:rPr>
          <w:rFonts w:ascii="Noto Sans" w:hAnsi="Noto Sans" w:cs="Noto Sans"/>
          <w:sz w:val="20"/>
          <w:szCs w:val="20"/>
        </w:rPr>
        <w:t>la CONVOCATORIA.</w:t>
      </w:r>
    </w:p>
    <w:p w14:paraId="5C3FB007" w14:textId="77777777" w:rsidR="00BF7E1D" w:rsidRPr="00E80E7F" w:rsidRDefault="00BF7E1D" w:rsidP="00BF7E1D">
      <w:pPr>
        <w:pStyle w:val="Default"/>
        <w:tabs>
          <w:tab w:val="left" w:pos="1985"/>
        </w:tabs>
        <w:ind w:left="1985" w:right="-91"/>
        <w:jc w:val="both"/>
        <w:rPr>
          <w:rFonts w:ascii="Noto Sans" w:hAnsi="Noto Sans" w:cs="Noto Sans"/>
          <w:sz w:val="20"/>
          <w:szCs w:val="20"/>
        </w:rPr>
      </w:pPr>
    </w:p>
    <w:p w14:paraId="292D9234" w14:textId="6D575341" w:rsidR="005B0DCD" w:rsidRPr="00E80E7F" w:rsidRDefault="005B0DCD" w:rsidP="00384DE2">
      <w:pPr>
        <w:pStyle w:val="Default"/>
        <w:numPr>
          <w:ilvl w:val="2"/>
          <w:numId w:val="8"/>
        </w:numPr>
        <w:tabs>
          <w:tab w:val="clear" w:pos="2700"/>
          <w:tab w:val="num" w:pos="1701"/>
        </w:tabs>
        <w:ind w:left="1701" w:right="-91" w:hanging="567"/>
        <w:jc w:val="both"/>
        <w:rPr>
          <w:rFonts w:ascii="Noto Sans" w:hAnsi="Noto Sans" w:cs="Noto Sans"/>
          <w:b/>
          <w:sz w:val="20"/>
          <w:szCs w:val="20"/>
        </w:rPr>
      </w:pPr>
      <w:r w:rsidRPr="00E80E7F">
        <w:rPr>
          <w:rFonts w:ascii="Noto Sans" w:hAnsi="Noto Sans" w:cs="Noto Sans"/>
          <w:b/>
          <w:color w:val="auto"/>
          <w:sz w:val="20"/>
          <w:szCs w:val="20"/>
        </w:rPr>
        <w:t xml:space="preserve">Del análisis, cálculo e integración del </w:t>
      </w:r>
      <w:r w:rsidRPr="00E80E7F">
        <w:rPr>
          <w:rFonts w:ascii="Noto Sans" w:hAnsi="Noto Sans" w:cs="Noto Sans"/>
          <w:b/>
          <w:sz w:val="20"/>
          <w:szCs w:val="20"/>
        </w:rPr>
        <w:t>Cargo por Utilidad</w:t>
      </w:r>
      <w:r w:rsidR="00D26264" w:rsidRPr="00E80E7F">
        <w:rPr>
          <w:rFonts w:ascii="Noto Sans" w:hAnsi="Noto Sans" w:cs="Noto Sans"/>
          <w:b/>
          <w:color w:val="auto"/>
          <w:sz w:val="20"/>
          <w:szCs w:val="20"/>
        </w:rPr>
        <w:t xml:space="preserve"> además se verificará que:</w:t>
      </w:r>
    </w:p>
    <w:p w14:paraId="544EA2F7" w14:textId="77777777" w:rsidR="005B0DCD" w:rsidRPr="00E80E7F" w:rsidRDefault="005B0DCD" w:rsidP="007A1A17">
      <w:pPr>
        <w:numPr>
          <w:ilvl w:val="12"/>
          <w:numId w:val="0"/>
        </w:numPr>
        <w:tabs>
          <w:tab w:val="left" w:pos="1276"/>
        </w:tabs>
        <w:ind w:left="1276" w:right="-91"/>
        <w:jc w:val="both"/>
        <w:rPr>
          <w:rFonts w:ascii="Noto Sans" w:hAnsi="Noto Sans" w:cs="Noto Sans"/>
          <w:b/>
          <w:bCs/>
        </w:rPr>
      </w:pPr>
    </w:p>
    <w:p w14:paraId="67CEC1E8" w14:textId="1C57C27F" w:rsidR="005B0DCD" w:rsidRPr="00E80E7F" w:rsidRDefault="00196D3F" w:rsidP="00384DE2">
      <w:pPr>
        <w:pStyle w:val="Prrafodelista"/>
        <w:numPr>
          <w:ilvl w:val="0"/>
          <w:numId w:val="69"/>
        </w:numPr>
        <w:tabs>
          <w:tab w:val="left" w:pos="1985"/>
        </w:tabs>
        <w:ind w:left="1985" w:right="-91" w:hanging="284"/>
        <w:jc w:val="both"/>
        <w:rPr>
          <w:rFonts w:ascii="Noto Sans" w:hAnsi="Noto Sans" w:cs="Noto Sans"/>
        </w:rPr>
      </w:pPr>
      <w:r w:rsidRPr="00E80E7F">
        <w:rPr>
          <w:rFonts w:ascii="Noto Sans" w:hAnsi="Noto Sans" w:cs="Noto Sans"/>
        </w:rPr>
        <w:t>Se</w:t>
      </w:r>
      <w:r w:rsidR="005B0DCD" w:rsidRPr="00E80E7F">
        <w:rPr>
          <w:rFonts w:ascii="Noto Sans" w:hAnsi="Noto Sans" w:cs="Noto Sans"/>
        </w:rPr>
        <w:t xml:space="preserve"> present</w:t>
      </w:r>
      <w:r w:rsidRPr="00E80E7F">
        <w:rPr>
          <w:rFonts w:ascii="Noto Sans" w:hAnsi="Noto Sans" w:cs="Noto Sans"/>
        </w:rPr>
        <w:t>e</w:t>
      </w:r>
      <w:r w:rsidR="005B0DCD" w:rsidRPr="00E80E7F">
        <w:rPr>
          <w:rFonts w:ascii="Noto Sans" w:hAnsi="Noto Sans" w:cs="Noto Sans"/>
        </w:rPr>
        <w:t xml:space="preserve"> </w:t>
      </w:r>
      <w:r w:rsidR="00010338" w:rsidRPr="00E80E7F">
        <w:rPr>
          <w:rFonts w:ascii="Noto Sans" w:hAnsi="Noto Sans" w:cs="Noto Sans"/>
        </w:rPr>
        <w:t xml:space="preserve">correctamente </w:t>
      </w:r>
      <w:r w:rsidR="005B0DCD" w:rsidRPr="00E80E7F">
        <w:rPr>
          <w:rFonts w:ascii="Noto Sans" w:hAnsi="Noto Sans" w:cs="Noto Sans"/>
        </w:rPr>
        <w:t xml:space="preserve">desglosado </w:t>
      </w:r>
      <w:r w:rsidRPr="00E80E7F">
        <w:rPr>
          <w:rFonts w:ascii="Noto Sans" w:hAnsi="Noto Sans" w:cs="Noto Sans"/>
        </w:rPr>
        <w:t xml:space="preserve">de acuerdo con lo previsto en el </w:t>
      </w:r>
      <w:proofErr w:type="gramStart"/>
      <w:r w:rsidRPr="00E80E7F">
        <w:rPr>
          <w:rFonts w:ascii="Noto Sans" w:hAnsi="Noto Sans" w:cs="Noto Sans"/>
        </w:rPr>
        <w:t>REGLAMENTO,  considerando</w:t>
      </w:r>
      <w:proofErr w:type="gramEnd"/>
      <w:r w:rsidRPr="00E80E7F">
        <w:rPr>
          <w:rFonts w:ascii="Noto Sans" w:hAnsi="Noto Sans" w:cs="Noto Sans"/>
        </w:rPr>
        <w:t xml:space="preserve"> además todos los requisitos señalados en la CONVOCATORIA y </w:t>
      </w:r>
      <w:r w:rsidR="005B0DCD" w:rsidRPr="00E80E7F">
        <w:rPr>
          <w:rFonts w:ascii="Noto Sans" w:hAnsi="Noto Sans" w:cs="Noto Sans"/>
        </w:rPr>
        <w:t xml:space="preserve">representado </w:t>
      </w:r>
      <w:r w:rsidRPr="00E80E7F">
        <w:rPr>
          <w:rFonts w:ascii="Noto Sans" w:hAnsi="Noto Sans" w:cs="Noto Sans"/>
        </w:rPr>
        <w:t>como</w:t>
      </w:r>
      <w:r w:rsidR="005B0DCD" w:rsidRPr="00E80E7F">
        <w:rPr>
          <w:rFonts w:ascii="Noto Sans" w:hAnsi="Noto Sans" w:cs="Noto Sans"/>
        </w:rPr>
        <w:t xml:space="preserve"> un porcentaje aplicado a la suma de los </w:t>
      </w:r>
      <w:r w:rsidR="005B0DCD" w:rsidRPr="00E80E7F">
        <w:rPr>
          <w:rFonts w:ascii="Noto Sans" w:hAnsi="Noto Sans" w:cs="Noto Sans"/>
          <w:b/>
          <w:bCs/>
        </w:rPr>
        <w:t>Costos Directos</w:t>
      </w:r>
      <w:r w:rsidR="005B0DCD" w:rsidRPr="00E80E7F">
        <w:rPr>
          <w:rFonts w:ascii="Noto Sans" w:hAnsi="Noto Sans" w:cs="Noto Sans"/>
        </w:rPr>
        <w:t xml:space="preserve">, </w:t>
      </w:r>
      <w:r w:rsidR="005B0DCD" w:rsidRPr="00E80E7F">
        <w:rPr>
          <w:rFonts w:ascii="Noto Sans" w:hAnsi="Noto Sans" w:cs="Noto Sans"/>
          <w:b/>
          <w:bCs/>
        </w:rPr>
        <w:t xml:space="preserve">Indirectos </w:t>
      </w:r>
      <w:r w:rsidR="005B0DCD" w:rsidRPr="00E80E7F">
        <w:rPr>
          <w:rFonts w:ascii="Noto Sans" w:hAnsi="Noto Sans" w:cs="Noto Sans"/>
        </w:rPr>
        <w:t xml:space="preserve">y </w:t>
      </w:r>
      <w:r w:rsidR="005B0DCD" w:rsidRPr="00E80E7F">
        <w:rPr>
          <w:rFonts w:ascii="Noto Sans" w:hAnsi="Noto Sans" w:cs="Noto Sans"/>
          <w:b/>
          <w:bCs/>
        </w:rPr>
        <w:t>por Financiamiento</w:t>
      </w:r>
      <w:r w:rsidR="005B0DCD" w:rsidRPr="00E80E7F">
        <w:rPr>
          <w:rFonts w:ascii="Noto Sans" w:hAnsi="Noto Sans" w:cs="Noto Sans"/>
        </w:rPr>
        <w:t xml:space="preserve">. </w:t>
      </w:r>
    </w:p>
    <w:p w14:paraId="7CCAA3A1" w14:textId="77777777" w:rsidR="003114CA" w:rsidRPr="00E80E7F" w:rsidRDefault="003114CA" w:rsidP="007A1A17">
      <w:pPr>
        <w:pStyle w:val="Prrafodelista"/>
        <w:tabs>
          <w:tab w:val="left" w:pos="1985"/>
        </w:tabs>
        <w:ind w:left="1985" w:right="-91"/>
        <w:jc w:val="both"/>
        <w:rPr>
          <w:rFonts w:ascii="Noto Sans" w:hAnsi="Noto Sans" w:cs="Noto Sans"/>
        </w:rPr>
      </w:pPr>
    </w:p>
    <w:p w14:paraId="368C8D6B" w14:textId="26B761DE" w:rsidR="005B0DCD" w:rsidRPr="00E80E7F" w:rsidRDefault="00196D3F" w:rsidP="00384DE2">
      <w:pPr>
        <w:pStyle w:val="Prrafodelista"/>
        <w:numPr>
          <w:ilvl w:val="0"/>
          <w:numId w:val="69"/>
        </w:numPr>
        <w:tabs>
          <w:tab w:val="left" w:pos="1985"/>
        </w:tabs>
        <w:ind w:left="1985" w:right="-91" w:hanging="284"/>
        <w:jc w:val="both"/>
        <w:rPr>
          <w:rFonts w:ascii="Noto Sans" w:hAnsi="Noto Sans" w:cs="Noto Sans"/>
        </w:rPr>
      </w:pPr>
      <w:r w:rsidRPr="00E80E7F">
        <w:rPr>
          <w:rFonts w:ascii="Noto Sans" w:hAnsi="Noto Sans" w:cs="Noto Sans"/>
        </w:rPr>
        <w:t>Se</w:t>
      </w:r>
      <w:r w:rsidR="005B0DCD" w:rsidRPr="00E80E7F">
        <w:rPr>
          <w:rFonts w:ascii="Noto Sans" w:hAnsi="Noto Sans" w:cs="Noto Sans"/>
        </w:rPr>
        <w:t xml:space="preserve"> consider</w:t>
      </w:r>
      <w:r w:rsidRPr="00E80E7F">
        <w:rPr>
          <w:rFonts w:ascii="Noto Sans" w:hAnsi="Noto Sans" w:cs="Noto Sans"/>
        </w:rPr>
        <w:t>en</w:t>
      </w:r>
      <w:r w:rsidR="005B0DCD" w:rsidRPr="00E80E7F">
        <w:rPr>
          <w:rFonts w:ascii="Noto Sans" w:hAnsi="Noto Sans" w:cs="Noto Sans"/>
        </w:rPr>
        <w:t xml:space="preserve"> las deducciones correspondientes al impuesto sobre la renta y la participación de los trabajadores en las utilidades del </w:t>
      </w:r>
      <w:r w:rsidR="00147628" w:rsidRPr="00E80E7F">
        <w:rPr>
          <w:rFonts w:ascii="Noto Sans" w:hAnsi="Noto Sans" w:cs="Noto Sans"/>
        </w:rPr>
        <w:t>CONTRATISTA</w:t>
      </w:r>
      <w:r w:rsidR="005B0DCD" w:rsidRPr="00E80E7F">
        <w:rPr>
          <w:rFonts w:ascii="Noto Sans" w:hAnsi="Noto Sans" w:cs="Noto Sans"/>
        </w:rPr>
        <w:t xml:space="preserve"> de acuerdo con el artículo 219 del REGLAMENTO y al formato guía proporcionado en la CONVOCATORIA. </w:t>
      </w:r>
    </w:p>
    <w:p w14:paraId="5D588D32" w14:textId="301F87C5" w:rsidR="005B0DCD" w:rsidRPr="00E80E7F" w:rsidRDefault="005B0DCD" w:rsidP="007A1A17">
      <w:pPr>
        <w:pStyle w:val="Textodebloque"/>
        <w:tabs>
          <w:tab w:val="clear" w:pos="-720"/>
          <w:tab w:val="clear" w:pos="284"/>
        </w:tabs>
        <w:ind w:left="1701" w:right="-91"/>
        <w:rPr>
          <w:rFonts w:ascii="Noto Sans" w:hAnsi="Noto Sans" w:cs="Noto Sans"/>
          <w:b/>
          <w:sz w:val="20"/>
          <w:lang w:val="es-MX"/>
        </w:rPr>
      </w:pPr>
    </w:p>
    <w:p w14:paraId="5A378752" w14:textId="25482394" w:rsidR="006971F2" w:rsidRPr="00E80E7F" w:rsidRDefault="006971F2" w:rsidP="00384DE2">
      <w:pPr>
        <w:pStyle w:val="Default"/>
        <w:numPr>
          <w:ilvl w:val="2"/>
          <w:numId w:val="8"/>
        </w:numPr>
        <w:tabs>
          <w:tab w:val="clear" w:pos="2700"/>
          <w:tab w:val="num" w:pos="1701"/>
        </w:tabs>
        <w:ind w:left="1701" w:right="-91" w:hanging="567"/>
        <w:jc w:val="both"/>
        <w:rPr>
          <w:rFonts w:ascii="Noto Sans" w:hAnsi="Noto Sans" w:cs="Noto Sans"/>
          <w:b/>
          <w:sz w:val="20"/>
          <w:szCs w:val="20"/>
        </w:rPr>
      </w:pPr>
      <w:r w:rsidRPr="00E80E7F">
        <w:rPr>
          <w:rFonts w:ascii="Noto Sans" w:hAnsi="Noto Sans" w:cs="Noto Sans"/>
          <w:b/>
          <w:color w:val="auto"/>
          <w:sz w:val="20"/>
          <w:szCs w:val="20"/>
        </w:rPr>
        <w:t xml:space="preserve">Del análisis, cálculo e integración </w:t>
      </w:r>
      <w:r w:rsidRPr="00E80E7F">
        <w:rPr>
          <w:rFonts w:ascii="Noto Sans" w:hAnsi="Noto Sans" w:cs="Noto Sans"/>
          <w:b/>
          <w:sz w:val="20"/>
          <w:szCs w:val="20"/>
        </w:rPr>
        <w:t>de los Cargos Adicionales</w:t>
      </w:r>
      <w:r w:rsidRPr="00E80E7F">
        <w:rPr>
          <w:rFonts w:ascii="Noto Sans" w:hAnsi="Noto Sans" w:cs="Noto Sans"/>
          <w:b/>
          <w:color w:val="auto"/>
          <w:sz w:val="20"/>
          <w:szCs w:val="20"/>
        </w:rPr>
        <w:t xml:space="preserve"> además se verificará que:</w:t>
      </w:r>
    </w:p>
    <w:p w14:paraId="5B899F49" w14:textId="77777777" w:rsidR="00911DE2" w:rsidRPr="00E80E7F" w:rsidRDefault="00911DE2" w:rsidP="007A1A17">
      <w:pPr>
        <w:pStyle w:val="Default"/>
        <w:ind w:left="1701" w:right="-91"/>
        <w:jc w:val="both"/>
        <w:rPr>
          <w:rFonts w:ascii="Noto Sans" w:hAnsi="Noto Sans" w:cs="Noto Sans"/>
          <w:b/>
          <w:sz w:val="20"/>
          <w:szCs w:val="20"/>
        </w:rPr>
      </w:pPr>
    </w:p>
    <w:p w14:paraId="5BB486EA" w14:textId="159D077C" w:rsidR="00010338" w:rsidRPr="00E80E7F" w:rsidRDefault="00010338" w:rsidP="00384DE2">
      <w:pPr>
        <w:pStyle w:val="Prrafodelista"/>
        <w:numPr>
          <w:ilvl w:val="0"/>
          <w:numId w:val="70"/>
        </w:numPr>
        <w:tabs>
          <w:tab w:val="left" w:pos="1985"/>
        </w:tabs>
        <w:ind w:left="1985" w:right="-91" w:hanging="284"/>
        <w:jc w:val="both"/>
        <w:rPr>
          <w:rFonts w:ascii="Noto Sans" w:hAnsi="Noto Sans" w:cs="Noto Sans"/>
        </w:rPr>
      </w:pPr>
      <w:r w:rsidRPr="00E80E7F">
        <w:rPr>
          <w:rFonts w:ascii="Noto Sans" w:hAnsi="Noto Sans" w:cs="Noto Sans"/>
        </w:rPr>
        <w:t xml:space="preserve">Se presenten correctamente desglosados de acuerdo con lo previsto en el </w:t>
      </w:r>
      <w:proofErr w:type="gramStart"/>
      <w:r w:rsidRPr="00E80E7F">
        <w:rPr>
          <w:rFonts w:ascii="Noto Sans" w:hAnsi="Noto Sans" w:cs="Noto Sans"/>
        </w:rPr>
        <w:t>REGLAMENTO,  considerando</w:t>
      </w:r>
      <w:proofErr w:type="gramEnd"/>
      <w:r w:rsidRPr="00E80E7F">
        <w:rPr>
          <w:rFonts w:ascii="Noto Sans" w:hAnsi="Noto Sans" w:cs="Noto Sans"/>
        </w:rPr>
        <w:t xml:space="preserve"> además todos los requisitos señalados en la CONVOCATORIA.</w:t>
      </w:r>
    </w:p>
    <w:p w14:paraId="4434DE9D" w14:textId="77777777" w:rsidR="00DC0AE3" w:rsidRPr="00E80E7F" w:rsidRDefault="00DC0AE3" w:rsidP="007A1A17">
      <w:pPr>
        <w:tabs>
          <w:tab w:val="left" w:pos="1985"/>
        </w:tabs>
        <w:ind w:left="1701" w:right="-91"/>
        <w:jc w:val="both"/>
        <w:rPr>
          <w:rFonts w:ascii="Noto Sans" w:hAnsi="Noto Sans" w:cs="Noto Sans"/>
        </w:rPr>
      </w:pPr>
    </w:p>
    <w:p w14:paraId="363CD3C4" w14:textId="1978E9FA" w:rsidR="006971F2" w:rsidRPr="00E80E7F" w:rsidRDefault="00DC0AE3" w:rsidP="00384DE2">
      <w:pPr>
        <w:pStyle w:val="Prrafodelista"/>
        <w:numPr>
          <w:ilvl w:val="0"/>
          <w:numId w:val="70"/>
        </w:numPr>
        <w:tabs>
          <w:tab w:val="left" w:pos="1985"/>
        </w:tabs>
        <w:ind w:left="1985" w:right="-91" w:hanging="284"/>
        <w:jc w:val="both"/>
        <w:rPr>
          <w:rFonts w:ascii="Noto Sans" w:hAnsi="Noto Sans" w:cs="Noto Sans"/>
        </w:rPr>
      </w:pPr>
      <w:r w:rsidRPr="00E80E7F">
        <w:rPr>
          <w:rFonts w:ascii="Noto Sans" w:hAnsi="Noto Sans" w:cs="Noto Sans"/>
        </w:rPr>
        <w:t xml:space="preserve">Se considere </w:t>
      </w:r>
      <w:r w:rsidR="006971F2" w:rsidRPr="00E80E7F">
        <w:rPr>
          <w:rFonts w:ascii="Noto Sans" w:hAnsi="Noto Sans" w:cs="Noto Sans"/>
        </w:rPr>
        <w:t xml:space="preserve">el 5 al millar por el pago que el CONTRATISTA efectuará por el servicio de vigilancia, inspección y control que realiza la SFP </w:t>
      </w:r>
      <w:r w:rsidR="006A3F90" w:rsidRPr="00E80E7F">
        <w:rPr>
          <w:rFonts w:ascii="Noto Sans" w:hAnsi="Noto Sans" w:cs="Noto Sans"/>
        </w:rPr>
        <w:t>en cumplimiento</w:t>
      </w:r>
      <w:r w:rsidR="006971F2" w:rsidRPr="00E80E7F">
        <w:rPr>
          <w:rFonts w:ascii="Noto Sans" w:hAnsi="Noto Sans" w:cs="Noto Sans"/>
        </w:rPr>
        <w:t xml:space="preserve"> </w:t>
      </w:r>
      <w:r w:rsidR="006A3F90" w:rsidRPr="00E80E7F">
        <w:rPr>
          <w:rFonts w:ascii="Noto Sans" w:hAnsi="Noto Sans" w:cs="Noto Sans"/>
        </w:rPr>
        <w:t>a</w:t>
      </w:r>
      <w:r w:rsidR="006971F2" w:rsidRPr="00E80E7F">
        <w:rPr>
          <w:rFonts w:ascii="Noto Sans" w:hAnsi="Noto Sans" w:cs="Noto Sans"/>
        </w:rPr>
        <w:t>l artículo 191 de la Ley Federal de Derechos</w:t>
      </w:r>
      <w:r w:rsidRPr="00E80E7F">
        <w:rPr>
          <w:rFonts w:ascii="Noto Sans" w:hAnsi="Noto Sans" w:cs="Noto Sans"/>
        </w:rPr>
        <w:t>.</w:t>
      </w:r>
    </w:p>
    <w:p w14:paraId="5A3F0D43" w14:textId="77777777" w:rsidR="00FB3663" w:rsidRPr="00E80E7F" w:rsidRDefault="00FB3663" w:rsidP="007A1A17">
      <w:pPr>
        <w:pStyle w:val="Prrafodelista"/>
        <w:ind w:right="-91"/>
        <w:rPr>
          <w:rFonts w:ascii="Noto Sans" w:hAnsi="Noto Sans" w:cs="Noto Sans"/>
        </w:rPr>
      </w:pPr>
    </w:p>
    <w:p w14:paraId="62CD3FB5" w14:textId="5F6CD27A" w:rsidR="006971F2" w:rsidRPr="00E80E7F" w:rsidRDefault="00DC0AE3" w:rsidP="00384DE2">
      <w:pPr>
        <w:pStyle w:val="Prrafodelista"/>
        <w:numPr>
          <w:ilvl w:val="0"/>
          <w:numId w:val="70"/>
        </w:numPr>
        <w:tabs>
          <w:tab w:val="left" w:pos="1985"/>
        </w:tabs>
        <w:ind w:left="1985" w:right="-91" w:hanging="284"/>
        <w:jc w:val="both"/>
        <w:rPr>
          <w:rFonts w:ascii="Noto Sans" w:hAnsi="Noto Sans" w:cs="Noto Sans"/>
        </w:rPr>
      </w:pPr>
      <w:r w:rsidRPr="00E80E7F">
        <w:rPr>
          <w:rFonts w:ascii="Noto Sans" w:hAnsi="Noto Sans" w:cs="Noto Sans"/>
        </w:rPr>
        <w:t xml:space="preserve">No se consideren cargos que no correspondan </w:t>
      </w:r>
      <w:r w:rsidR="00FA7462" w:rsidRPr="00E80E7F">
        <w:rPr>
          <w:rFonts w:ascii="Noto Sans" w:hAnsi="Noto Sans" w:cs="Noto Sans"/>
        </w:rPr>
        <w:t xml:space="preserve">a </w:t>
      </w:r>
      <w:r w:rsidR="006971F2" w:rsidRPr="00E80E7F">
        <w:rPr>
          <w:rFonts w:ascii="Noto Sans" w:hAnsi="Noto Sans" w:cs="Noto Sans"/>
        </w:rPr>
        <w:t xml:space="preserve">ordenamientos legales aplicables o de disposiciones administrativas que emitan autoridades competentes en la materia, como derechos e impuestos locales y federales y gastos de inspección y supervisión. </w:t>
      </w:r>
    </w:p>
    <w:p w14:paraId="07B23212" w14:textId="033F0198" w:rsidR="006971F2" w:rsidRPr="00E80E7F" w:rsidRDefault="006971F2" w:rsidP="007A1A17">
      <w:pPr>
        <w:pStyle w:val="Textodebloque"/>
        <w:tabs>
          <w:tab w:val="clear" w:pos="-720"/>
          <w:tab w:val="clear" w:pos="284"/>
        </w:tabs>
        <w:ind w:left="1701" w:right="-91"/>
        <w:rPr>
          <w:rFonts w:ascii="Noto Sans" w:hAnsi="Noto Sans" w:cs="Noto Sans"/>
          <w:b/>
          <w:sz w:val="20"/>
          <w:lang w:val="es-MX"/>
        </w:rPr>
      </w:pPr>
    </w:p>
    <w:p w14:paraId="61C604EF" w14:textId="53CAAF86" w:rsidR="00D24FC8" w:rsidRPr="00E80E7F" w:rsidRDefault="00D24FC8" w:rsidP="00384DE2">
      <w:pPr>
        <w:pStyle w:val="Default"/>
        <w:numPr>
          <w:ilvl w:val="2"/>
          <w:numId w:val="8"/>
        </w:numPr>
        <w:tabs>
          <w:tab w:val="clear" w:pos="2700"/>
          <w:tab w:val="num" w:pos="1701"/>
        </w:tabs>
        <w:ind w:left="1701" w:right="-91" w:hanging="567"/>
        <w:jc w:val="both"/>
        <w:rPr>
          <w:rFonts w:ascii="Noto Sans" w:hAnsi="Noto Sans" w:cs="Noto Sans"/>
          <w:b/>
          <w:sz w:val="20"/>
          <w:szCs w:val="20"/>
        </w:rPr>
      </w:pPr>
      <w:r w:rsidRPr="00E80E7F">
        <w:rPr>
          <w:rFonts w:ascii="Noto Sans" w:hAnsi="Noto Sans" w:cs="Noto Sans"/>
          <w:b/>
          <w:color w:val="auto"/>
          <w:sz w:val="20"/>
          <w:szCs w:val="20"/>
        </w:rPr>
        <w:t xml:space="preserve">Del análisis, cálculo e integración </w:t>
      </w:r>
      <w:r w:rsidRPr="00E80E7F">
        <w:rPr>
          <w:rFonts w:ascii="Noto Sans" w:hAnsi="Noto Sans" w:cs="Noto Sans"/>
          <w:b/>
          <w:sz w:val="20"/>
          <w:szCs w:val="20"/>
        </w:rPr>
        <w:t>de los Precios Unitarios</w:t>
      </w:r>
      <w:r w:rsidRPr="00E80E7F">
        <w:rPr>
          <w:rFonts w:ascii="Noto Sans" w:hAnsi="Noto Sans" w:cs="Noto Sans"/>
          <w:b/>
          <w:color w:val="auto"/>
          <w:sz w:val="20"/>
          <w:szCs w:val="20"/>
        </w:rPr>
        <w:t xml:space="preserve"> además se verificará que:</w:t>
      </w:r>
    </w:p>
    <w:p w14:paraId="232CE183" w14:textId="507048F1" w:rsidR="00D24FC8" w:rsidRPr="00E80E7F" w:rsidRDefault="00D24FC8" w:rsidP="007A1A17">
      <w:pPr>
        <w:pStyle w:val="Textodebloque"/>
        <w:tabs>
          <w:tab w:val="clear" w:pos="-720"/>
          <w:tab w:val="clear" w:pos="284"/>
        </w:tabs>
        <w:ind w:left="1701" w:right="-91"/>
        <w:rPr>
          <w:rFonts w:ascii="Noto Sans" w:hAnsi="Noto Sans" w:cs="Noto Sans"/>
          <w:b/>
          <w:sz w:val="20"/>
          <w:lang w:val="es-MX"/>
        </w:rPr>
      </w:pPr>
    </w:p>
    <w:p w14:paraId="00FAFC8B" w14:textId="35AE5076" w:rsidR="00F12850" w:rsidRPr="00E80E7F" w:rsidRDefault="00112261" w:rsidP="00384DE2">
      <w:pPr>
        <w:pStyle w:val="Prrafodelista"/>
        <w:numPr>
          <w:ilvl w:val="0"/>
          <w:numId w:val="71"/>
        </w:numPr>
        <w:tabs>
          <w:tab w:val="left" w:pos="1985"/>
        </w:tabs>
        <w:autoSpaceDE w:val="0"/>
        <w:autoSpaceDN w:val="0"/>
        <w:adjustRightInd w:val="0"/>
        <w:ind w:left="1985" w:right="-91" w:hanging="284"/>
        <w:jc w:val="both"/>
        <w:rPr>
          <w:rFonts w:ascii="Noto Sans" w:hAnsi="Noto Sans" w:cs="Noto Sans"/>
          <w:b/>
          <w:lang w:val="es-ES"/>
        </w:rPr>
      </w:pPr>
      <w:r w:rsidRPr="00E80E7F">
        <w:rPr>
          <w:rFonts w:ascii="Noto Sans" w:hAnsi="Noto Sans" w:cs="Noto Sans"/>
        </w:rPr>
        <w:t>S</w:t>
      </w:r>
      <w:r w:rsidR="00D24FC8" w:rsidRPr="00E80E7F">
        <w:rPr>
          <w:rFonts w:ascii="Noto Sans" w:hAnsi="Noto Sans" w:cs="Noto Sans"/>
        </w:rPr>
        <w:t>e haya realizado de acuerdo con lo establecido en el REGLAMENTO</w:t>
      </w:r>
      <w:r w:rsidR="001D294A" w:rsidRPr="00E80E7F">
        <w:rPr>
          <w:rFonts w:ascii="Noto Sans" w:hAnsi="Noto Sans" w:cs="Noto Sans"/>
        </w:rPr>
        <w:t xml:space="preserve"> y</w:t>
      </w:r>
      <w:r w:rsidR="00D24FC8" w:rsidRPr="00E80E7F">
        <w:rPr>
          <w:rFonts w:ascii="Noto Sans" w:hAnsi="Noto Sans" w:cs="Noto Sans"/>
        </w:rPr>
        <w:t xml:space="preserve"> </w:t>
      </w:r>
      <w:r w:rsidR="004E35DC" w:rsidRPr="00E80E7F">
        <w:rPr>
          <w:rFonts w:ascii="Noto Sans" w:hAnsi="Noto Sans" w:cs="Noto Sans"/>
        </w:rPr>
        <w:t>considerando todos los requisitos establecidos en la CONVOCA</w:t>
      </w:r>
      <w:r w:rsidR="001D294A" w:rsidRPr="00E80E7F">
        <w:rPr>
          <w:rFonts w:ascii="Noto Sans" w:hAnsi="Noto Sans" w:cs="Noto Sans"/>
        </w:rPr>
        <w:t>T</w:t>
      </w:r>
      <w:r w:rsidR="004E35DC" w:rsidRPr="00E80E7F">
        <w:rPr>
          <w:rFonts w:ascii="Noto Sans" w:hAnsi="Noto Sans" w:cs="Noto Sans"/>
        </w:rPr>
        <w:t xml:space="preserve">ORIA, </w:t>
      </w:r>
      <w:r w:rsidR="000F3B59" w:rsidRPr="00E80E7F">
        <w:rPr>
          <w:rFonts w:ascii="Noto Sans" w:hAnsi="Noto Sans" w:cs="Noto Sans"/>
        </w:rPr>
        <w:t xml:space="preserve">así </w:t>
      </w:r>
      <w:r w:rsidR="000F3B59" w:rsidRPr="00E80E7F">
        <w:rPr>
          <w:rFonts w:ascii="Noto Sans" w:hAnsi="Noto Sans" w:cs="Noto Sans"/>
        </w:rPr>
        <w:lastRenderedPageBreak/>
        <w:t xml:space="preserve">como </w:t>
      </w:r>
      <w:r w:rsidR="006C5D98" w:rsidRPr="00E80E7F">
        <w:rPr>
          <w:rFonts w:ascii="Noto Sans" w:hAnsi="Noto Sans" w:cs="Noto Sans"/>
        </w:rPr>
        <w:t>los TÉRMINOS DE REFERENCIA</w:t>
      </w:r>
      <w:r w:rsidR="004E35DC" w:rsidRPr="00E80E7F">
        <w:rPr>
          <w:rFonts w:ascii="Noto Sans" w:hAnsi="Noto Sans" w:cs="Noto Sans"/>
        </w:rPr>
        <w:t>.</w:t>
      </w:r>
      <w:r w:rsidR="001C441D" w:rsidRPr="00E80E7F">
        <w:rPr>
          <w:rFonts w:ascii="Noto Sans" w:hAnsi="Noto Sans" w:cs="Noto Sans"/>
        </w:rPr>
        <w:t xml:space="preserve"> Además de que estén </w:t>
      </w:r>
      <w:r w:rsidR="00D6485C" w:rsidRPr="00E80E7F">
        <w:rPr>
          <w:rFonts w:ascii="Noto Sans" w:hAnsi="Noto Sans" w:cs="Noto Sans"/>
          <w:bCs/>
          <w:lang w:val="es-ES"/>
        </w:rPr>
        <w:t xml:space="preserve">estructurados en </w:t>
      </w:r>
      <w:r w:rsidR="00D6485C" w:rsidRPr="00E80E7F">
        <w:rPr>
          <w:rFonts w:ascii="Noto Sans" w:hAnsi="Noto Sans" w:cs="Noto Sans"/>
          <w:b/>
          <w:lang w:val="es-ES"/>
        </w:rPr>
        <w:t>Costos Directos</w:t>
      </w:r>
      <w:r w:rsidR="00D6485C" w:rsidRPr="00E80E7F">
        <w:rPr>
          <w:rFonts w:ascii="Noto Sans" w:hAnsi="Noto Sans" w:cs="Noto Sans"/>
          <w:bCs/>
          <w:lang w:val="es-ES"/>
        </w:rPr>
        <w:t xml:space="preserve">, </w:t>
      </w:r>
      <w:r w:rsidR="00D6485C" w:rsidRPr="00E80E7F">
        <w:rPr>
          <w:rFonts w:ascii="Noto Sans" w:hAnsi="Noto Sans" w:cs="Noto Sans"/>
          <w:b/>
          <w:lang w:val="es-ES"/>
        </w:rPr>
        <w:t>Costos Indirectos</w:t>
      </w:r>
      <w:r w:rsidR="00D6485C" w:rsidRPr="00E80E7F">
        <w:rPr>
          <w:rFonts w:ascii="Noto Sans" w:hAnsi="Noto Sans" w:cs="Noto Sans"/>
          <w:bCs/>
          <w:lang w:val="es-ES"/>
        </w:rPr>
        <w:t xml:space="preserve">, </w:t>
      </w:r>
      <w:r w:rsidR="00D6485C" w:rsidRPr="00E80E7F">
        <w:rPr>
          <w:rFonts w:ascii="Noto Sans" w:hAnsi="Noto Sans" w:cs="Noto Sans"/>
          <w:b/>
          <w:lang w:val="es-ES"/>
        </w:rPr>
        <w:t>Costo por Financiamiento</w:t>
      </w:r>
      <w:r w:rsidR="00D6485C" w:rsidRPr="00E80E7F">
        <w:rPr>
          <w:rFonts w:ascii="Noto Sans" w:hAnsi="Noto Sans" w:cs="Noto Sans"/>
          <w:bCs/>
          <w:lang w:val="es-ES"/>
        </w:rPr>
        <w:t xml:space="preserve">, </w:t>
      </w:r>
      <w:r w:rsidR="00D6485C" w:rsidRPr="00E80E7F">
        <w:rPr>
          <w:rFonts w:ascii="Noto Sans" w:hAnsi="Noto Sans" w:cs="Noto Sans"/>
          <w:b/>
          <w:lang w:val="es-ES"/>
        </w:rPr>
        <w:t>Cargo por Utilidad</w:t>
      </w:r>
      <w:r w:rsidR="00D6485C" w:rsidRPr="00E80E7F">
        <w:rPr>
          <w:rFonts w:ascii="Noto Sans" w:hAnsi="Noto Sans" w:cs="Noto Sans"/>
          <w:bCs/>
          <w:lang w:val="es-ES"/>
        </w:rPr>
        <w:t xml:space="preserve">, </w:t>
      </w:r>
      <w:r w:rsidR="00D6485C" w:rsidRPr="00E80E7F">
        <w:rPr>
          <w:rFonts w:ascii="Noto Sans" w:hAnsi="Noto Sans" w:cs="Noto Sans"/>
          <w:b/>
          <w:lang w:val="es-ES"/>
        </w:rPr>
        <w:t>Cargos Adicionales</w:t>
      </w:r>
      <w:r w:rsidR="00D6485C" w:rsidRPr="00E80E7F">
        <w:rPr>
          <w:rFonts w:ascii="Noto Sans" w:hAnsi="Noto Sans" w:cs="Noto Sans"/>
          <w:bCs/>
          <w:lang w:val="es-ES"/>
        </w:rPr>
        <w:t xml:space="preserve"> y el total del precio unitario</w:t>
      </w:r>
      <w:r w:rsidR="00751D39" w:rsidRPr="00E80E7F">
        <w:rPr>
          <w:rFonts w:ascii="Noto Sans" w:hAnsi="Noto Sans" w:cs="Noto Sans"/>
        </w:rPr>
        <w:t xml:space="preserve"> en moneda nacional (M.N.) y sin IVA.</w:t>
      </w:r>
    </w:p>
    <w:p w14:paraId="4225A432" w14:textId="77777777" w:rsidR="001878ED" w:rsidRPr="00E80E7F" w:rsidRDefault="001878ED" w:rsidP="007A1A17">
      <w:pPr>
        <w:pStyle w:val="Prrafodelista"/>
        <w:tabs>
          <w:tab w:val="left" w:pos="1985"/>
        </w:tabs>
        <w:autoSpaceDE w:val="0"/>
        <w:autoSpaceDN w:val="0"/>
        <w:adjustRightInd w:val="0"/>
        <w:ind w:left="1985" w:right="-91"/>
        <w:jc w:val="both"/>
        <w:rPr>
          <w:rFonts w:ascii="Noto Sans" w:hAnsi="Noto Sans" w:cs="Noto Sans"/>
          <w:b/>
          <w:lang w:val="es-ES"/>
        </w:rPr>
      </w:pPr>
    </w:p>
    <w:p w14:paraId="6EFB683C" w14:textId="56F4C797" w:rsidR="00D24FC8" w:rsidRPr="00E80E7F" w:rsidRDefault="00876CF4" w:rsidP="00384DE2">
      <w:pPr>
        <w:pStyle w:val="Prrafodelista"/>
        <w:numPr>
          <w:ilvl w:val="0"/>
          <w:numId w:val="71"/>
        </w:numPr>
        <w:tabs>
          <w:tab w:val="left" w:pos="1985"/>
        </w:tabs>
        <w:autoSpaceDE w:val="0"/>
        <w:autoSpaceDN w:val="0"/>
        <w:adjustRightInd w:val="0"/>
        <w:ind w:left="1985" w:right="-91" w:hanging="284"/>
        <w:jc w:val="both"/>
        <w:rPr>
          <w:rFonts w:ascii="Noto Sans" w:hAnsi="Noto Sans" w:cs="Noto Sans"/>
          <w:b/>
          <w:lang w:val="es-ES"/>
        </w:rPr>
      </w:pPr>
      <w:r w:rsidRPr="00E80E7F">
        <w:rPr>
          <w:rFonts w:ascii="Noto Sans" w:hAnsi="Noto Sans" w:cs="Noto Sans"/>
        </w:rPr>
        <w:t>Los</w:t>
      </w:r>
      <w:r w:rsidR="00D24FC8" w:rsidRPr="00E80E7F">
        <w:rPr>
          <w:rFonts w:ascii="Noto Sans" w:hAnsi="Noto Sans" w:cs="Noto Sans"/>
        </w:rPr>
        <w:t xml:space="preserve"> </w:t>
      </w:r>
      <w:r w:rsidR="00D24FC8" w:rsidRPr="00E80E7F">
        <w:rPr>
          <w:rFonts w:ascii="Noto Sans" w:hAnsi="Noto Sans" w:cs="Noto Sans"/>
          <w:b/>
          <w:bCs/>
        </w:rPr>
        <w:t>Costo</w:t>
      </w:r>
      <w:r w:rsidRPr="00E80E7F">
        <w:rPr>
          <w:rFonts w:ascii="Noto Sans" w:hAnsi="Noto Sans" w:cs="Noto Sans"/>
          <w:b/>
          <w:bCs/>
        </w:rPr>
        <w:t>s</w:t>
      </w:r>
      <w:r w:rsidR="00D24FC8" w:rsidRPr="00E80E7F">
        <w:rPr>
          <w:rFonts w:ascii="Noto Sans" w:hAnsi="Noto Sans" w:cs="Noto Sans"/>
          <w:b/>
          <w:bCs/>
        </w:rPr>
        <w:t xml:space="preserve"> Directo</w:t>
      </w:r>
      <w:r w:rsidRPr="00E80E7F">
        <w:rPr>
          <w:rFonts w:ascii="Noto Sans" w:hAnsi="Noto Sans" w:cs="Noto Sans"/>
          <w:b/>
          <w:bCs/>
        </w:rPr>
        <w:t>s</w:t>
      </w:r>
      <w:r w:rsidR="00D24FC8" w:rsidRPr="00E80E7F">
        <w:rPr>
          <w:rFonts w:ascii="Noto Sans" w:hAnsi="Noto Sans" w:cs="Noto Sans"/>
        </w:rPr>
        <w:t xml:space="preserve"> </w:t>
      </w:r>
      <w:r w:rsidRPr="00E80E7F">
        <w:rPr>
          <w:rFonts w:ascii="Noto Sans" w:hAnsi="Noto Sans" w:cs="Noto Sans"/>
        </w:rPr>
        <w:t>estén</w:t>
      </w:r>
      <w:r w:rsidR="00D24FC8" w:rsidRPr="00E80E7F">
        <w:rPr>
          <w:rFonts w:ascii="Noto Sans" w:hAnsi="Noto Sans" w:cs="Noto Sans"/>
        </w:rPr>
        <w:t xml:space="preserve"> constituido</w:t>
      </w:r>
      <w:r w:rsidRPr="00E80E7F">
        <w:rPr>
          <w:rFonts w:ascii="Noto Sans" w:hAnsi="Noto Sans" w:cs="Noto Sans"/>
        </w:rPr>
        <w:t>s</w:t>
      </w:r>
      <w:r w:rsidR="00D24FC8" w:rsidRPr="00E80E7F">
        <w:rPr>
          <w:rFonts w:ascii="Noto Sans" w:hAnsi="Noto Sans" w:cs="Noto Sans"/>
        </w:rPr>
        <w:t xml:space="preserve"> por los costos de los </w:t>
      </w:r>
      <w:r w:rsidR="00C761DC" w:rsidRPr="00E80E7F">
        <w:rPr>
          <w:rFonts w:ascii="Noto Sans" w:hAnsi="Noto Sans" w:cs="Noto Sans"/>
          <w:b/>
          <w:bCs/>
        </w:rPr>
        <w:t>materiales</w:t>
      </w:r>
      <w:r w:rsidR="00D24FC8" w:rsidRPr="00E80E7F">
        <w:rPr>
          <w:rFonts w:ascii="Noto Sans" w:hAnsi="Noto Sans" w:cs="Noto Sans"/>
        </w:rPr>
        <w:t xml:space="preserve">, percepciones de la </w:t>
      </w:r>
      <w:r w:rsidR="00D24FC8" w:rsidRPr="00E80E7F">
        <w:rPr>
          <w:rFonts w:ascii="Noto Sans" w:hAnsi="Noto Sans" w:cs="Noto Sans"/>
          <w:b/>
          <w:bCs/>
        </w:rPr>
        <w:t>mano de obra</w:t>
      </w:r>
      <w:r w:rsidR="00B92EBA" w:rsidRPr="00E80E7F">
        <w:rPr>
          <w:rFonts w:ascii="Noto Sans" w:hAnsi="Noto Sans" w:cs="Noto Sans"/>
          <w:b/>
          <w:bCs/>
        </w:rPr>
        <w:t xml:space="preserve"> </w:t>
      </w:r>
      <w:r w:rsidR="00B92EBA" w:rsidRPr="00E80E7F">
        <w:rPr>
          <w:rFonts w:ascii="Noto Sans" w:hAnsi="Noto Sans" w:cs="Noto Sans"/>
        </w:rPr>
        <w:t>y</w:t>
      </w:r>
      <w:r w:rsidR="00D24FC8" w:rsidRPr="00E80E7F">
        <w:rPr>
          <w:rFonts w:ascii="Noto Sans" w:hAnsi="Noto Sans" w:cs="Noto Sans"/>
        </w:rPr>
        <w:t xml:space="preserve"> costos </w:t>
      </w:r>
      <w:r w:rsidR="00B92EBA" w:rsidRPr="00E80E7F">
        <w:rPr>
          <w:rFonts w:ascii="Noto Sans" w:hAnsi="Noto Sans" w:cs="Noto Sans"/>
        </w:rPr>
        <w:t>del</w:t>
      </w:r>
      <w:r w:rsidR="002539D1" w:rsidRPr="00E80E7F">
        <w:rPr>
          <w:rFonts w:ascii="Noto Sans" w:hAnsi="Noto Sans" w:cs="Noto Sans"/>
        </w:rPr>
        <w:t xml:space="preserve"> </w:t>
      </w:r>
      <w:r w:rsidR="002539D1" w:rsidRPr="00E80E7F">
        <w:rPr>
          <w:rFonts w:ascii="Noto Sans" w:hAnsi="Noto Sans" w:cs="Noto Sans"/>
          <w:b/>
          <w:bCs/>
        </w:rPr>
        <w:t>Equipo</w:t>
      </w:r>
      <w:r w:rsidR="00D24FC8" w:rsidRPr="00E80E7F">
        <w:rPr>
          <w:rFonts w:ascii="Noto Sans" w:hAnsi="Noto Sans" w:cs="Noto Sans"/>
        </w:rPr>
        <w:t>, que deberán corresponder a los asentados en el resto de los Documentos de la proposición donde son mencionados.</w:t>
      </w:r>
    </w:p>
    <w:p w14:paraId="5C3EFE6B" w14:textId="77777777" w:rsidR="00876CF4" w:rsidRPr="00E80E7F" w:rsidRDefault="00876CF4" w:rsidP="007A1A17">
      <w:pPr>
        <w:pStyle w:val="Prrafodelista"/>
        <w:tabs>
          <w:tab w:val="left" w:pos="1985"/>
        </w:tabs>
        <w:autoSpaceDE w:val="0"/>
        <w:autoSpaceDN w:val="0"/>
        <w:adjustRightInd w:val="0"/>
        <w:ind w:left="1985" w:right="-91"/>
        <w:jc w:val="both"/>
        <w:rPr>
          <w:rFonts w:ascii="Noto Sans" w:hAnsi="Noto Sans" w:cs="Noto Sans"/>
          <w:b/>
          <w:lang w:val="es-ES"/>
        </w:rPr>
      </w:pPr>
    </w:p>
    <w:p w14:paraId="0A2D5F4E" w14:textId="7F2C6A72" w:rsidR="00D24FC8" w:rsidRPr="00E80E7F" w:rsidRDefault="00D24FC8" w:rsidP="00384DE2">
      <w:pPr>
        <w:pStyle w:val="Prrafodelista"/>
        <w:numPr>
          <w:ilvl w:val="0"/>
          <w:numId w:val="71"/>
        </w:numPr>
        <w:tabs>
          <w:tab w:val="left" w:pos="1985"/>
        </w:tabs>
        <w:autoSpaceDE w:val="0"/>
        <w:autoSpaceDN w:val="0"/>
        <w:adjustRightInd w:val="0"/>
        <w:ind w:left="1985" w:right="-91" w:hanging="284"/>
        <w:jc w:val="both"/>
        <w:rPr>
          <w:rFonts w:ascii="Noto Sans" w:hAnsi="Noto Sans" w:cs="Noto Sans"/>
          <w:b/>
          <w:lang w:val="es-ES"/>
        </w:rPr>
      </w:pPr>
      <w:r w:rsidRPr="00E80E7F">
        <w:rPr>
          <w:rFonts w:ascii="Noto Sans" w:hAnsi="Noto Sans" w:cs="Noto Sans"/>
        </w:rPr>
        <w:t xml:space="preserve">Los porcentajes de los </w:t>
      </w:r>
      <w:r w:rsidRPr="00E80E7F">
        <w:rPr>
          <w:rFonts w:ascii="Noto Sans" w:hAnsi="Noto Sans" w:cs="Noto Sans"/>
          <w:b/>
          <w:bCs/>
        </w:rPr>
        <w:t>Costos Indirectos</w:t>
      </w:r>
      <w:r w:rsidRPr="00E80E7F">
        <w:rPr>
          <w:rFonts w:ascii="Noto Sans" w:hAnsi="Noto Sans" w:cs="Noto Sans"/>
        </w:rPr>
        <w:t xml:space="preserve">, </w:t>
      </w:r>
      <w:r w:rsidRPr="00E80E7F">
        <w:rPr>
          <w:rFonts w:ascii="Noto Sans" w:hAnsi="Noto Sans" w:cs="Noto Sans"/>
          <w:b/>
          <w:bCs/>
        </w:rPr>
        <w:t>por Financiamiento</w:t>
      </w:r>
      <w:r w:rsidRPr="00E80E7F">
        <w:rPr>
          <w:rFonts w:ascii="Noto Sans" w:hAnsi="Noto Sans" w:cs="Noto Sans"/>
        </w:rPr>
        <w:t xml:space="preserve">, así como los </w:t>
      </w:r>
      <w:r w:rsidRPr="00E80E7F">
        <w:rPr>
          <w:rFonts w:ascii="Noto Sans" w:hAnsi="Noto Sans" w:cs="Noto Sans"/>
          <w:b/>
          <w:bCs/>
        </w:rPr>
        <w:t xml:space="preserve">Cargos </w:t>
      </w:r>
      <w:r w:rsidRPr="00E80E7F">
        <w:rPr>
          <w:rFonts w:ascii="Noto Sans" w:hAnsi="Noto Sans" w:cs="Noto Sans"/>
        </w:rPr>
        <w:t xml:space="preserve">por </w:t>
      </w:r>
      <w:r w:rsidRPr="00E80E7F">
        <w:rPr>
          <w:rFonts w:ascii="Noto Sans" w:hAnsi="Noto Sans" w:cs="Noto Sans"/>
          <w:b/>
          <w:bCs/>
        </w:rPr>
        <w:t xml:space="preserve">Utilidad </w:t>
      </w:r>
      <w:r w:rsidRPr="00E80E7F">
        <w:rPr>
          <w:rFonts w:ascii="Noto Sans" w:hAnsi="Noto Sans" w:cs="Noto Sans"/>
        </w:rPr>
        <w:t xml:space="preserve">y </w:t>
      </w:r>
      <w:r w:rsidRPr="00E80E7F">
        <w:rPr>
          <w:rFonts w:ascii="Noto Sans" w:hAnsi="Noto Sans" w:cs="Noto Sans"/>
          <w:b/>
          <w:bCs/>
        </w:rPr>
        <w:t>Adicionales</w:t>
      </w:r>
      <w:r w:rsidRPr="00E80E7F">
        <w:rPr>
          <w:rFonts w:ascii="Noto Sans" w:hAnsi="Noto Sans" w:cs="Noto Sans"/>
        </w:rPr>
        <w:t xml:space="preserve"> </w:t>
      </w:r>
      <w:r w:rsidR="00D72D43" w:rsidRPr="00E80E7F">
        <w:rPr>
          <w:rFonts w:ascii="Noto Sans" w:hAnsi="Noto Sans" w:cs="Noto Sans"/>
        </w:rPr>
        <w:t>coincidan</w:t>
      </w:r>
      <w:r w:rsidR="00876CF4" w:rsidRPr="00E80E7F">
        <w:rPr>
          <w:rFonts w:ascii="Noto Sans" w:hAnsi="Noto Sans" w:cs="Noto Sans"/>
        </w:rPr>
        <w:t xml:space="preserve"> </w:t>
      </w:r>
      <w:r w:rsidR="00D72D43" w:rsidRPr="00E80E7F">
        <w:rPr>
          <w:rFonts w:ascii="Noto Sans" w:hAnsi="Noto Sans" w:cs="Noto Sans"/>
        </w:rPr>
        <w:t>con</w:t>
      </w:r>
      <w:r w:rsidRPr="00E80E7F">
        <w:rPr>
          <w:rFonts w:ascii="Noto Sans" w:hAnsi="Noto Sans" w:cs="Noto Sans"/>
        </w:rPr>
        <w:t xml:space="preserve"> los </w:t>
      </w:r>
      <w:r w:rsidR="00876CF4" w:rsidRPr="00E80E7F">
        <w:rPr>
          <w:rFonts w:ascii="Noto Sans" w:hAnsi="Noto Sans" w:cs="Noto Sans"/>
        </w:rPr>
        <w:t xml:space="preserve">determinados </w:t>
      </w:r>
      <w:r w:rsidRPr="00E80E7F">
        <w:rPr>
          <w:rFonts w:ascii="Noto Sans" w:hAnsi="Noto Sans" w:cs="Noto Sans"/>
        </w:rPr>
        <w:t xml:space="preserve">respectivamente en los </w:t>
      </w:r>
      <w:r w:rsidRPr="00E80E7F">
        <w:rPr>
          <w:rFonts w:ascii="Noto Sans" w:hAnsi="Noto Sans" w:cs="Noto Sans"/>
          <w:b/>
          <w:bCs/>
        </w:rPr>
        <w:t xml:space="preserve">ANEXOS </w:t>
      </w:r>
      <w:r w:rsidR="00B371EA" w:rsidRPr="00E80E7F">
        <w:rPr>
          <w:rFonts w:ascii="Noto Sans" w:hAnsi="Noto Sans" w:cs="Noto Sans"/>
          <w:b/>
          <w:bCs/>
        </w:rPr>
        <w:t>12.1, 12.2, 12.3, Y 12.4</w:t>
      </w:r>
      <w:r w:rsidRPr="00E80E7F">
        <w:rPr>
          <w:rFonts w:ascii="Noto Sans" w:hAnsi="Noto Sans" w:cs="Noto Sans"/>
        </w:rPr>
        <w:t xml:space="preserve"> del </w:t>
      </w:r>
      <w:r w:rsidRPr="00E80E7F">
        <w:rPr>
          <w:rFonts w:ascii="Noto Sans" w:hAnsi="Noto Sans" w:cs="Noto Sans"/>
          <w:b/>
          <w:bCs/>
        </w:rPr>
        <w:t xml:space="preserve">DOCUMENTO </w:t>
      </w:r>
      <w:r w:rsidR="00B371EA" w:rsidRPr="00E80E7F">
        <w:rPr>
          <w:rFonts w:ascii="Noto Sans" w:hAnsi="Noto Sans" w:cs="Noto Sans"/>
          <w:b/>
          <w:bCs/>
        </w:rPr>
        <w:t>12</w:t>
      </w:r>
      <w:r w:rsidRPr="00E80E7F">
        <w:rPr>
          <w:rFonts w:ascii="Noto Sans" w:hAnsi="Noto Sans" w:cs="Noto Sans"/>
        </w:rPr>
        <w:t>.</w:t>
      </w:r>
    </w:p>
    <w:p w14:paraId="43E784D6" w14:textId="77777777" w:rsidR="00876CF4" w:rsidRPr="00E80E7F" w:rsidRDefault="00876CF4" w:rsidP="007A1A17">
      <w:pPr>
        <w:pStyle w:val="Prrafodelista"/>
        <w:ind w:right="-91"/>
        <w:rPr>
          <w:rFonts w:ascii="Noto Sans" w:hAnsi="Noto Sans" w:cs="Noto Sans"/>
          <w:b/>
          <w:lang w:val="es-ES"/>
        </w:rPr>
      </w:pPr>
    </w:p>
    <w:p w14:paraId="63765533" w14:textId="036FBE71" w:rsidR="00D24FC8" w:rsidRPr="00E80E7F" w:rsidRDefault="00D24FC8" w:rsidP="00384DE2">
      <w:pPr>
        <w:pStyle w:val="Prrafodelista"/>
        <w:numPr>
          <w:ilvl w:val="0"/>
          <w:numId w:val="71"/>
        </w:numPr>
        <w:tabs>
          <w:tab w:val="left" w:pos="1985"/>
        </w:tabs>
        <w:autoSpaceDE w:val="0"/>
        <w:autoSpaceDN w:val="0"/>
        <w:adjustRightInd w:val="0"/>
        <w:ind w:left="1985" w:right="-91" w:hanging="284"/>
        <w:jc w:val="both"/>
        <w:rPr>
          <w:rFonts w:ascii="Noto Sans" w:hAnsi="Noto Sans" w:cs="Noto Sans"/>
          <w:lang w:val="es-ES"/>
        </w:rPr>
      </w:pPr>
      <w:r w:rsidRPr="00E80E7F">
        <w:rPr>
          <w:rFonts w:ascii="Noto Sans" w:hAnsi="Noto Sans" w:cs="Noto Sans"/>
        </w:rPr>
        <w:t xml:space="preserve">Los </w:t>
      </w:r>
      <w:r w:rsidR="00B43203" w:rsidRPr="00E80E7F">
        <w:rPr>
          <w:rFonts w:ascii="Noto Sans" w:hAnsi="Noto Sans" w:cs="Noto Sans"/>
        </w:rPr>
        <w:t xml:space="preserve">costos </w:t>
      </w:r>
      <w:r w:rsidR="001054F7" w:rsidRPr="00E80E7F">
        <w:rPr>
          <w:rFonts w:ascii="Noto Sans" w:hAnsi="Noto Sans" w:cs="Noto Sans"/>
        </w:rPr>
        <w:t xml:space="preserve">de </w:t>
      </w:r>
      <w:r w:rsidRPr="00E80E7F">
        <w:rPr>
          <w:rFonts w:ascii="Noto Sans" w:hAnsi="Noto Sans" w:cs="Noto Sans"/>
        </w:rPr>
        <w:t>la mano de obra</w:t>
      </w:r>
      <w:r w:rsidR="006022BA" w:rsidRPr="00E80E7F">
        <w:rPr>
          <w:rFonts w:ascii="Noto Sans" w:hAnsi="Noto Sans" w:cs="Noto Sans"/>
        </w:rPr>
        <w:t>,</w:t>
      </w:r>
      <w:r w:rsidRPr="00E80E7F">
        <w:rPr>
          <w:rFonts w:ascii="Noto Sans" w:hAnsi="Noto Sans" w:cs="Noto Sans"/>
        </w:rPr>
        <w:t xml:space="preserve"> </w:t>
      </w:r>
      <w:r w:rsidR="001054F7" w:rsidRPr="00E80E7F">
        <w:rPr>
          <w:rFonts w:ascii="Noto Sans" w:hAnsi="Noto Sans" w:cs="Noto Sans"/>
        </w:rPr>
        <w:t xml:space="preserve">los </w:t>
      </w:r>
      <w:r w:rsidR="00C761DC" w:rsidRPr="00E80E7F">
        <w:rPr>
          <w:rFonts w:ascii="Noto Sans" w:hAnsi="Noto Sans" w:cs="Noto Sans"/>
        </w:rPr>
        <w:t>materiales</w:t>
      </w:r>
      <w:r w:rsidR="009E1B2D" w:rsidRPr="00E80E7F">
        <w:rPr>
          <w:rFonts w:ascii="Noto Sans" w:hAnsi="Noto Sans" w:cs="Noto Sans"/>
        </w:rPr>
        <w:t xml:space="preserve"> y</w:t>
      </w:r>
      <w:r w:rsidR="006022BA" w:rsidRPr="00E80E7F">
        <w:rPr>
          <w:rFonts w:ascii="Noto Sans" w:hAnsi="Noto Sans" w:cs="Noto Sans"/>
        </w:rPr>
        <w:t xml:space="preserve"> </w:t>
      </w:r>
      <w:r w:rsidR="002539D1" w:rsidRPr="00E80E7F">
        <w:rPr>
          <w:rFonts w:ascii="Noto Sans" w:hAnsi="Noto Sans" w:cs="Noto Sans"/>
        </w:rPr>
        <w:t xml:space="preserve">el </w:t>
      </w:r>
      <w:r w:rsidR="009E1B2D" w:rsidRPr="00E80E7F">
        <w:rPr>
          <w:rFonts w:ascii="Noto Sans" w:hAnsi="Noto Sans" w:cs="Noto Sans"/>
        </w:rPr>
        <w:t>e</w:t>
      </w:r>
      <w:r w:rsidR="002539D1" w:rsidRPr="00E80E7F">
        <w:rPr>
          <w:rFonts w:ascii="Noto Sans" w:hAnsi="Noto Sans" w:cs="Noto Sans"/>
        </w:rPr>
        <w:t>quipo</w:t>
      </w:r>
      <w:r w:rsidR="009E1B2D" w:rsidRPr="00E80E7F">
        <w:rPr>
          <w:rFonts w:ascii="Noto Sans" w:hAnsi="Noto Sans" w:cs="Noto Sans"/>
        </w:rPr>
        <w:t xml:space="preserve"> </w:t>
      </w:r>
      <w:r w:rsidR="006022BA" w:rsidRPr="00E80E7F">
        <w:rPr>
          <w:rFonts w:ascii="Noto Sans" w:hAnsi="Noto Sans" w:cs="Noto Sans"/>
        </w:rPr>
        <w:t>propuestos</w:t>
      </w:r>
      <w:r w:rsidRPr="00E80E7F">
        <w:rPr>
          <w:rFonts w:ascii="Noto Sans" w:hAnsi="Noto Sans" w:cs="Noto Sans"/>
        </w:rPr>
        <w:t xml:space="preserve"> </w:t>
      </w:r>
      <w:r w:rsidR="00B40CEC" w:rsidRPr="00E80E7F">
        <w:rPr>
          <w:rFonts w:ascii="Noto Sans" w:hAnsi="Noto Sans" w:cs="Noto Sans"/>
        </w:rPr>
        <w:t>estén</w:t>
      </w:r>
      <w:r w:rsidRPr="00E80E7F">
        <w:rPr>
          <w:rFonts w:ascii="Noto Sans" w:hAnsi="Noto Sans" w:cs="Noto Sans"/>
        </w:rPr>
        <w:t xml:space="preserve"> relacionados y guard</w:t>
      </w:r>
      <w:r w:rsidR="00B40CEC" w:rsidRPr="00E80E7F">
        <w:rPr>
          <w:rFonts w:ascii="Noto Sans" w:hAnsi="Noto Sans" w:cs="Noto Sans"/>
        </w:rPr>
        <w:t>en</w:t>
      </w:r>
      <w:r w:rsidRPr="00E80E7F">
        <w:rPr>
          <w:rFonts w:ascii="Noto Sans" w:hAnsi="Noto Sans" w:cs="Noto Sans"/>
        </w:rPr>
        <w:t xml:space="preserve"> congruencia con las actividades para las cuales </w:t>
      </w:r>
      <w:r w:rsidR="00B40CEC" w:rsidRPr="00E80E7F">
        <w:rPr>
          <w:rFonts w:ascii="Noto Sans" w:hAnsi="Noto Sans" w:cs="Noto Sans"/>
        </w:rPr>
        <w:t>se</w:t>
      </w:r>
      <w:r w:rsidRPr="00E80E7F">
        <w:rPr>
          <w:rFonts w:ascii="Noto Sans" w:hAnsi="Noto Sans" w:cs="Noto Sans"/>
        </w:rPr>
        <w:t xml:space="preserve"> prop</w:t>
      </w:r>
      <w:r w:rsidR="00B40CEC" w:rsidRPr="00E80E7F">
        <w:rPr>
          <w:rFonts w:ascii="Noto Sans" w:hAnsi="Noto Sans" w:cs="Noto Sans"/>
        </w:rPr>
        <w:t>one</w:t>
      </w:r>
      <w:r w:rsidRPr="00E80E7F">
        <w:rPr>
          <w:rFonts w:ascii="Noto Sans" w:hAnsi="Noto Sans" w:cs="Noto Sans"/>
        </w:rPr>
        <w:t xml:space="preserve">, </w:t>
      </w:r>
      <w:proofErr w:type="gramStart"/>
      <w:r w:rsidRPr="00E80E7F">
        <w:rPr>
          <w:rFonts w:ascii="Noto Sans" w:hAnsi="Noto Sans" w:cs="Noto Sans"/>
        </w:rPr>
        <w:t>de acuerdo a</w:t>
      </w:r>
      <w:proofErr w:type="gramEnd"/>
      <w:r w:rsidRPr="00E80E7F">
        <w:rPr>
          <w:rFonts w:ascii="Noto Sans" w:hAnsi="Noto Sans" w:cs="Noto Sans"/>
        </w:rPr>
        <w:t xml:space="preserve"> los alcances específicos de cada actividad </w:t>
      </w:r>
      <w:r w:rsidR="00B40CEC" w:rsidRPr="00E80E7F">
        <w:rPr>
          <w:rFonts w:ascii="Noto Sans" w:hAnsi="Noto Sans" w:cs="Noto Sans"/>
        </w:rPr>
        <w:t>indicadas</w:t>
      </w:r>
      <w:r w:rsidRPr="00E80E7F">
        <w:rPr>
          <w:rFonts w:ascii="Noto Sans" w:hAnsi="Noto Sans" w:cs="Noto Sans"/>
        </w:rPr>
        <w:t xml:space="preserve"> en </w:t>
      </w:r>
      <w:r w:rsidR="00B43203" w:rsidRPr="00E80E7F">
        <w:rPr>
          <w:rFonts w:ascii="Noto Sans" w:hAnsi="Noto Sans" w:cs="Noto Sans"/>
        </w:rPr>
        <w:t>la CONVOCATORIA y que sean acordes a las condiciones económicas vigentes en el mercado nacional y/o internacional</w:t>
      </w:r>
      <w:r w:rsidRPr="00E80E7F">
        <w:rPr>
          <w:rFonts w:ascii="Noto Sans" w:hAnsi="Noto Sans" w:cs="Noto Sans"/>
        </w:rPr>
        <w:t>.</w:t>
      </w:r>
    </w:p>
    <w:p w14:paraId="1FE72355" w14:textId="0A80EE46" w:rsidR="00D24FC8" w:rsidRPr="00E80E7F" w:rsidRDefault="00D24FC8" w:rsidP="007A1A17">
      <w:pPr>
        <w:pStyle w:val="Textodebloque"/>
        <w:tabs>
          <w:tab w:val="clear" w:pos="-720"/>
          <w:tab w:val="clear" w:pos="284"/>
        </w:tabs>
        <w:ind w:left="1701" w:right="-91"/>
        <w:rPr>
          <w:rFonts w:ascii="Noto Sans" w:hAnsi="Noto Sans" w:cs="Noto Sans"/>
          <w:b/>
          <w:sz w:val="20"/>
          <w:lang w:val="es-MX"/>
        </w:rPr>
      </w:pPr>
    </w:p>
    <w:p w14:paraId="69D85676" w14:textId="10DBED34" w:rsidR="005D578B" w:rsidRPr="00E80E7F" w:rsidRDefault="005D578B" w:rsidP="00384DE2">
      <w:pPr>
        <w:pStyle w:val="Default"/>
        <w:numPr>
          <w:ilvl w:val="2"/>
          <w:numId w:val="8"/>
        </w:numPr>
        <w:tabs>
          <w:tab w:val="clear" w:pos="2700"/>
          <w:tab w:val="num" w:pos="1701"/>
        </w:tabs>
        <w:ind w:left="1701" w:right="-91" w:hanging="567"/>
        <w:jc w:val="both"/>
        <w:rPr>
          <w:rFonts w:ascii="Noto Sans" w:hAnsi="Noto Sans" w:cs="Noto Sans"/>
          <w:b/>
          <w:sz w:val="20"/>
          <w:szCs w:val="20"/>
        </w:rPr>
      </w:pPr>
      <w:r w:rsidRPr="00E80E7F">
        <w:rPr>
          <w:rFonts w:ascii="Noto Sans" w:hAnsi="Noto Sans" w:cs="Noto Sans"/>
          <w:b/>
          <w:color w:val="auto"/>
          <w:sz w:val="20"/>
          <w:szCs w:val="20"/>
        </w:rPr>
        <w:t xml:space="preserve">Del análisis, cálculo e integración </w:t>
      </w:r>
      <w:r w:rsidRPr="00E80E7F">
        <w:rPr>
          <w:rFonts w:ascii="Noto Sans" w:hAnsi="Noto Sans" w:cs="Noto Sans"/>
          <w:b/>
          <w:sz w:val="20"/>
          <w:szCs w:val="20"/>
        </w:rPr>
        <w:t xml:space="preserve">del Catálogo de Conceptos </w:t>
      </w:r>
      <w:r w:rsidRPr="00E80E7F">
        <w:rPr>
          <w:rFonts w:ascii="Noto Sans" w:hAnsi="Noto Sans" w:cs="Noto Sans"/>
          <w:b/>
          <w:color w:val="auto"/>
          <w:sz w:val="20"/>
          <w:szCs w:val="20"/>
        </w:rPr>
        <w:t>además se verificará que:</w:t>
      </w:r>
    </w:p>
    <w:p w14:paraId="08B383EA" w14:textId="77777777" w:rsidR="005D578B" w:rsidRPr="00E80E7F" w:rsidRDefault="005D578B" w:rsidP="007A1A17">
      <w:pPr>
        <w:pStyle w:val="Textodebloque"/>
        <w:tabs>
          <w:tab w:val="clear" w:pos="-720"/>
          <w:tab w:val="clear" w:pos="284"/>
        </w:tabs>
        <w:ind w:left="1701" w:right="-91"/>
        <w:rPr>
          <w:rFonts w:ascii="Noto Sans" w:hAnsi="Noto Sans" w:cs="Noto Sans"/>
          <w:b/>
          <w:sz w:val="20"/>
          <w:lang w:val="es-MX"/>
        </w:rPr>
      </w:pPr>
    </w:p>
    <w:p w14:paraId="5161745E" w14:textId="5BE05E9A" w:rsidR="004656F3" w:rsidRPr="00E80E7F" w:rsidRDefault="004656F3" w:rsidP="00384DE2">
      <w:pPr>
        <w:pStyle w:val="Prrafodelista"/>
        <w:numPr>
          <w:ilvl w:val="0"/>
          <w:numId w:val="72"/>
        </w:numPr>
        <w:tabs>
          <w:tab w:val="left" w:pos="1985"/>
        </w:tabs>
        <w:ind w:left="1985" w:right="-91" w:hanging="284"/>
        <w:jc w:val="both"/>
        <w:rPr>
          <w:rFonts w:ascii="Noto Sans" w:hAnsi="Noto Sans" w:cs="Noto Sans"/>
        </w:rPr>
      </w:pPr>
      <w:r w:rsidRPr="00E80E7F">
        <w:rPr>
          <w:rFonts w:ascii="Noto Sans" w:hAnsi="Noto Sans" w:cs="Noto Sans"/>
        </w:rPr>
        <w:t xml:space="preserve">Contenga los números consecutivos, descripciones de los </w:t>
      </w:r>
      <w:r w:rsidR="001D1A1B" w:rsidRPr="00E80E7F">
        <w:rPr>
          <w:rFonts w:ascii="Noto Sans" w:hAnsi="Noto Sans" w:cs="Noto Sans"/>
        </w:rPr>
        <w:t>conceptos</w:t>
      </w:r>
      <w:r w:rsidRPr="00E80E7F">
        <w:rPr>
          <w:rFonts w:ascii="Noto Sans" w:hAnsi="Noto Sans" w:cs="Noto Sans"/>
        </w:rPr>
        <w:t xml:space="preserve">, unidades de medición, cantidades de </w:t>
      </w:r>
      <w:proofErr w:type="gramStart"/>
      <w:r w:rsidRPr="00E80E7F">
        <w:rPr>
          <w:rFonts w:ascii="Noto Sans" w:hAnsi="Noto Sans" w:cs="Noto Sans"/>
        </w:rPr>
        <w:t>trabajo,  precios</w:t>
      </w:r>
      <w:proofErr w:type="gramEnd"/>
      <w:r w:rsidRPr="00E80E7F">
        <w:rPr>
          <w:rFonts w:ascii="Noto Sans" w:hAnsi="Noto Sans" w:cs="Noto Sans"/>
        </w:rPr>
        <w:t xml:space="preserve"> unitarios con número y letra e importes por partida, subpartida y concepto en moneda nacional (M.N.)</w:t>
      </w:r>
      <w:r w:rsidR="00373717" w:rsidRPr="00E80E7F">
        <w:rPr>
          <w:rFonts w:ascii="Noto Sans" w:hAnsi="Noto Sans" w:cs="Noto Sans"/>
        </w:rPr>
        <w:t>,</w:t>
      </w:r>
      <w:r w:rsidRPr="00E80E7F">
        <w:rPr>
          <w:rFonts w:ascii="Noto Sans" w:hAnsi="Noto Sans" w:cs="Noto Sans"/>
        </w:rPr>
        <w:t xml:space="preserve"> </w:t>
      </w:r>
      <w:r w:rsidR="00373717" w:rsidRPr="00E80E7F">
        <w:rPr>
          <w:rFonts w:ascii="Noto Sans" w:hAnsi="Noto Sans" w:cs="Noto Sans"/>
        </w:rPr>
        <w:t xml:space="preserve">así como el total de su proposición sin IVA y con IVA, </w:t>
      </w:r>
      <w:r w:rsidRPr="00E80E7F">
        <w:rPr>
          <w:rFonts w:ascii="Noto Sans" w:hAnsi="Noto Sans" w:cs="Noto Sans"/>
        </w:rPr>
        <w:t xml:space="preserve">sin ninguna modificación. </w:t>
      </w:r>
    </w:p>
    <w:p w14:paraId="50DE1EA9" w14:textId="77777777" w:rsidR="00A65017" w:rsidRPr="00E80E7F" w:rsidRDefault="00A65017" w:rsidP="007A1A17">
      <w:pPr>
        <w:pStyle w:val="Prrafodelista"/>
        <w:tabs>
          <w:tab w:val="left" w:pos="1985"/>
        </w:tabs>
        <w:ind w:left="1985" w:right="-91"/>
        <w:jc w:val="both"/>
        <w:rPr>
          <w:rFonts w:ascii="Noto Sans" w:hAnsi="Noto Sans" w:cs="Noto Sans"/>
        </w:rPr>
      </w:pPr>
    </w:p>
    <w:p w14:paraId="59488310" w14:textId="4085EA08" w:rsidR="00CB2C39" w:rsidRPr="00E80E7F" w:rsidRDefault="00CB2C39" w:rsidP="00384DE2">
      <w:pPr>
        <w:pStyle w:val="Prrafodelista"/>
        <w:numPr>
          <w:ilvl w:val="0"/>
          <w:numId w:val="72"/>
        </w:numPr>
        <w:tabs>
          <w:tab w:val="left" w:pos="1985"/>
        </w:tabs>
        <w:ind w:left="1985" w:right="-91" w:hanging="284"/>
        <w:jc w:val="both"/>
        <w:rPr>
          <w:rFonts w:ascii="Noto Sans" w:hAnsi="Noto Sans" w:cs="Noto Sans"/>
        </w:rPr>
      </w:pPr>
      <w:r w:rsidRPr="00E80E7F">
        <w:rPr>
          <w:rFonts w:ascii="Noto Sans" w:hAnsi="Noto Sans" w:cs="Noto Sans"/>
        </w:rPr>
        <w:t xml:space="preserve">La suma de los importes de cada uno de los conceptos </w:t>
      </w:r>
      <w:r w:rsidR="00A65017" w:rsidRPr="00E80E7F">
        <w:rPr>
          <w:rFonts w:ascii="Noto Sans" w:hAnsi="Noto Sans" w:cs="Noto Sans"/>
        </w:rPr>
        <w:t>dé</w:t>
      </w:r>
      <w:r w:rsidRPr="00E80E7F">
        <w:rPr>
          <w:rFonts w:ascii="Noto Sans" w:hAnsi="Noto Sans" w:cs="Noto Sans"/>
        </w:rPr>
        <w:t xml:space="preserve"> como resultado el importe total de la proposición que</w:t>
      </w:r>
      <w:r w:rsidR="00A65017" w:rsidRPr="00E80E7F">
        <w:rPr>
          <w:rFonts w:ascii="Noto Sans" w:hAnsi="Noto Sans" w:cs="Noto Sans"/>
        </w:rPr>
        <w:t xml:space="preserve"> debe</w:t>
      </w:r>
      <w:r w:rsidRPr="00E80E7F">
        <w:rPr>
          <w:rFonts w:ascii="Noto Sans" w:hAnsi="Noto Sans" w:cs="Noto Sans"/>
        </w:rPr>
        <w:t xml:space="preserve"> </w:t>
      </w:r>
      <w:r w:rsidR="00917F84" w:rsidRPr="00E80E7F">
        <w:rPr>
          <w:rFonts w:ascii="Noto Sans" w:hAnsi="Noto Sans" w:cs="Noto Sans"/>
        </w:rPr>
        <w:t xml:space="preserve">ser congruente con todos los documentos que integran la proposición y </w:t>
      </w:r>
      <w:r w:rsidRPr="00E80E7F">
        <w:rPr>
          <w:rFonts w:ascii="Noto Sans" w:hAnsi="Noto Sans" w:cs="Noto Sans"/>
        </w:rPr>
        <w:t xml:space="preserve">corresponder al importe total programado y asentado en el </w:t>
      </w:r>
      <w:r w:rsidR="00FE5166" w:rsidRPr="00E80E7F">
        <w:rPr>
          <w:rFonts w:ascii="Noto Sans" w:hAnsi="Noto Sans" w:cs="Noto Sans"/>
          <w:b/>
        </w:rPr>
        <w:t xml:space="preserve">Programa mensual de ejecución de los </w:t>
      </w:r>
      <w:r w:rsidR="00AC7D60" w:rsidRPr="00E80E7F">
        <w:rPr>
          <w:rFonts w:ascii="Noto Sans" w:hAnsi="Noto Sans" w:cs="Noto Sans"/>
          <w:b/>
        </w:rPr>
        <w:t>SERVICIOS</w:t>
      </w:r>
      <w:r w:rsidR="00FE5166" w:rsidRPr="00E80E7F">
        <w:rPr>
          <w:rFonts w:ascii="Noto Sans" w:hAnsi="Noto Sans" w:cs="Noto Sans"/>
        </w:rPr>
        <w:t xml:space="preserve"> y</w:t>
      </w:r>
      <w:r w:rsidRPr="00E80E7F">
        <w:rPr>
          <w:rFonts w:ascii="Noto Sans" w:hAnsi="Noto Sans" w:cs="Noto Sans"/>
        </w:rPr>
        <w:t xml:space="preserve"> </w:t>
      </w:r>
      <w:r w:rsidR="00FE5166" w:rsidRPr="00E80E7F">
        <w:rPr>
          <w:rFonts w:ascii="Noto Sans" w:hAnsi="Noto Sans" w:cs="Noto Sans"/>
        </w:rPr>
        <w:t>al</w:t>
      </w:r>
      <w:r w:rsidRPr="00E80E7F">
        <w:rPr>
          <w:rFonts w:ascii="Noto Sans" w:hAnsi="Noto Sans" w:cs="Noto Sans"/>
          <w:b/>
          <w:bCs/>
        </w:rPr>
        <w:t xml:space="preserve"> </w:t>
      </w:r>
      <w:r w:rsidRPr="00E80E7F">
        <w:rPr>
          <w:rFonts w:ascii="Noto Sans" w:hAnsi="Noto Sans" w:cs="Noto Sans"/>
        </w:rPr>
        <w:t>utilizado en</w:t>
      </w:r>
      <w:r w:rsidRPr="00E80E7F">
        <w:rPr>
          <w:rFonts w:ascii="Noto Sans" w:hAnsi="Noto Sans" w:cs="Noto Sans"/>
          <w:b/>
          <w:bCs/>
        </w:rPr>
        <w:t xml:space="preserve"> </w:t>
      </w:r>
      <w:r w:rsidRPr="00E80E7F">
        <w:rPr>
          <w:rFonts w:ascii="Noto Sans" w:hAnsi="Noto Sans" w:cs="Noto Sans"/>
        </w:rPr>
        <w:t>el análisis, cálculo e integración del</w:t>
      </w:r>
      <w:r w:rsidRPr="00E80E7F">
        <w:rPr>
          <w:rFonts w:ascii="Noto Sans" w:hAnsi="Noto Sans" w:cs="Noto Sans"/>
          <w:b/>
          <w:bCs/>
        </w:rPr>
        <w:t xml:space="preserve"> Costo por Financiamiento</w:t>
      </w:r>
      <w:r w:rsidRPr="00E80E7F">
        <w:rPr>
          <w:rFonts w:ascii="Noto Sans" w:hAnsi="Noto Sans" w:cs="Noto Sans"/>
        </w:rPr>
        <w:t>.</w:t>
      </w:r>
    </w:p>
    <w:p w14:paraId="31AB33C2" w14:textId="77777777" w:rsidR="00FA02CF" w:rsidRPr="00E80E7F" w:rsidRDefault="00FA02CF" w:rsidP="007A1A17">
      <w:pPr>
        <w:pStyle w:val="Prrafodelista"/>
        <w:tabs>
          <w:tab w:val="left" w:pos="1985"/>
        </w:tabs>
        <w:ind w:left="1985" w:right="-91"/>
        <w:jc w:val="both"/>
        <w:rPr>
          <w:rFonts w:ascii="Noto Sans" w:hAnsi="Noto Sans" w:cs="Noto Sans"/>
        </w:rPr>
      </w:pPr>
    </w:p>
    <w:p w14:paraId="13872CA5" w14:textId="1276F7EC" w:rsidR="00CB2C39" w:rsidRPr="00E80E7F" w:rsidRDefault="00CB2C39" w:rsidP="00384DE2">
      <w:pPr>
        <w:pStyle w:val="Prrafodelista"/>
        <w:numPr>
          <w:ilvl w:val="0"/>
          <w:numId w:val="72"/>
        </w:numPr>
        <w:tabs>
          <w:tab w:val="left" w:pos="1985"/>
        </w:tabs>
        <w:ind w:left="1985" w:right="-91" w:hanging="284"/>
        <w:jc w:val="both"/>
        <w:rPr>
          <w:rFonts w:ascii="Noto Sans" w:hAnsi="Noto Sans" w:cs="Noto Sans"/>
        </w:rPr>
      </w:pPr>
      <w:r w:rsidRPr="00E80E7F">
        <w:rPr>
          <w:rFonts w:ascii="Noto Sans" w:hAnsi="Noto Sans" w:cs="Noto Sans"/>
        </w:rPr>
        <w:t>Los precios unitarios asentados coincid</w:t>
      </w:r>
      <w:r w:rsidR="00D53C03" w:rsidRPr="00E80E7F">
        <w:rPr>
          <w:rFonts w:ascii="Noto Sans" w:hAnsi="Noto Sans" w:cs="Noto Sans"/>
        </w:rPr>
        <w:t xml:space="preserve">an </w:t>
      </w:r>
      <w:r w:rsidRPr="00E80E7F">
        <w:rPr>
          <w:rFonts w:ascii="Noto Sans" w:hAnsi="Noto Sans" w:cs="Noto Sans"/>
        </w:rPr>
        <w:t xml:space="preserve">con cada uno de los precios unitarios analizados e incluidos en el </w:t>
      </w:r>
      <w:r w:rsidRPr="00E80E7F">
        <w:rPr>
          <w:rFonts w:ascii="Noto Sans" w:hAnsi="Noto Sans" w:cs="Noto Sans"/>
          <w:b/>
          <w:bCs/>
        </w:rPr>
        <w:t xml:space="preserve">DOCUMENTO </w:t>
      </w:r>
      <w:r w:rsidR="00B371EA" w:rsidRPr="00E80E7F">
        <w:rPr>
          <w:rFonts w:ascii="Noto Sans" w:hAnsi="Noto Sans" w:cs="Noto Sans"/>
          <w:b/>
          <w:bCs/>
        </w:rPr>
        <w:t>13</w:t>
      </w:r>
      <w:r w:rsidRPr="00E80E7F">
        <w:rPr>
          <w:rFonts w:ascii="Noto Sans" w:hAnsi="Noto Sans" w:cs="Noto Sans"/>
        </w:rPr>
        <w:t>.</w:t>
      </w:r>
    </w:p>
    <w:p w14:paraId="4E6B8DC7" w14:textId="77777777" w:rsidR="003F355F" w:rsidRPr="00E80E7F" w:rsidRDefault="003F355F" w:rsidP="007C7368">
      <w:pPr>
        <w:pStyle w:val="Prrafodelista"/>
        <w:tabs>
          <w:tab w:val="left" w:pos="1276"/>
        </w:tabs>
        <w:ind w:left="567" w:right="-91"/>
        <w:rPr>
          <w:rFonts w:ascii="Noto Sans" w:hAnsi="Noto Sans" w:cs="Noto Sans"/>
        </w:rPr>
      </w:pPr>
    </w:p>
    <w:p w14:paraId="18C79287" w14:textId="4C3E6102" w:rsidR="00915D0F" w:rsidRPr="00E80E7F" w:rsidRDefault="00255576" w:rsidP="00384DE2">
      <w:pPr>
        <w:pStyle w:val="Prrafodelista"/>
        <w:numPr>
          <w:ilvl w:val="0"/>
          <w:numId w:val="72"/>
        </w:numPr>
        <w:tabs>
          <w:tab w:val="left" w:pos="1985"/>
        </w:tabs>
        <w:ind w:left="1985" w:right="-91" w:hanging="284"/>
        <w:jc w:val="both"/>
        <w:rPr>
          <w:rFonts w:ascii="Noto Sans" w:hAnsi="Noto Sans" w:cs="Noto Sans"/>
        </w:rPr>
      </w:pPr>
      <w:r w:rsidRPr="00E80E7F">
        <w:rPr>
          <w:rFonts w:ascii="Noto Sans" w:hAnsi="Noto Sans" w:cs="Noto Sans"/>
          <w:bCs/>
        </w:rPr>
        <w:t>E</w:t>
      </w:r>
      <w:r w:rsidR="00915D0F" w:rsidRPr="00E80E7F">
        <w:rPr>
          <w:rFonts w:ascii="Noto Sans" w:hAnsi="Noto Sans" w:cs="Noto Sans"/>
          <w:bCs/>
        </w:rPr>
        <w:t xml:space="preserve">l importe total de la </w:t>
      </w:r>
      <w:r w:rsidRPr="00E80E7F">
        <w:rPr>
          <w:rFonts w:ascii="Noto Sans" w:hAnsi="Noto Sans" w:cs="Noto Sans"/>
          <w:bCs/>
        </w:rPr>
        <w:t>proposición</w:t>
      </w:r>
      <w:r w:rsidR="00915D0F" w:rsidRPr="00E80E7F">
        <w:rPr>
          <w:rFonts w:ascii="Noto Sans" w:hAnsi="Noto Sans" w:cs="Noto Sans"/>
          <w:bCs/>
        </w:rPr>
        <w:t xml:space="preserve"> </w:t>
      </w:r>
      <w:r w:rsidR="00915D0F" w:rsidRPr="00E80E7F">
        <w:rPr>
          <w:rFonts w:ascii="Noto Sans" w:hAnsi="Noto Sans" w:cs="Noto Sans"/>
        </w:rPr>
        <w:t xml:space="preserve">resulte </w:t>
      </w:r>
      <w:r w:rsidRPr="00E80E7F">
        <w:rPr>
          <w:rFonts w:ascii="Noto Sans" w:hAnsi="Noto Sans" w:cs="Noto Sans"/>
          <w:bCs/>
        </w:rPr>
        <w:t>aceptable</w:t>
      </w:r>
      <w:r w:rsidR="00915D0F" w:rsidRPr="00E80E7F">
        <w:rPr>
          <w:rFonts w:ascii="Noto Sans" w:hAnsi="Noto Sans" w:cs="Noto Sans"/>
          <w:bCs/>
        </w:rPr>
        <w:t xml:space="preserve"> </w:t>
      </w:r>
      <w:proofErr w:type="gramStart"/>
      <w:r w:rsidR="00915D0F" w:rsidRPr="00E80E7F">
        <w:rPr>
          <w:rFonts w:ascii="Noto Sans" w:hAnsi="Noto Sans" w:cs="Noto Sans"/>
          <w:bCs/>
        </w:rPr>
        <w:t>de acuerdo a</w:t>
      </w:r>
      <w:proofErr w:type="gramEnd"/>
      <w:r w:rsidR="00915D0F" w:rsidRPr="00E80E7F">
        <w:rPr>
          <w:rFonts w:ascii="Noto Sans" w:hAnsi="Noto Sans" w:cs="Noto Sans"/>
          <w:bCs/>
        </w:rPr>
        <w:t xml:space="preserve"> lo establecido en </w:t>
      </w:r>
      <w:r w:rsidR="00915D0F" w:rsidRPr="00E80E7F">
        <w:rPr>
          <w:rFonts w:ascii="Noto Sans" w:hAnsi="Noto Sans" w:cs="Noto Sans"/>
        </w:rPr>
        <w:t xml:space="preserve">los numerales II y lV.2.2 de las POBALINES, </w:t>
      </w:r>
      <w:r w:rsidR="00915D0F" w:rsidRPr="00E80E7F">
        <w:rPr>
          <w:rFonts w:ascii="Noto Sans" w:hAnsi="Noto Sans" w:cs="Noto Sans"/>
          <w:bCs/>
        </w:rPr>
        <w:t xml:space="preserve">es decir, que no sean inferiores o rebasen el </w:t>
      </w:r>
      <w:r w:rsidR="00915D0F" w:rsidRPr="00E80E7F">
        <w:rPr>
          <w:rFonts w:ascii="Noto Sans" w:hAnsi="Noto Sans" w:cs="Noto Sans"/>
          <w:bCs/>
          <w:iCs/>
        </w:rPr>
        <w:t>Costo Estimado elaborado por la CONVOCANTE</w:t>
      </w:r>
      <w:r w:rsidR="00915D0F" w:rsidRPr="00E80E7F">
        <w:rPr>
          <w:rFonts w:ascii="Noto Sans" w:hAnsi="Noto Sans" w:cs="Noto Sans"/>
          <w:bCs/>
        </w:rPr>
        <w:t xml:space="preserve"> como parte de la </w:t>
      </w:r>
      <w:r w:rsidR="001C4780" w:rsidRPr="00E80E7F">
        <w:rPr>
          <w:rFonts w:ascii="Noto Sans" w:hAnsi="Noto Sans" w:cs="Noto Sans"/>
          <w:bCs/>
        </w:rPr>
        <w:t xml:space="preserve">correspondiente </w:t>
      </w:r>
      <w:r w:rsidR="00915D0F" w:rsidRPr="00E80E7F">
        <w:rPr>
          <w:rFonts w:ascii="Noto Sans" w:hAnsi="Noto Sans" w:cs="Noto Sans"/>
          <w:bCs/>
        </w:rPr>
        <w:t>Investigación de Mercado</w:t>
      </w:r>
      <w:r w:rsidR="00915D0F" w:rsidRPr="00E80E7F">
        <w:rPr>
          <w:rFonts w:ascii="Noto Sans" w:hAnsi="Noto Sans" w:cs="Noto Sans"/>
        </w:rPr>
        <w:t>.</w:t>
      </w:r>
    </w:p>
    <w:p w14:paraId="36A5FC29" w14:textId="77777777" w:rsidR="00915D0F" w:rsidRPr="00E80E7F" w:rsidRDefault="00915D0F" w:rsidP="007A1A17">
      <w:pPr>
        <w:pStyle w:val="Default"/>
        <w:tabs>
          <w:tab w:val="left" w:pos="851"/>
        </w:tabs>
        <w:ind w:left="851" w:right="-91"/>
        <w:jc w:val="both"/>
        <w:rPr>
          <w:rFonts w:ascii="Noto Sans" w:hAnsi="Noto Sans" w:cs="Noto Sans"/>
          <w:b/>
          <w:color w:val="auto"/>
          <w:sz w:val="20"/>
          <w:szCs w:val="20"/>
        </w:rPr>
      </w:pPr>
    </w:p>
    <w:p w14:paraId="78D39717" w14:textId="38BE0BD8" w:rsidR="004D4BA2" w:rsidRPr="007C7368" w:rsidRDefault="004D4BA2" w:rsidP="007C7368">
      <w:pPr>
        <w:pStyle w:val="Prrafodelista"/>
        <w:numPr>
          <w:ilvl w:val="0"/>
          <w:numId w:val="79"/>
        </w:numPr>
        <w:tabs>
          <w:tab w:val="left" w:pos="8505"/>
        </w:tabs>
        <w:ind w:right="-91"/>
        <w:jc w:val="both"/>
        <w:rPr>
          <w:rFonts w:ascii="Noto Sans" w:hAnsi="Noto Sans" w:cs="Noto Sans"/>
          <w:b/>
        </w:rPr>
      </w:pPr>
      <w:r w:rsidRPr="007C7368">
        <w:rPr>
          <w:rFonts w:ascii="Noto Sans" w:hAnsi="Noto Sans" w:cs="Noto Sans"/>
          <w:b/>
        </w:rPr>
        <w:t xml:space="preserve">CAUSALES DE NO ACEPTACIÓN DE LA PROPOSICIÓN Y CANCELACIÓN DE LA EXCEPCIÓN A LA LICITACIÓN PÚBLICA. </w:t>
      </w:r>
    </w:p>
    <w:p w14:paraId="685835A7" w14:textId="77777777" w:rsidR="004D4BA2" w:rsidRPr="00E80E7F" w:rsidRDefault="004D4BA2" w:rsidP="007A1A17">
      <w:pPr>
        <w:tabs>
          <w:tab w:val="left" w:pos="8505"/>
        </w:tabs>
        <w:ind w:left="1418" w:right="-91"/>
        <w:jc w:val="both"/>
        <w:rPr>
          <w:rFonts w:ascii="Noto Sans" w:hAnsi="Noto Sans" w:cs="Noto Sans"/>
          <w:b/>
        </w:rPr>
      </w:pPr>
    </w:p>
    <w:p w14:paraId="1B0F41E1" w14:textId="31E213F8" w:rsidR="004D4BA2" w:rsidRPr="007C7368" w:rsidRDefault="004D4BA2" w:rsidP="007C7368">
      <w:pPr>
        <w:pStyle w:val="Prrafodelista"/>
        <w:numPr>
          <w:ilvl w:val="1"/>
          <w:numId w:val="79"/>
        </w:numPr>
        <w:tabs>
          <w:tab w:val="left" w:pos="8505"/>
        </w:tabs>
        <w:ind w:right="-91"/>
        <w:rPr>
          <w:rFonts w:ascii="Noto Sans" w:hAnsi="Noto Sans" w:cs="Noto Sans"/>
          <w:b/>
        </w:rPr>
      </w:pPr>
      <w:r w:rsidRPr="007C7368">
        <w:rPr>
          <w:rFonts w:ascii="Noto Sans" w:hAnsi="Noto Sans" w:cs="Noto Sans"/>
          <w:b/>
        </w:rPr>
        <w:t>Causales de no aceptación de la proposición.</w:t>
      </w:r>
    </w:p>
    <w:p w14:paraId="335F1208" w14:textId="77777777" w:rsidR="004D4BA2" w:rsidRPr="00E80E7F" w:rsidRDefault="004D4BA2" w:rsidP="007A1A17">
      <w:pPr>
        <w:tabs>
          <w:tab w:val="left" w:pos="1418"/>
          <w:tab w:val="left" w:pos="5103"/>
          <w:tab w:val="left" w:pos="8505"/>
        </w:tabs>
        <w:ind w:left="1418" w:right="-91"/>
        <w:jc w:val="both"/>
        <w:rPr>
          <w:rFonts w:ascii="Noto Sans" w:hAnsi="Noto Sans" w:cs="Noto Sans"/>
        </w:rPr>
      </w:pPr>
    </w:p>
    <w:p w14:paraId="614386B5" w14:textId="77777777" w:rsidR="004D4BA2" w:rsidRPr="00E80E7F" w:rsidRDefault="004D4BA2" w:rsidP="007A1A17">
      <w:pPr>
        <w:tabs>
          <w:tab w:val="left" w:pos="1418"/>
          <w:tab w:val="left" w:pos="5103"/>
          <w:tab w:val="left" w:pos="8505"/>
        </w:tabs>
        <w:ind w:left="1418" w:right="-91"/>
        <w:jc w:val="both"/>
        <w:rPr>
          <w:rFonts w:ascii="Noto Sans" w:hAnsi="Noto Sans" w:cs="Noto Sans"/>
        </w:rPr>
      </w:pPr>
      <w:r w:rsidRPr="00E80E7F">
        <w:rPr>
          <w:rFonts w:ascii="Noto Sans" w:hAnsi="Noto Sans" w:cs="Noto Sans"/>
        </w:rPr>
        <w:t>Se consideran causas para la no aceptación de la proposición, los siguientes hechos:</w:t>
      </w:r>
    </w:p>
    <w:p w14:paraId="7693CABB" w14:textId="77777777" w:rsidR="004D4BA2" w:rsidRPr="00E80E7F" w:rsidRDefault="004D4BA2" w:rsidP="007A1A17">
      <w:pPr>
        <w:tabs>
          <w:tab w:val="left" w:pos="1418"/>
          <w:tab w:val="left" w:pos="1560"/>
          <w:tab w:val="left" w:pos="5103"/>
          <w:tab w:val="left" w:pos="8505"/>
        </w:tabs>
        <w:ind w:left="1418" w:right="-91"/>
        <w:jc w:val="both"/>
        <w:rPr>
          <w:rFonts w:ascii="Noto Sans" w:hAnsi="Noto Sans" w:cs="Noto Sans"/>
        </w:rPr>
      </w:pPr>
    </w:p>
    <w:p w14:paraId="1ED5673D" w14:textId="77777777" w:rsidR="004D4BA2" w:rsidRPr="00E80E7F" w:rsidRDefault="004D4BA2" w:rsidP="00384DE2">
      <w:pPr>
        <w:pStyle w:val="Default"/>
        <w:numPr>
          <w:ilvl w:val="1"/>
          <w:numId w:val="75"/>
        </w:numPr>
        <w:tabs>
          <w:tab w:val="clear" w:pos="1800"/>
          <w:tab w:val="left" w:pos="1985"/>
          <w:tab w:val="left" w:pos="8505"/>
        </w:tabs>
        <w:ind w:left="1985" w:right="-91" w:hanging="567"/>
        <w:jc w:val="both"/>
        <w:rPr>
          <w:rFonts w:ascii="Noto Sans" w:hAnsi="Noto Sans" w:cs="Noto Sans"/>
          <w:color w:val="auto"/>
          <w:sz w:val="20"/>
          <w:szCs w:val="20"/>
        </w:rPr>
      </w:pPr>
      <w:r w:rsidRPr="00E80E7F">
        <w:rPr>
          <w:rFonts w:ascii="Noto Sans" w:hAnsi="Noto Sans" w:cs="Noto Sans"/>
          <w:color w:val="auto"/>
          <w:sz w:val="20"/>
          <w:szCs w:val="20"/>
        </w:rPr>
        <w:t>La falta de información o documentos que imposibiliten determinar su solvencia.</w:t>
      </w:r>
    </w:p>
    <w:p w14:paraId="7BE65A03" w14:textId="77777777" w:rsidR="004D4BA2" w:rsidRPr="00E80E7F" w:rsidRDefault="004D4BA2" w:rsidP="007A1A17">
      <w:pPr>
        <w:pStyle w:val="Default"/>
        <w:tabs>
          <w:tab w:val="left" w:pos="1985"/>
          <w:tab w:val="left" w:pos="8505"/>
        </w:tabs>
        <w:ind w:left="1985" w:right="-91" w:hanging="567"/>
        <w:jc w:val="both"/>
        <w:rPr>
          <w:rFonts w:ascii="Noto Sans" w:hAnsi="Noto Sans" w:cs="Noto Sans"/>
          <w:color w:val="auto"/>
          <w:sz w:val="20"/>
          <w:szCs w:val="20"/>
        </w:rPr>
      </w:pPr>
    </w:p>
    <w:p w14:paraId="4F181089" w14:textId="77777777" w:rsidR="004D4BA2" w:rsidRPr="00E80E7F" w:rsidRDefault="004D4BA2" w:rsidP="00384DE2">
      <w:pPr>
        <w:pStyle w:val="Default"/>
        <w:numPr>
          <w:ilvl w:val="1"/>
          <w:numId w:val="75"/>
        </w:numPr>
        <w:tabs>
          <w:tab w:val="clear" w:pos="1800"/>
          <w:tab w:val="left" w:pos="1985"/>
          <w:tab w:val="left" w:pos="8505"/>
        </w:tabs>
        <w:ind w:left="1985" w:right="-91" w:hanging="567"/>
        <w:jc w:val="both"/>
        <w:rPr>
          <w:rFonts w:ascii="Noto Sans" w:hAnsi="Noto Sans" w:cs="Noto Sans"/>
          <w:color w:val="auto"/>
          <w:sz w:val="20"/>
          <w:szCs w:val="20"/>
        </w:rPr>
      </w:pPr>
      <w:r w:rsidRPr="00E80E7F">
        <w:rPr>
          <w:rFonts w:ascii="Noto Sans" w:hAnsi="Noto Sans" w:cs="Noto Sans"/>
          <w:color w:val="auto"/>
          <w:sz w:val="20"/>
          <w:szCs w:val="20"/>
        </w:rPr>
        <w:t>El incumplimiento de las condiciones legales, técnicas y económicas respecto de las cuales se haya establecido expresamente en la CONVOCATORIA que afecten la solvencia de la proposición.</w:t>
      </w:r>
    </w:p>
    <w:p w14:paraId="693F43E4" w14:textId="77777777" w:rsidR="004D4BA2" w:rsidRPr="00E80E7F" w:rsidRDefault="004D4BA2" w:rsidP="007A1A17">
      <w:pPr>
        <w:pStyle w:val="Default"/>
        <w:tabs>
          <w:tab w:val="left" w:pos="1985"/>
          <w:tab w:val="left" w:pos="8505"/>
        </w:tabs>
        <w:ind w:left="1985" w:right="-91" w:hanging="567"/>
        <w:jc w:val="both"/>
        <w:rPr>
          <w:rFonts w:ascii="Noto Sans" w:hAnsi="Noto Sans" w:cs="Noto Sans"/>
          <w:color w:val="auto"/>
          <w:sz w:val="20"/>
          <w:szCs w:val="20"/>
        </w:rPr>
      </w:pPr>
    </w:p>
    <w:p w14:paraId="3B1C5FCA" w14:textId="77777777" w:rsidR="004D4BA2" w:rsidRPr="00E80E7F" w:rsidRDefault="004D4BA2" w:rsidP="00384DE2">
      <w:pPr>
        <w:pStyle w:val="Default"/>
        <w:numPr>
          <w:ilvl w:val="1"/>
          <w:numId w:val="75"/>
        </w:numPr>
        <w:tabs>
          <w:tab w:val="clear" w:pos="1800"/>
          <w:tab w:val="left" w:pos="1985"/>
          <w:tab w:val="left" w:pos="8505"/>
        </w:tabs>
        <w:ind w:left="1985" w:right="-91" w:hanging="567"/>
        <w:jc w:val="both"/>
        <w:rPr>
          <w:rFonts w:ascii="Noto Sans" w:hAnsi="Noto Sans" w:cs="Noto Sans"/>
          <w:color w:val="auto"/>
          <w:sz w:val="20"/>
          <w:szCs w:val="20"/>
        </w:rPr>
      </w:pPr>
      <w:r w:rsidRPr="00E80E7F">
        <w:rPr>
          <w:rFonts w:ascii="Noto Sans" w:hAnsi="Noto Sans" w:cs="Noto Sans"/>
          <w:color w:val="auto"/>
          <w:sz w:val="20"/>
          <w:szCs w:val="20"/>
        </w:rPr>
        <w:t>Se acredite fehacientemente con la documentación idónea que la información o documentación proporcionada por el CONTRATISTA es falsa.</w:t>
      </w:r>
    </w:p>
    <w:p w14:paraId="4A9399AE" w14:textId="77777777" w:rsidR="004D4BA2" w:rsidRPr="00E80E7F" w:rsidRDefault="004D4BA2" w:rsidP="007A1A17">
      <w:pPr>
        <w:pStyle w:val="Default"/>
        <w:tabs>
          <w:tab w:val="left" w:pos="1985"/>
          <w:tab w:val="left" w:pos="8505"/>
        </w:tabs>
        <w:ind w:left="1985" w:right="-91" w:hanging="567"/>
        <w:jc w:val="both"/>
        <w:rPr>
          <w:rFonts w:ascii="Noto Sans" w:hAnsi="Noto Sans" w:cs="Noto Sans"/>
          <w:color w:val="auto"/>
          <w:sz w:val="20"/>
          <w:szCs w:val="20"/>
        </w:rPr>
      </w:pPr>
    </w:p>
    <w:p w14:paraId="1B7B8520" w14:textId="34E36012" w:rsidR="004D4BA2" w:rsidRPr="00E80E7F" w:rsidRDefault="004D4BA2" w:rsidP="00384DE2">
      <w:pPr>
        <w:pStyle w:val="Default"/>
        <w:numPr>
          <w:ilvl w:val="1"/>
          <w:numId w:val="75"/>
        </w:numPr>
        <w:tabs>
          <w:tab w:val="clear" w:pos="1800"/>
          <w:tab w:val="left" w:pos="1985"/>
          <w:tab w:val="left" w:pos="8505"/>
        </w:tabs>
        <w:ind w:left="1985" w:right="-91" w:hanging="567"/>
        <w:jc w:val="both"/>
        <w:rPr>
          <w:rFonts w:ascii="Noto Sans" w:hAnsi="Noto Sans" w:cs="Noto Sans"/>
          <w:color w:val="auto"/>
          <w:sz w:val="20"/>
          <w:szCs w:val="20"/>
        </w:rPr>
      </w:pPr>
      <w:r w:rsidRPr="00E80E7F">
        <w:rPr>
          <w:rFonts w:ascii="Noto Sans" w:hAnsi="Noto Sans" w:cs="Noto Sans"/>
          <w:color w:val="auto"/>
          <w:sz w:val="20"/>
          <w:szCs w:val="20"/>
        </w:rPr>
        <w:t>La ubicación del CONTRATISTA en alguno de los supuestos señalados en los artículos 31 fracción XXIII, 51 y 78 penúltimo párrafo de la LEY.</w:t>
      </w:r>
    </w:p>
    <w:p w14:paraId="11E96B7B" w14:textId="77777777" w:rsidR="006359ED" w:rsidRPr="00E80E7F" w:rsidRDefault="006359ED" w:rsidP="006359ED">
      <w:pPr>
        <w:pStyle w:val="Default"/>
        <w:tabs>
          <w:tab w:val="left" w:pos="1985"/>
          <w:tab w:val="left" w:pos="8505"/>
        </w:tabs>
        <w:ind w:left="1985" w:right="-91"/>
        <w:jc w:val="both"/>
        <w:rPr>
          <w:rFonts w:ascii="Noto Sans" w:hAnsi="Noto Sans" w:cs="Noto Sans"/>
          <w:color w:val="auto"/>
          <w:sz w:val="20"/>
          <w:szCs w:val="20"/>
        </w:rPr>
      </w:pPr>
    </w:p>
    <w:p w14:paraId="6CAED917" w14:textId="77777777" w:rsidR="004D4BA2" w:rsidRPr="00E80E7F" w:rsidRDefault="004D4BA2" w:rsidP="00384DE2">
      <w:pPr>
        <w:pStyle w:val="Default"/>
        <w:numPr>
          <w:ilvl w:val="1"/>
          <w:numId w:val="75"/>
        </w:numPr>
        <w:tabs>
          <w:tab w:val="clear" w:pos="1800"/>
          <w:tab w:val="left" w:pos="1985"/>
          <w:tab w:val="left" w:pos="8505"/>
        </w:tabs>
        <w:ind w:left="1985" w:right="-91" w:hanging="567"/>
        <w:jc w:val="both"/>
        <w:rPr>
          <w:rFonts w:ascii="Noto Sans" w:hAnsi="Noto Sans" w:cs="Noto Sans"/>
          <w:color w:val="auto"/>
          <w:sz w:val="20"/>
          <w:szCs w:val="20"/>
        </w:rPr>
      </w:pPr>
      <w:r w:rsidRPr="00E80E7F">
        <w:rPr>
          <w:rFonts w:ascii="Noto Sans" w:hAnsi="Noto Sans" w:cs="Noto Sans"/>
          <w:color w:val="auto"/>
          <w:sz w:val="20"/>
          <w:szCs w:val="20"/>
        </w:rPr>
        <w:t>La falta de presentación de los escritos o manifiestos a que se refiere la fracción VIII del artículo 34 del REGLAMENTO.</w:t>
      </w:r>
    </w:p>
    <w:p w14:paraId="0ACB379A" w14:textId="77777777" w:rsidR="004D4BA2" w:rsidRPr="00E80E7F" w:rsidRDefault="004D4BA2" w:rsidP="007A1A17">
      <w:pPr>
        <w:pStyle w:val="Default"/>
        <w:tabs>
          <w:tab w:val="left" w:pos="1985"/>
          <w:tab w:val="left" w:pos="8505"/>
        </w:tabs>
        <w:ind w:left="1985" w:right="-91" w:hanging="567"/>
        <w:jc w:val="both"/>
        <w:rPr>
          <w:rFonts w:ascii="Noto Sans" w:hAnsi="Noto Sans" w:cs="Noto Sans"/>
          <w:color w:val="auto"/>
          <w:sz w:val="20"/>
          <w:szCs w:val="20"/>
        </w:rPr>
      </w:pPr>
    </w:p>
    <w:p w14:paraId="3120C652" w14:textId="77777777" w:rsidR="004D4BA2" w:rsidRPr="00E80E7F" w:rsidRDefault="004D4BA2" w:rsidP="00384DE2">
      <w:pPr>
        <w:pStyle w:val="Default"/>
        <w:numPr>
          <w:ilvl w:val="1"/>
          <w:numId w:val="75"/>
        </w:numPr>
        <w:tabs>
          <w:tab w:val="clear" w:pos="1800"/>
          <w:tab w:val="left" w:pos="1985"/>
          <w:tab w:val="left" w:pos="8505"/>
        </w:tabs>
        <w:ind w:left="1985" w:right="-91" w:hanging="567"/>
        <w:jc w:val="both"/>
        <w:rPr>
          <w:rFonts w:ascii="Noto Sans" w:hAnsi="Noto Sans" w:cs="Noto Sans"/>
          <w:color w:val="auto"/>
          <w:sz w:val="20"/>
          <w:szCs w:val="20"/>
        </w:rPr>
      </w:pPr>
      <w:r w:rsidRPr="00E80E7F">
        <w:rPr>
          <w:rFonts w:ascii="Noto Sans" w:hAnsi="Noto Sans" w:cs="Noto Sans"/>
          <w:color w:val="auto"/>
          <w:sz w:val="20"/>
          <w:szCs w:val="20"/>
        </w:rPr>
        <w:t>Sin justificación alguna propongan alternativas que modifiquen lo establecido en la presente CONVOCATORIA.</w:t>
      </w:r>
    </w:p>
    <w:p w14:paraId="5164F42E" w14:textId="77777777" w:rsidR="004D4BA2" w:rsidRPr="00E80E7F" w:rsidRDefault="004D4BA2" w:rsidP="007A1A17">
      <w:pPr>
        <w:pStyle w:val="Prrafodelista"/>
        <w:tabs>
          <w:tab w:val="left" w:pos="1985"/>
          <w:tab w:val="left" w:pos="8505"/>
        </w:tabs>
        <w:ind w:left="1985" w:right="-91" w:hanging="567"/>
        <w:rPr>
          <w:rFonts w:ascii="Noto Sans" w:hAnsi="Noto Sans" w:cs="Noto Sans"/>
        </w:rPr>
      </w:pPr>
    </w:p>
    <w:p w14:paraId="28F871FD" w14:textId="77777777" w:rsidR="004D4BA2" w:rsidRPr="00E80E7F" w:rsidRDefault="004D4BA2" w:rsidP="00384DE2">
      <w:pPr>
        <w:pStyle w:val="Default"/>
        <w:numPr>
          <w:ilvl w:val="1"/>
          <w:numId w:val="75"/>
        </w:numPr>
        <w:tabs>
          <w:tab w:val="clear" w:pos="1800"/>
          <w:tab w:val="left" w:pos="1985"/>
          <w:tab w:val="left" w:pos="8505"/>
        </w:tabs>
        <w:ind w:left="1985" w:right="-91" w:hanging="567"/>
        <w:jc w:val="both"/>
        <w:rPr>
          <w:rFonts w:ascii="Noto Sans" w:hAnsi="Noto Sans" w:cs="Noto Sans"/>
          <w:color w:val="auto"/>
          <w:sz w:val="20"/>
          <w:szCs w:val="20"/>
        </w:rPr>
      </w:pPr>
      <w:r w:rsidRPr="00E80E7F">
        <w:rPr>
          <w:rFonts w:ascii="Noto Sans" w:hAnsi="Noto Sans" w:cs="Noto Sans"/>
          <w:sz w:val="20"/>
          <w:szCs w:val="20"/>
        </w:rPr>
        <w:t>La omisión de cualquiera de los documentos que deben presentarse como parte de los Anexos que integran la Documentación distinta, solicitados en el numeral 8 “Requisitos que debe acreditar el CONTRATISTA” o que estos s</w:t>
      </w:r>
      <w:r w:rsidRPr="00E80E7F">
        <w:rPr>
          <w:rFonts w:ascii="Noto Sans" w:hAnsi="Noto Sans" w:cs="Noto Sans"/>
          <w:color w:val="auto"/>
          <w:sz w:val="20"/>
          <w:szCs w:val="20"/>
        </w:rPr>
        <w:t>ean presentados incompletos, con tachaduras, enmendaduras o ilegibles,</w:t>
      </w:r>
      <w:r w:rsidRPr="00E80E7F">
        <w:rPr>
          <w:rFonts w:ascii="Noto Sans" w:hAnsi="Noto Sans" w:cs="Noto Sans"/>
          <w:sz w:val="20"/>
          <w:szCs w:val="20"/>
        </w:rPr>
        <w:t xml:space="preserve"> que afecten la solvencia legal del CONTRATISTA.</w:t>
      </w:r>
    </w:p>
    <w:p w14:paraId="5E39B240" w14:textId="77777777" w:rsidR="004D4BA2" w:rsidRPr="00E80E7F" w:rsidRDefault="004D4BA2" w:rsidP="007A1A17">
      <w:pPr>
        <w:pStyle w:val="Prrafodelista"/>
        <w:tabs>
          <w:tab w:val="left" w:pos="1985"/>
          <w:tab w:val="left" w:pos="8505"/>
        </w:tabs>
        <w:ind w:left="1985" w:right="-91" w:hanging="567"/>
        <w:rPr>
          <w:rFonts w:ascii="Noto Sans" w:hAnsi="Noto Sans" w:cs="Noto Sans"/>
        </w:rPr>
      </w:pPr>
    </w:p>
    <w:p w14:paraId="66783C0E" w14:textId="0C9F1C0D" w:rsidR="004D4BA2" w:rsidRPr="00E80E7F" w:rsidRDefault="004D4BA2" w:rsidP="00384DE2">
      <w:pPr>
        <w:pStyle w:val="Default"/>
        <w:numPr>
          <w:ilvl w:val="1"/>
          <w:numId w:val="75"/>
        </w:numPr>
        <w:tabs>
          <w:tab w:val="clear" w:pos="1800"/>
          <w:tab w:val="left" w:pos="1985"/>
          <w:tab w:val="left" w:pos="8505"/>
        </w:tabs>
        <w:ind w:left="1985" w:right="-91" w:hanging="567"/>
        <w:jc w:val="both"/>
        <w:rPr>
          <w:rFonts w:ascii="Noto Sans" w:hAnsi="Noto Sans" w:cs="Noto Sans"/>
          <w:color w:val="auto"/>
          <w:sz w:val="20"/>
          <w:szCs w:val="20"/>
        </w:rPr>
      </w:pPr>
      <w:r w:rsidRPr="00E80E7F">
        <w:rPr>
          <w:rFonts w:ascii="Noto Sans" w:hAnsi="Noto Sans" w:cs="Noto Sans"/>
          <w:sz w:val="20"/>
          <w:szCs w:val="20"/>
        </w:rPr>
        <w:t xml:space="preserve">La omisión de cualquiera de los documentos que deben presentarse como parte de los Anexos que integran la Propuesta Técnica y la Propuesta Económica, cuyos requisitos se describen y detallan en el numeral </w:t>
      </w:r>
      <w:r w:rsidR="00262ED8">
        <w:rPr>
          <w:rFonts w:ascii="Noto Sans" w:hAnsi="Noto Sans" w:cs="Noto Sans"/>
          <w:sz w:val="20"/>
          <w:szCs w:val="20"/>
        </w:rPr>
        <w:t>12</w:t>
      </w:r>
      <w:r w:rsidRPr="00E80E7F">
        <w:rPr>
          <w:rFonts w:ascii="Noto Sans" w:hAnsi="Noto Sans" w:cs="Noto Sans"/>
          <w:sz w:val="20"/>
          <w:szCs w:val="20"/>
        </w:rPr>
        <w:t>.</w:t>
      </w:r>
      <w:r w:rsidR="00262ED8">
        <w:rPr>
          <w:rFonts w:ascii="Noto Sans" w:hAnsi="Noto Sans" w:cs="Noto Sans"/>
          <w:sz w:val="20"/>
          <w:szCs w:val="20"/>
        </w:rPr>
        <w:t>1</w:t>
      </w:r>
      <w:r w:rsidRPr="00E80E7F">
        <w:rPr>
          <w:rFonts w:ascii="Noto Sans" w:hAnsi="Noto Sans" w:cs="Noto Sans"/>
          <w:sz w:val="20"/>
          <w:szCs w:val="20"/>
        </w:rPr>
        <w:t xml:space="preserve"> “Relación de documentos que deben integrar la proposición”, o que estos s</w:t>
      </w:r>
      <w:r w:rsidRPr="00E80E7F">
        <w:rPr>
          <w:rFonts w:ascii="Noto Sans" w:hAnsi="Noto Sans" w:cs="Noto Sans"/>
          <w:color w:val="auto"/>
          <w:sz w:val="20"/>
          <w:szCs w:val="20"/>
        </w:rPr>
        <w:t>ean presentados incompletos o ilegibles o con errores en la integración de estos que afecten la solvencia técnica y/o económica del CONTRATISTA.</w:t>
      </w:r>
    </w:p>
    <w:p w14:paraId="2DA4DA20" w14:textId="77777777" w:rsidR="004D4BA2" w:rsidRPr="00E80E7F" w:rsidRDefault="004D4BA2" w:rsidP="007A1A17">
      <w:pPr>
        <w:pStyle w:val="Prrafodelista"/>
        <w:tabs>
          <w:tab w:val="left" w:pos="1985"/>
          <w:tab w:val="left" w:pos="8505"/>
        </w:tabs>
        <w:ind w:left="1985" w:right="-91" w:hanging="567"/>
        <w:rPr>
          <w:rFonts w:ascii="Noto Sans" w:hAnsi="Noto Sans" w:cs="Noto Sans"/>
        </w:rPr>
      </w:pPr>
    </w:p>
    <w:p w14:paraId="2850CCD3" w14:textId="77777777" w:rsidR="004D4BA2" w:rsidRPr="00E80E7F" w:rsidRDefault="004D4BA2" w:rsidP="00384DE2">
      <w:pPr>
        <w:pStyle w:val="Default"/>
        <w:numPr>
          <w:ilvl w:val="1"/>
          <w:numId w:val="75"/>
        </w:numPr>
        <w:tabs>
          <w:tab w:val="clear" w:pos="1800"/>
          <w:tab w:val="left" w:pos="1985"/>
          <w:tab w:val="left" w:pos="8505"/>
        </w:tabs>
        <w:ind w:left="1985" w:right="-91" w:hanging="567"/>
        <w:jc w:val="both"/>
        <w:rPr>
          <w:rFonts w:ascii="Noto Sans" w:hAnsi="Noto Sans" w:cs="Noto Sans"/>
          <w:color w:val="auto"/>
          <w:sz w:val="20"/>
          <w:szCs w:val="20"/>
        </w:rPr>
      </w:pPr>
      <w:r w:rsidRPr="00E80E7F">
        <w:rPr>
          <w:rFonts w:ascii="Noto Sans" w:hAnsi="Noto Sans" w:cs="Noto Sans"/>
          <w:color w:val="auto"/>
          <w:sz w:val="20"/>
          <w:szCs w:val="20"/>
        </w:rPr>
        <w:lastRenderedPageBreak/>
        <w:t xml:space="preserve">Si el CONTRATISTA no demuestra ni comprueba fehacientemente su experiencia en SERVICIOS de características técnicas, magnitud y complejidad similares a las de la presente excepción a la licitación pública. </w:t>
      </w:r>
    </w:p>
    <w:p w14:paraId="3ECE9444" w14:textId="77777777" w:rsidR="004D4BA2" w:rsidRPr="00E80E7F" w:rsidRDefault="004D4BA2" w:rsidP="007A1A17">
      <w:pPr>
        <w:pStyle w:val="Prrafodelista"/>
        <w:tabs>
          <w:tab w:val="left" w:pos="1985"/>
          <w:tab w:val="left" w:pos="8505"/>
        </w:tabs>
        <w:ind w:left="1985" w:right="-91" w:hanging="567"/>
        <w:rPr>
          <w:rFonts w:ascii="Noto Sans" w:hAnsi="Noto Sans" w:cs="Noto Sans"/>
        </w:rPr>
      </w:pPr>
    </w:p>
    <w:p w14:paraId="161AD7D6" w14:textId="77777777" w:rsidR="004D4BA2" w:rsidRPr="00E80E7F" w:rsidRDefault="004D4BA2" w:rsidP="00384DE2">
      <w:pPr>
        <w:pStyle w:val="Default"/>
        <w:numPr>
          <w:ilvl w:val="1"/>
          <w:numId w:val="75"/>
        </w:numPr>
        <w:tabs>
          <w:tab w:val="clear" w:pos="1800"/>
          <w:tab w:val="left" w:pos="1985"/>
          <w:tab w:val="left" w:pos="8505"/>
        </w:tabs>
        <w:ind w:left="1985" w:right="-91" w:hanging="567"/>
        <w:jc w:val="both"/>
        <w:rPr>
          <w:rFonts w:ascii="Noto Sans" w:hAnsi="Noto Sans" w:cs="Noto Sans"/>
          <w:sz w:val="20"/>
          <w:szCs w:val="20"/>
        </w:rPr>
      </w:pPr>
      <w:r w:rsidRPr="00E80E7F">
        <w:rPr>
          <w:rFonts w:ascii="Noto Sans" w:hAnsi="Noto Sans" w:cs="Noto Sans"/>
          <w:sz w:val="20"/>
          <w:szCs w:val="20"/>
        </w:rPr>
        <w:t xml:space="preserve">Si los profesionales técnicos que se encargarán de la dirección de los trabajos propuestos por el CONTRATISTA no demuestran ni comprueban fehacientemente la experiencia y capacidad necesaria para llevar la adecuada administración de estos. </w:t>
      </w:r>
    </w:p>
    <w:p w14:paraId="1ED6EC22" w14:textId="77777777" w:rsidR="004D4BA2" w:rsidRPr="00E80E7F" w:rsidRDefault="004D4BA2" w:rsidP="007A1A17">
      <w:pPr>
        <w:pStyle w:val="Prrafodelista"/>
        <w:tabs>
          <w:tab w:val="left" w:pos="1985"/>
          <w:tab w:val="left" w:pos="8505"/>
        </w:tabs>
        <w:ind w:left="1985" w:right="-91" w:hanging="567"/>
        <w:rPr>
          <w:rFonts w:ascii="Noto Sans" w:hAnsi="Noto Sans" w:cs="Noto Sans"/>
        </w:rPr>
      </w:pPr>
    </w:p>
    <w:p w14:paraId="362DA174" w14:textId="77777777" w:rsidR="004D4BA2" w:rsidRPr="00E80E7F" w:rsidRDefault="004D4BA2" w:rsidP="00384DE2">
      <w:pPr>
        <w:pStyle w:val="Default"/>
        <w:numPr>
          <w:ilvl w:val="1"/>
          <w:numId w:val="75"/>
        </w:numPr>
        <w:tabs>
          <w:tab w:val="clear" w:pos="1800"/>
          <w:tab w:val="left" w:pos="1985"/>
          <w:tab w:val="left" w:pos="8505"/>
        </w:tabs>
        <w:ind w:left="1985" w:right="-91" w:hanging="567"/>
        <w:jc w:val="both"/>
        <w:rPr>
          <w:rFonts w:ascii="Noto Sans" w:hAnsi="Noto Sans" w:cs="Noto Sans"/>
          <w:sz w:val="20"/>
          <w:szCs w:val="20"/>
        </w:rPr>
      </w:pPr>
      <w:r w:rsidRPr="00E80E7F">
        <w:rPr>
          <w:rFonts w:ascii="Noto Sans" w:hAnsi="Noto Sans" w:cs="Noto Sans"/>
          <w:sz w:val="20"/>
          <w:szCs w:val="20"/>
        </w:rPr>
        <w:t xml:space="preserve">Si la proposición incluye contradicciones, es decir, cuando la información consignada en algún documento de su proposición no sea congruente con la información proporcionada en otro documento de </w:t>
      </w:r>
      <w:proofErr w:type="gramStart"/>
      <w:r w:rsidRPr="00E80E7F">
        <w:rPr>
          <w:rFonts w:ascii="Noto Sans" w:hAnsi="Noto Sans" w:cs="Noto Sans"/>
          <w:sz w:val="20"/>
          <w:szCs w:val="20"/>
        </w:rPr>
        <w:t>la misma</w:t>
      </w:r>
      <w:proofErr w:type="gramEnd"/>
      <w:r w:rsidRPr="00E80E7F">
        <w:rPr>
          <w:rFonts w:ascii="Noto Sans" w:hAnsi="Noto Sans" w:cs="Noto Sans"/>
          <w:sz w:val="20"/>
          <w:szCs w:val="20"/>
        </w:rPr>
        <w:t>.</w:t>
      </w:r>
    </w:p>
    <w:p w14:paraId="0F97B576" w14:textId="77777777" w:rsidR="004D4BA2" w:rsidRPr="00E80E7F" w:rsidRDefault="004D4BA2" w:rsidP="007A1A17">
      <w:pPr>
        <w:pStyle w:val="Prrafodelista"/>
        <w:tabs>
          <w:tab w:val="left" w:pos="1985"/>
          <w:tab w:val="left" w:pos="8505"/>
        </w:tabs>
        <w:ind w:left="1985" w:right="-91" w:hanging="567"/>
        <w:rPr>
          <w:rFonts w:ascii="Noto Sans" w:hAnsi="Noto Sans" w:cs="Noto Sans"/>
        </w:rPr>
      </w:pPr>
    </w:p>
    <w:p w14:paraId="4A192CEF" w14:textId="77777777" w:rsidR="004D4BA2" w:rsidRPr="00E80E7F" w:rsidRDefault="004D4BA2" w:rsidP="00384DE2">
      <w:pPr>
        <w:pStyle w:val="Default"/>
        <w:numPr>
          <w:ilvl w:val="1"/>
          <w:numId w:val="75"/>
        </w:numPr>
        <w:tabs>
          <w:tab w:val="clear" w:pos="1800"/>
          <w:tab w:val="left" w:pos="1985"/>
          <w:tab w:val="left" w:pos="8505"/>
        </w:tabs>
        <w:ind w:left="1985" w:right="-91" w:hanging="567"/>
        <w:jc w:val="both"/>
        <w:rPr>
          <w:rFonts w:ascii="Noto Sans" w:hAnsi="Noto Sans" w:cs="Noto Sans"/>
          <w:sz w:val="20"/>
          <w:szCs w:val="20"/>
        </w:rPr>
      </w:pPr>
      <w:r w:rsidRPr="00E80E7F">
        <w:rPr>
          <w:rFonts w:ascii="Noto Sans" w:hAnsi="Noto Sans" w:cs="Noto Sans"/>
          <w:sz w:val="20"/>
          <w:szCs w:val="20"/>
        </w:rPr>
        <w:t>Que el CONTRATISTA proponga un plazo de ejecución mayor al señalado por la CONVOCANTE.</w:t>
      </w:r>
    </w:p>
    <w:p w14:paraId="42DDA816" w14:textId="77777777" w:rsidR="004D4BA2" w:rsidRPr="00E80E7F" w:rsidRDefault="004D4BA2" w:rsidP="007A1A17">
      <w:pPr>
        <w:pStyle w:val="Prrafodelista"/>
        <w:tabs>
          <w:tab w:val="left" w:pos="1985"/>
          <w:tab w:val="left" w:pos="8505"/>
        </w:tabs>
        <w:ind w:left="1985" w:right="-91" w:hanging="567"/>
        <w:rPr>
          <w:rFonts w:ascii="Noto Sans" w:hAnsi="Noto Sans" w:cs="Noto Sans"/>
        </w:rPr>
      </w:pPr>
    </w:p>
    <w:p w14:paraId="4C8636F9" w14:textId="77777777" w:rsidR="004D4BA2" w:rsidRPr="00E80E7F" w:rsidRDefault="004D4BA2" w:rsidP="00384DE2">
      <w:pPr>
        <w:pStyle w:val="Default"/>
        <w:numPr>
          <w:ilvl w:val="1"/>
          <w:numId w:val="75"/>
        </w:numPr>
        <w:tabs>
          <w:tab w:val="clear" w:pos="1800"/>
          <w:tab w:val="left" w:pos="1985"/>
          <w:tab w:val="left" w:pos="8505"/>
        </w:tabs>
        <w:ind w:left="1985" w:right="-91" w:hanging="567"/>
        <w:jc w:val="both"/>
        <w:rPr>
          <w:rFonts w:ascii="Noto Sans" w:hAnsi="Noto Sans" w:cs="Noto Sans"/>
          <w:sz w:val="20"/>
          <w:szCs w:val="20"/>
        </w:rPr>
      </w:pPr>
      <w:r w:rsidRPr="00E80E7F">
        <w:rPr>
          <w:rFonts w:ascii="Noto Sans" w:hAnsi="Noto Sans" w:cs="Noto Sans"/>
          <w:sz w:val="20"/>
          <w:szCs w:val="20"/>
        </w:rPr>
        <w:t>Si cualesquiera de los parámetros o razones financieras que el CONTRATISTA debe cumplir para demostrar su capacidad financiera no son alcanzados.</w:t>
      </w:r>
    </w:p>
    <w:p w14:paraId="53F7C646" w14:textId="77777777" w:rsidR="004D4BA2" w:rsidRPr="00E80E7F" w:rsidRDefault="004D4BA2" w:rsidP="007A1A17">
      <w:pPr>
        <w:pStyle w:val="Prrafodelista"/>
        <w:tabs>
          <w:tab w:val="left" w:pos="1985"/>
          <w:tab w:val="left" w:pos="8505"/>
        </w:tabs>
        <w:ind w:left="1985" w:right="-91" w:hanging="567"/>
        <w:rPr>
          <w:rFonts w:ascii="Noto Sans" w:hAnsi="Noto Sans" w:cs="Noto Sans"/>
        </w:rPr>
      </w:pPr>
    </w:p>
    <w:p w14:paraId="637E40C5" w14:textId="77777777" w:rsidR="004D4BA2" w:rsidRPr="00E80E7F" w:rsidRDefault="004D4BA2" w:rsidP="00384DE2">
      <w:pPr>
        <w:pStyle w:val="Default"/>
        <w:numPr>
          <w:ilvl w:val="1"/>
          <w:numId w:val="75"/>
        </w:numPr>
        <w:tabs>
          <w:tab w:val="clear" w:pos="1800"/>
          <w:tab w:val="left" w:pos="1985"/>
          <w:tab w:val="left" w:pos="8505"/>
        </w:tabs>
        <w:ind w:left="1985" w:right="-91" w:hanging="567"/>
        <w:jc w:val="both"/>
        <w:rPr>
          <w:rFonts w:ascii="Noto Sans" w:hAnsi="Noto Sans" w:cs="Noto Sans"/>
          <w:sz w:val="20"/>
          <w:szCs w:val="20"/>
        </w:rPr>
      </w:pPr>
      <w:r w:rsidRPr="00E80E7F">
        <w:rPr>
          <w:rFonts w:ascii="Noto Sans" w:hAnsi="Noto Sans" w:cs="Noto Sans"/>
          <w:sz w:val="20"/>
          <w:szCs w:val="20"/>
        </w:rPr>
        <w:t>Que la planeación integral y procedimiento propuesto por el CONTRATISTA para la organización y desarrollo de los trabajos no consideren todos los alcances y especificaciones establecidas por la CONVOCANTE y que no sean congruentes con las características, complejidad y magnitud de estos.</w:t>
      </w:r>
    </w:p>
    <w:p w14:paraId="7D87C17F" w14:textId="77777777" w:rsidR="004D4BA2" w:rsidRPr="00E80E7F" w:rsidRDefault="004D4BA2" w:rsidP="007A1A17">
      <w:pPr>
        <w:pStyle w:val="Prrafodelista"/>
        <w:tabs>
          <w:tab w:val="left" w:pos="1985"/>
          <w:tab w:val="left" w:pos="8505"/>
        </w:tabs>
        <w:ind w:left="1985" w:right="-91" w:hanging="567"/>
        <w:rPr>
          <w:rFonts w:ascii="Noto Sans" w:hAnsi="Noto Sans" w:cs="Noto Sans"/>
        </w:rPr>
      </w:pPr>
    </w:p>
    <w:p w14:paraId="5C170F9C" w14:textId="77777777" w:rsidR="004D4BA2" w:rsidRPr="00E80E7F" w:rsidRDefault="004D4BA2" w:rsidP="00384DE2">
      <w:pPr>
        <w:pStyle w:val="Default"/>
        <w:numPr>
          <w:ilvl w:val="1"/>
          <w:numId w:val="75"/>
        </w:numPr>
        <w:tabs>
          <w:tab w:val="clear" w:pos="1800"/>
          <w:tab w:val="left" w:pos="1985"/>
          <w:tab w:val="left" w:pos="8505"/>
        </w:tabs>
        <w:ind w:left="1985" w:right="-91" w:hanging="567"/>
        <w:jc w:val="both"/>
        <w:rPr>
          <w:rFonts w:ascii="Noto Sans" w:hAnsi="Noto Sans" w:cs="Noto Sans"/>
          <w:sz w:val="20"/>
          <w:szCs w:val="20"/>
        </w:rPr>
      </w:pPr>
      <w:r w:rsidRPr="00E80E7F">
        <w:rPr>
          <w:rFonts w:ascii="Noto Sans" w:hAnsi="Noto Sans" w:cs="Noto Sans"/>
          <w:sz w:val="20"/>
          <w:szCs w:val="20"/>
        </w:rPr>
        <w:t>Cuando el programa calendarizado de ejecución general de los trabajos o programas de utilización de recursos estén integrados de tal manera que no sean factibles de ejecutar.</w:t>
      </w:r>
    </w:p>
    <w:p w14:paraId="7BBEB1DA" w14:textId="77777777" w:rsidR="004D4BA2" w:rsidRPr="00E80E7F" w:rsidRDefault="004D4BA2" w:rsidP="007A1A17">
      <w:pPr>
        <w:pStyle w:val="Default"/>
        <w:tabs>
          <w:tab w:val="left" w:pos="1985"/>
          <w:tab w:val="left" w:pos="8505"/>
        </w:tabs>
        <w:ind w:left="1985" w:right="-91" w:hanging="567"/>
        <w:jc w:val="both"/>
        <w:rPr>
          <w:rFonts w:ascii="Noto Sans" w:hAnsi="Noto Sans" w:cs="Noto Sans"/>
          <w:sz w:val="20"/>
          <w:szCs w:val="20"/>
        </w:rPr>
      </w:pPr>
    </w:p>
    <w:p w14:paraId="5DBA04C2" w14:textId="77777777" w:rsidR="004D4BA2" w:rsidRPr="00E80E7F" w:rsidRDefault="004D4BA2" w:rsidP="00384DE2">
      <w:pPr>
        <w:pStyle w:val="Default"/>
        <w:numPr>
          <w:ilvl w:val="1"/>
          <w:numId w:val="75"/>
        </w:numPr>
        <w:tabs>
          <w:tab w:val="clear" w:pos="1800"/>
          <w:tab w:val="left" w:pos="1985"/>
          <w:tab w:val="left" w:pos="8505"/>
        </w:tabs>
        <w:ind w:left="1985" w:right="-91" w:hanging="567"/>
        <w:jc w:val="both"/>
        <w:rPr>
          <w:rFonts w:ascii="Noto Sans" w:hAnsi="Noto Sans" w:cs="Noto Sans"/>
          <w:sz w:val="20"/>
          <w:szCs w:val="20"/>
        </w:rPr>
      </w:pPr>
      <w:r w:rsidRPr="00E80E7F">
        <w:rPr>
          <w:rFonts w:ascii="Noto Sans" w:hAnsi="Noto Sans" w:cs="Noto Sans"/>
          <w:sz w:val="20"/>
          <w:szCs w:val="20"/>
        </w:rPr>
        <w:t>El proponer materiales, mano de obra y equipo insuficiente o inadecuada para la ejecución del SERVICIO.</w:t>
      </w:r>
    </w:p>
    <w:p w14:paraId="44557D63" w14:textId="77777777" w:rsidR="004D4BA2" w:rsidRPr="00E80E7F" w:rsidRDefault="004D4BA2" w:rsidP="007A1A17">
      <w:pPr>
        <w:pStyle w:val="Prrafodelista"/>
        <w:tabs>
          <w:tab w:val="left" w:pos="1985"/>
          <w:tab w:val="left" w:pos="8505"/>
        </w:tabs>
        <w:ind w:left="1985" w:right="-91" w:hanging="567"/>
        <w:rPr>
          <w:rFonts w:ascii="Noto Sans" w:hAnsi="Noto Sans" w:cs="Noto Sans"/>
        </w:rPr>
      </w:pPr>
    </w:p>
    <w:p w14:paraId="1EB822EC" w14:textId="77777777" w:rsidR="004D4BA2" w:rsidRPr="00E80E7F" w:rsidRDefault="004D4BA2" w:rsidP="00384DE2">
      <w:pPr>
        <w:pStyle w:val="Default"/>
        <w:numPr>
          <w:ilvl w:val="1"/>
          <w:numId w:val="75"/>
        </w:numPr>
        <w:tabs>
          <w:tab w:val="clear" w:pos="1800"/>
          <w:tab w:val="left" w:pos="1985"/>
          <w:tab w:val="left" w:pos="8505"/>
        </w:tabs>
        <w:ind w:left="1985" w:right="-91" w:hanging="567"/>
        <w:jc w:val="both"/>
        <w:rPr>
          <w:rFonts w:ascii="Noto Sans" w:hAnsi="Noto Sans" w:cs="Noto Sans"/>
          <w:sz w:val="20"/>
          <w:szCs w:val="20"/>
        </w:rPr>
      </w:pPr>
      <w:r w:rsidRPr="00E80E7F">
        <w:rPr>
          <w:rFonts w:ascii="Noto Sans" w:hAnsi="Noto Sans" w:cs="Noto Sans"/>
          <w:sz w:val="20"/>
          <w:szCs w:val="20"/>
        </w:rPr>
        <w:t xml:space="preserve">Que el análisis de financiamiento no sea estructurado de conformidad con el procedimiento solicitado por la CONVOCANTE. </w:t>
      </w:r>
    </w:p>
    <w:p w14:paraId="1920770D" w14:textId="77777777" w:rsidR="004D4BA2" w:rsidRPr="00E80E7F" w:rsidRDefault="004D4BA2" w:rsidP="007A1A17">
      <w:pPr>
        <w:pStyle w:val="Prrafodelista"/>
        <w:tabs>
          <w:tab w:val="left" w:pos="1985"/>
          <w:tab w:val="left" w:pos="8505"/>
        </w:tabs>
        <w:ind w:left="1985" w:right="-91" w:hanging="567"/>
        <w:rPr>
          <w:rFonts w:ascii="Noto Sans" w:hAnsi="Noto Sans" w:cs="Noto Sans"/>
        </w:rPr>
      </w:pPr>
    </w:p>
    <w:p w14:paraId="0D83F3DC" w14:textId="77777777" w:rsidR="004D4BA2" w:rsidRPr="00E80E7F" w:rsidRDefault="004D4BA2" w:rsidP="00384DE2">
      <w:pPr>
        <w:pStyle w:val="Default"/>
        <w:numPr>
          <w:ilvl w:val="1"/>
          <w:numId w:val="75"/>
        </w:numPr>
        <w:tabs>
          <w:tab w:val="clear" w:pos="1800"/>
          <w:tab w:val="left" w:pos="1985"/>
          <w:tab w:val="left" w:pos="8505"/>
        </w:tabs>
        <w:ind w:left="1985" w:right="-91" w:hanging="567"/>
        <w:jc w:val="both"/>
        <w:rPr>
          <w:rFonts w:ascii="Noto Sans" w:hAnsi="Noto Sans" w:cs="Noto Sans"/>
          <w:sz w:val="20"/>
          <w:szCs w:val="20"/>
        </w:rPr>
      </w:pPr>
      <w:r w:rsidRPr="00E80E7F">
        <w:rPr>
          <w:rFonts w:ascii="Noto Sans" w:hAnsi="Noto Sans" w:cs="Noto Sans"/>
          <w:sz w:val="20"/>
          <w:szCs w:val="20"/>
        </w:rPr>
        <w:t>Cuando los precios de los insumos no fueran aceptables, de conformidad con el primer párrafo del artículo 40 de la LEY y en los términos del artículo 71 de su REGLAMENTO.</w:t>
      </w:r>
    </w:p>
    <w:p w14:paraId="1A2EF300" w14:textId="77777777" w:rsidR="004D4BA2" w:rsidRPr="00E80E7F" w:rsidRDefault="004D4BA2" w:rsidP="007A1A17">
      <w:pPr>
        <w:pStyle w:val="Prrafodelista"/>
        <w:tabs>
          <w:tab w:val="num" w:pos="1985"/>
          <w:tab w:val="left" w:pos="8505"/>
        </w:tabs>
        <w:ind w:left="1985" w:right="-91" w:hanging="567"/>
        <w:rPr>
          <w:rFonts w:ascii="Noto Sans" w:hAnsi="Noto Sans" w:cs="Noto Sans"/>
          <w:lang w:val="x-none"/>
        </w:rPr>
      </w:pPr>
    </w:p>
    <w:p w14:paraId="162D03B2" w14:textId="0188709C" w:rsidR="004D4BA2" w:rsidRPr="00E80E7F" w:rsidRDefault="00AE31D5" w:rsidP="00AE31D5">
      <w:pPr>
        <w:tabs>
          <w:tab w:val="left" w:pos="1418"/>
          <w:tab w:val="left" w:pos="8505"/>
        </w:tabs>
        <w:ind w:left="1418" w:right="-91" w:hanging="567"/>
        <w:jc w:val="both"/>
        <w:rPr>
          <w:rFonts w:ascii="Noto Sans" w:hAnsi="Noto Sans" w:cs="Noto Sans"/>
          <w:b/>
          <w:bCs/>
        </w:rPr>
      </w:pPr>
      <w:r w:rsidRPr="00E80E7F">
        <w:rPr>
          <w:rFonts w:ascii="Noto Sans" w:hAnsi="Noto Sans" w:cs="Noto Sans"/>
          <w:b/>
          <w:bCs/>
        </w:rPr>
        <w:t>1</w:t>
      </w:r>
      <w:r w:rsidR="007C7368">
        <w:rPr>
          <w:rFonts w:ascii="Noto Sans" w:hAnsi="Noto Sans" w:cs="Noto Sans"/>
          <w:b/>
          <w:bCs/>
        </w:rPr>
        <w:t>5</w:t>
      </w:r>
      <w:r w:rsidR="00425197" w:rsidRPr="00E80E7F">
        <w:rPr>
          <w:rFonts w:ascii="Noto Sans" w:hAnsi="Noto Sans" w:cs="Noto Sans"/>
          <w:b/>
          <w:bCs/>
        </w:rPr>
        <w:t xml:space="preserve">.2   </w:t>
      </w:r>
      <w:r w:rsidRPr="00E80E7F">
        <w:rPr>
          <w:rFonts w:ascii="Noto Sans" w:hAnsi="Noto Sans" w:cs="Noto Sans"/>
          <w:b/>
          <w:bCs/>
        </w:rPr>
        <w:t>Cancelación</w:t>
      </w:r>
      <w:r w:rsidR="004D4BA2" w:rsidRPr="00E80E7F">
        <w:rPr>
          <w:rFonts w:ascii="Noto Sans" w:hAnsi="Noto Sans" w:cs="Noto Sans"/>
          <w:b/>
          <w:bCs/>
        </w:rPr>
        <w:t xml:space="preserve"> de la excepción a la licitación pública.</w:t>
      </w:r>
    </w:p>
    <w:p w14:paraId="57F37C15" w14:textId="77777777" w:rsidR="004D4BA2" w:rsidRPr="00E80E7F" w:rsidRDefault="004D4BA2" w:rsidP="00AE31D5">
      <w:pPr>
        <w:tabs>
          <w:tab w:val="left" w:pos="1418"/>
          <w:tab w:val="left" w:pos="8505"/>
        </w:tabs>
        <w:ind w:left="1418" w:right="-91"/>
        <w:jc w:val="both"/>
        <w:rPr>
          <w:rFonts w:ascii="Noto Sans" w:hAnsi="Noto Sans" w:cs="Noto Sans"/>
        </w:rPr>
      </w:pPr>
    </w:p>
    <w:p w14:paraId="32EC2937" w14:textId="77777777" w:rsidR="004D4BA2" w:rsidRPr="00E80E7F" w:rsidRDefault="004D4BA2" w:rsidP="006359ED">
      <w:pPr>
        <w:tabs>
          <w:tab w:val="left" w:pos="1418"/>
          <w:tab w:val="left" w:pos="8505"/>
        </w:tabs>
        <w:ind w:left="1418" w:right="-91"/>
        <w:jc w:val="both"/>
        <w:rPr>
          <w:rFonts w:ascii="Noto Sans" w:hAnsi="Noto Sans" w:cs="Noto Sans"/>
        </w:rPr>
      </w:pPr>
      <w:r w:rsidRPr="00E80E7F">
        <w:rPr>
          <w:rFonts w:ascii="Noto Sans" w:hAnsi="Noto Sans" w:cs="Noto Sans"/>
        </w:rPr>
        <w:t xml:space="preserve">La ASIPONA ALTAMIRA podrá cancelar está excepción a la licitación pública por caso fortuito o fuerza mayor, o cuando existan circunstancias, debidamente justificadas, que provoquen la extinción de la necesidad de contratar los trabajos y que de continuarse con el procedimiento de excepción a la licitación pública se </w:t>
      </w:r>
      <w:r w:rsidRPr="00E80E7F">
        <w:rPr>
          <w:rFonts w:ascii="Noto Sans" w:hAnsi="Noto Sans" w:cs="Noto Sans"/>
        </w:rPr>
        <w:lastRenderedPageBreak/>
        <w:t>pudiera ocasionar un daño o perjuicio a la propia ASIPONA ALTAMIRA. Los motivos por los cuales se determinará la cancelación de la presente excepción a la licitación pública se harán del conocimiento del CONTRATISTA dentro de los primeros 10 (diez) días siguientes a la notificación.</w:t>
      </w:r>
    </w:p>
    <w:p w14:paraId="28F5F8ED" w14:textId="77777777" w:rsidR="004D4BA2" w:rsidRPr="00E80E7F" w:rsidRDefault="004D4BA2" w:rsidP="00AE31D5">
      <w:pPr>
        <w:tabs>
          <w:tab w:val="left" w:pos="1418"/>
          <w:tab w:val="left" w:pos="8505"/>
        </w:tabs>
        <w:ind w:left="1418" w:right="-91"/>
        <w:jc w:val="both"/>
        <w:rPr>
          <w:rFonts w:ascii="Noto Sans" w:hAnsi="Noto Sans" w:cs="Noto Sans"/>
        </w:rPr>
      </w:pPr>
    </w:p>
    <w:p w14:paraId="7F5B5CAF" w14:textId="77777777" w:rsidR="004D4BA2" w:rsidRPr="00E80E7F" w:rsidRDefault="004D4BA2" w:rsidP="00AE31D5">
      <w:pPr>
        <w:tabs>
          <w:tab w:val="left" w:pos="1418"/>
          <w:tab w:val="left" w:pos="8505"/>
        </w:tabs>
        <w:ind w:left="1418" w:right="-91"/>
        <w:jc w:val="both"/>
        <w:rPr>
          <w:rFonts w:ascii="Noto Sans" w:hAnsi="Noto Sans" w:cs="Noto Sans"/>
        </w:rPr>
      </w:pPr>
      <w:r w:rsidRPr="00E80E7F">
        <w:rPr>
          <w:rFonts w:ascii="Noto Sans" w:hAnsi="Noto Sans" w:cs="Noto Sans"/>
        </w:rPr>
        <w:t>El CONTRATISTA podrá, en este caso, reclamar los gastos no recuperables, que en su caso procedan y siempre que estos sean razonables, estén debidamente comprobados y se relacionen directamente con la presente excepción a la licitación pública. El pago de estos gastos se limitará a los conceptos que se mencionan en el artículo 70 del REGLAMENTO.</w:t>
      </w:r>
    </w:p>
    <w:p w14:paraId="6EFF9571" w14:textId="77777777" w:rsidR="004D4BA2" w:rsidRPr="00E80E7F" w:rsidRDefault="004D4BA2" w:rsidP="00AE31D5">
      <w:pPr>
        <w:tabs>
          <w:tab w:val="left" w:pos="1418"/>
          <w:tab w:val="left" w:pos="8505"/>
        </w:tabs>
        <w:ind w:left="1418" w:right="-91"/>
        <w:jc w:val="both"/>
        <w:rPr>
          <w:rFonts w:ascii="Noto Sans" w:hAnsi="Noto Sans" w:cs="Noto Sans"/>
        </w:rPr>
      </w:pPr>
    </w:p>
    <w:p w14:paraId="5E14F13B" w14:textId="77777777" w:rsidR="004D4BA2" w:rsidRPr="00E80E7F" w:rsidRDefault="004D4BA2" w:rsidP="00AE31D5">
      <w:pPr>
        <w:tabs>
          <w:tab w:val="left" w:pos="1418"/>
          <w:tab w:val="left" w:pos="8505"/>
        </w:tabs>
        <w:ind w:left="1418" w:right="-91"/>
        <w:jc w:val="both"/>
        <w:rPr>
          <w:rFonts w:ascii="Noto Sans" w:hAnsi="Noto Sans" w:cs="Noto Sans"/>
        </w:rPr>
      </w:pPr>
      <w:r w:rsidRPr="00E80E7F">
        <w:rPr>
          <w:rFonts w:ascii="Noto Sans" w:hAnsi="Noto Sans" w:cs="Noto Sans"/>
        </w:rPr>
        <w:t>El CONTRATISTA podrá solicitar a la dependencia o entidad el pago de gastos no recuperables en un plazo máximo de 3 (tres) meses, contado a partir de la fecha de la notificación de la cancelación de la Adjudicación Directa. Los mencionados gastos serán pagados dentro de un término que no podrá exceder de 45 (cuarenta y cinco) días naturales posteriores a la solicitud fundada y documentada del CONTRATISTA.</w:t>
      </w:r>
    </w:p>
    <w:p w14:paraId="647754E6" w14:textId="77777777" w:rsidR="004D4BA2" w:rsidRPr="00E80E7F" w:rsidRDefault="004D4BA2" w:rsidP="00AE31D5">
      <w:pPr>
        <w:tabs>
          <w:tab w:val="left" w:pos="1418"/>
          <w:tab w:val="left" w:pos="8505"/>
        </w:tabs>
        <w:ind w:left="1418" w:right="-91"/>
        <w:jc w:val="both"/>
        <w:rPr>
          <w:rFonts w:ascii="Noto Sans" w:hAnsi="Noto Sans" w:cs="Noto Sans"/>
        </w:rPr>
      </w:pPr>
    </w:p>
    <w:p w14:paraId="5100EE0B" w14:textId="77777777" w:rsidR="004D4BA2" w:rsidRPr="00E80E7F" w:rsidRDefault="004D4BA2" w:rsidP="00AE31D5">
      <w:pPr>
        <w:tabs>
          <w:tab w:val="left" w:pos="1418"/>
          <w:tab w:val="left" w:pos="8505"/>
        </w:tabs>
        <w:ind w:left="1418" w:right="-91"/>
        <w:jc w:val="both"/>
        <w:rPr>
          <w:rFonts w:ascii="Noto Sans" w:hAnsi="Noto Sans" w:cs="Noto Sans"/>
        </w:rPr>
      </w:pPr>
      <w:r w:rsidRPr="00E80E7F">
        <w:rPr>
          <w:rFonts w:ascii="Noto Sans" w:hAnsi="Noto Sans" w:cs="Noto Sans"/>
        </w:rPr>
        <w:t>Cuando se presente alguna situación de gastos no recuperables por caso fortuito o fuerza mayor, la CONVOCANTE se abstendrá de realizar pago alguno.</w:t>
      </w:r>
    </w:p>
    <w:p w14:paraId="1E052526" w14:textId="77777777" w:rsidR="002F36EC" w:rsidRPr="00E80E7F" w:rsidRDefault="002F36EC" w:rsidP="003C73E4">
      <w:pPr>
        <w:tabs>
          <w:tab w:val="left" w:pos="0"/>
          <w:tab w:val="left" w:pos="284"/>
          <w:tab w:val="left" w:pos="851"/>
        </w:tabs>
        <w:ind w:right="-232"/>
        <w:jc w:val="both"/>
        <w:rPr>
          <w:rFonts w:ascii="Noto Sans" w:hAnsi="Noto Sans" w:cs="Noto Sans"/>
        </w:rPr>
      </w:pPr>
    </w:p>
    <w:p w14:paraId="121362A3" w14:textId="1261863A" w:rsidR="007B3172" w:rsidRPr="00E80E7F" w:rsidRDefault="00C6227F" w:rsidP="00384DE2">
      <w:pPr>
        <w:pStyle w:val="Prrafodelista"/>
        <w:numPr>
          <w:ilvl w:val="0"/>
          <w:numId w:val="21"/>
        </w:numPr>
        <w:tabs>
          <w:tab w:val="left" w:pos="567"/>
        </w:tabs>
        <w:ind w:left="567" w:right="-91" w:hanging="283"/>
        <w:jc w:val="both"/>
        <w:rPr>
          <w:rFonts w:ascii="Noto Sans" w:hAnsi="Noto Sans" w:cs="Noto Sans"/>
          <w:b/>
        </w:rPr>
      </w:pPr>
      <w:r w:rsidRPr="00E80E7F">
        <w:rPr>
          <w:rFonts w:ascii="Noto Sans" w:hAnsi="Noto Sans" w:cs="Noto Sans"/>
          <w:b/>
        </w:rPr>
        <w:t xml:space="preserve">ADJUDICACIÓN DEL CONTRATO, </w:t>
      </w:r>
      <w:r w:rsidR="000E5A7C" w:rsidRPr="00E80E7F">
        <w:rPr>
          <w:rFonts w:ascii="Noto Sans" w:hAnsi="Noto Sans" w:cs="Noto Sans"/>
          <w:b/>
        </w:rPr>
        <w:t xml:space="preserve">TÉRMINOS </w:t>
      </w:r>
      <w:r w:rsidRPr="00E80E7F">
        <w:rPr>
          <w:rFonts w:ascii="Noto Sans" w:hAnsi="Noto Sans" w:cs="Noto Sans"/>
          <w:b/>
        </w:rPr>
        <w:t>Y CONDICIONES GENERALES DEL PROCESO DE CONTRATACIÓN</w:t>
      </w:r>
      <w:r w:rsidR="007B3172" w:rsidRPr="00E80E7F">
        <w:rPr>
          <w:rFonts w:ascii="Noto Sans" w:hAnsi="Noto Sans" w:cs="Noto Sans"/>
          <w:b/>
        </w:rPr>
        <w:t>.</w:t>
      </w:r>
    </w:p>
    <w:p w14:paraId="1C941166" w14:textId="77777777" w:rsidR="00C67A93" w:rsidRPr="00E80E7F" w:rsidRDefault="00C67A93" w:rsidP="00E720F0">
      <w:pPr>
        <w:pStyle w:val="Prrafodelista"/>
        <w:tabs>
          <w:tab w:val="left" w:pos="1134"/>
        </w:tabs>
        <w:ind w:left="1134" w:right="-91"/>
        <w:jc w:val="both"/>
        <w:rPr>
          <w:rFonts w:ascii="Noto Sans" w:hAnsi="Noto Sans" w:cs="Noto Sans"/>
          <w:b/>
        </w:rPr>
      </w:pPr>
    </w:p>
    <w:p w14:paraId="6962A095" w14:textId="427B32F7" w:rsidR="003A1467" w:rsidRPr="007C7368" w:rsidRDefault="003A1467" w:rsidP="007C7368">
      <w:pPr>
        <w:pStyle w:val="Prrafodelista"/>
        <w:numPr>
          <w:ilvl w:val="0"/>
          <w:numId w:val="79"/>
        </w:numPr>
        <w:tabs>
          <w:tab w:val="left" w:pos="993"/>
        </w:tabs>
        <w:ind w:right="-91"/>
        <w:jc w:val="both"/>
        <w:rPr>
          <w:rFonts w:ascii="Noto Sans" w:hAnsi="Noto Sans" w:cs="Noto Sans"/>
          <w:b/>
        </w:rPr>
      </w:pPr>
      <w:r w:rsidRPr="007C7368">
        <w:rPr>
          <w:rFonts w:ascii="Noto Sans" w:hAnsi="Noto Sans" w:cs="Noto Sans"/>
          <w:b/>
        </w:rPr>
        <w:t>NOTIFICACIÓN DE LA ADJUDICACIÓN.</w:t>
      </w:r>
    </w:p>
    <w:p w14:paraId="07B75F94" w14:textId="77777777" w:rsidR="003A1467" w:rsidRPr="00E80E7F" w:rsidRDefault="003A1467" w:rsidP="00E720F0">
      <w:pPr>
        <w:pStyle w:val="Textoindependiente"/>
        <w:tabs>
          <w:tab w:val="left" w:pos="284"/>
          <w:tab w:val="left" w:pos="851"/>
        </w:tabs>
        <w:ind w:left="1276" w:right="-91"/>
        <w:rPr>
          <w:rFonts w:ascii="Noto Sans" w:hAnsi="Noto Sans" w:cs="Noto Sans"/>
          <w:sz w:val="20"/>
        </w:rPr>
      </w:pPr>
    </w:p>
    <w:p w14:paraId="5EDDFABC" w14:textId="563087F2" w:rsidR="004F76FA" w:rsidRPr="00E80E7F" w:rsidRDefault="00C241FC" w:rsidP="00E720F0">
      <w:pPr>
        <w:pStyle w:val="Textoindependiente"/>
        <w:tabs>
          <w:tab w:val="left" w:pos="993"/>
        </w:tabs>
        <w:ind w:left="993" w:right="-91"/>
        <w:rPr>
          <w:rFonts w:ascii="Noto Sans" w:hAnsi="Noto Sans" w:cs="Noto Sans"/>
          <w:sz w:val="20"/>
          <w:lang w:val="es-MX"/>
        </w:rPr>
      </w:pPr>
      <w:bookmarkStart w:id="93" w:name="_Hlk50050335"/>
      <w:r w:rsidRPr="00E80E7F">
        <w:rPr>
          <w:rFonts w:ascii="Noto Sans" w:hAnsi="Noto Sans" w:cs="Noto Sans"/>
          <w:sz w:val="20"/>
          <w:lang w:val="es-MX"/>
        </w:rPr>
        <w:t xml:space="preserve">De acuerdo con lo indicado en el </w:t>
      </w:r>
      <w:r w:rsidRPr="00E80E7F">
        <w:rPr>
          <w:rFonts w:ascii="Noto Sans" w:hAnsi="Noto Sans" w:cs="Noto Sans"/>
          <w:b/>
          <w:bCs/>
          <w:sz w:val="20"/>
          <w:lang w:val="es-MX"/>
        </w:rPr>
        <w:t xml:space="preserve">numeral </w:t>
      </w:r>
      <w:r w:rsidR="003D742A" w:rsidRPr="00E80E7F">
        <w:rPr>
          <w:rFonts w:ascii="Noto Sans" w:hAnsi="Noto Sans" w:cs="Noto Sans"/>
          <w:b/>
          <w:bCs/>
          <w:sz w:val="20"/>
          <w:lang w:val="es-MX"/>
        </w:rPr>
        <w:t>4</w:t>
      </w:r>
      <w:r w:rsidRPr="00E80E7F">
        <w:rPr>
          <w:rFonts w:ascii="Noto Sans" w:hAnsi="Noto Sans" w:cs="Noto Sans"/>
          <w:sz w:val="20"/>
          <w:lang w:val="es-MX"/>
        </w:rPr>
        <w:t xml:space="preserve"> </w:t>
      </w:r>
      <w:r w:rsidR="00FE1B1B" w:rsidRPr="00E80E7F">
        <w:rPr>
          <w:rFonts w:ascii="Noto Sans" w:hAnsi="Noto Sans" w:cs="Noto Sans"/>
          <w:b/>
          <w:bCs/>
          <w:sz w:val="20"/>
          <w:lang w:val="es-MX"/>
        </w:rPr>
        <w:t>“</w:t>
      </w:r>
      <w:r w:rsidR="003D742A" w:rsidRPr="00E80E7F">
        <w:rPr>
          <w:rFonts w:ascii="Noto Sans" w:hAnsi="Noto Sans" w:cs="Noto Sans"/>
          <w:b/>
          <w:bCs/>
          <w:sz w:val="20"/>
          <w:lang w:val="es-MX"/>
        </w:rPr>
        <w:t>Oficio de Adjudicación</w:t>
      </w:r>
      <w:r w:rsidR="00FE1B1B" w:rsidRPr="00E80E7F">
        <w:rPr>
          <w:rFonts w:ascii="Noto Sans" w:hAnsi="Noto Sans" w:cs="Noto Sans"/>
          <w:b/>
          <w:bCs/>
          <w:sz w:val="20"/>
          <w:lang w:val="es-MX"/>
        </w:rPr>
        <w:t>”</w:t>
      </w:r>
      <w:r w:rsidR="00FE1B1B" w:rsidRPr="00E80E7F">
        <w:rPr>
          <w:rFonts w:ascii="Noto Sans" w:hAnsi="Noto Sans" w:cs="Noto Sans"/>
          <w:sz w:val="20"/>
          <w:lang w:val="es-MX"/>
        </w:rPr>
        <w:t xml:space="preserve"> </w:t>
      </w:r>
      <w:r w:rsidRPr="00E80E7F">
        <w:rPr>
          <w:rFonts w:ascii="Noto Sans" w:hAnsi="Noto Sans" w:cs="Noto Sans"/>
          <w:sz w:val="20"/>
          <w:lang w:val="es-MX"/>
        </w:rPr>
        <w:t xml:space="preserve">de </w:t>
      </w:r>
      <w:r w:rsidR="00F8713E" w:rsidRPr="00E80E7F">
        <w:rPr>
          <w:rFonts w:ascii="Noto Sans" w:hAnsi="Noto Sans" w:cs="Noto Sans"/>
          <w:sz w:val="20"/>
          <w:lang w:val="es-MX"/>
        </w:rPr>
        <w:t>la CONVOCATORIA</w:t>
      </w:r>
      <w:r w:rsidR="004F76FA" w:rsidRPr="00E80E7F">
        <w:rPr>
          <w:rFonts w:ascii="Noto Sans" w:hAnsi="Noto Sans" w:cs="Noto Sans"/>
          <w:sz w:val="20"/>
          <w:lang w:val="es-MX"/>
        </w:rPr>
        <w:t xml:space="preserve"> y a lo previsto </w:t>
      </w:r>
      <w:r w:rsidR="004F76FA" w:rsidRPr="00E80E7F">
        <w:rPr>
          <w:rFonts w:ascii="Noto Sans" w:hAnsi="Noto Sans" w:cs="Noto Sans"/>
          <w:sz w:val="20"/>
        </w:rPr>
        <w:t>en el último párrafo del artículo 42 del REGLAMENTO</w:t>
      </w:r>
      <w:r w:rsidRPr="00E80E7F">
        <w:rPr>
          <w:rFonts w:ascii="Noto Sans" w:hAnsi="Noto Sans" w:cs="Noto Sans"/>
          <w:sz w:val="20"/>
          <w:lang w:val="es-MX"/>
        </w:rPr>
        <w:t xml:space="preserve">, el contenido del </w:t>
      </w:r>
      <w:r w:rsidR="00D95295" w:rsidRPr="00E80E7F">
        <w:rPr>
          <w:rFonts w:ascii="Noto Sans" w:hAnsi="Noto Sans" w:cs="Noto Sans"/>
          <w:sz w:val="20"/>
          <w:lang w:val="es-MX"/>
        </w:rPr>
        <w:t>Fallo</w:t>
      </w:r>
      <w:r w:rsidRPr="00E80E7F">
        <w:rPr>
          <w:rFonts w:ascii="Noto Sans" w:hAnsi="Noto Sans" w:cs="Noto Sans"/>
          <w:sz w:val="20"/>
          <w:lang w:val="es-MX"/>
        </w:rPr>
        <w:t xml:space="preserve"> se difundirá a través de </w:t>
      </w:r>
      <w:r w:rsidR="00831920" w:rsidRPr="00E80E7F">
        <w:rPr>
          <w:rFonts w:ascii="Noto Sans" w:hAnsi="Noto Sans" w:cs="Noto Sans"/>
          <w:sz w:val="20"/>
          <w:lang w:val="es-MX"/>
        </w:rPr>
        <w:t>ComprasMX</w:t>
      </w:r>
      <w:r w:rsidR="004F76FA" w:rsidRPr="00E80E7F">
        <w:rPr>
          <w:rFonts w:ascii="Noto Sans" w:hAnsi="Noto Sans" w:cs="Noto Sans"/>
          <w:sz w:val="20"/>
          <w:lang w:val="es-MX"/>
        </w:rPr>
        <w:t>,</w:t>
      </w:r>
      <w:r w:rsidR="005D66DC" w:rsidRPr="00E80E7F">
        <w:rPr>
          <w:rFonts w:ascii="Noto Sans" w:hAnsi="Noto Sans" w:cs="Noto Sans"/>
          <w:sz w:val="20"/>
          <w:lang w:val="es-MX"/>
        </w:rPr>
        <w:t xml:space="preserve"> </w:t>
      </w:r>
      <w:r w:rsidRPr="00E80E7F">
        <w:rPr>
          <w:rFonts w:ascii="Noto Sans" w:hAnsi="Noto Sans" w:cs="Noto Sans"/>
          <w:sz w:val="20"/>
          <w:lang w:val="es-MX"/>
        </w:rPr>
        <w:t xml:space="preserve">el mismo día en que se emita para efectos de su notificación a </w:t>
      </w:r>
      <w:r w:rsidR="00D95A91" w:rsidRPr="00E80E7F">
        <w:rPr>
          <w:rFonts w:ascii="Noto Sans" w:hAnsi="Noto Sans" w:cs="Noto Sans"/>
          <w:sz w:val="20"/>
          <w:lang w:val="es-MX"/>
        </w:rPr>
        <w:t>el CONTRATISTA</w:t>
      </w:r>
      <w:r w:rsidRPr="00E80E7F">
        <w:rPr>
          <w:rFonts w:ascii="Noto Sans" w:hAnsi="Noto Sans" w:cs="Noto Sans"/>
          <w:sz w:val="20"/>
          <w:lang w:val="es-MX"/>
        </w:rPr>
        <w:t>.</w:t>
      </w:r>
      <w:bookmarkEnd w:id="93"/>
    </w:p>
    <w:p w14:paraId="07E319D3" w14:textId="77777777" w:rsidR="004F76FA" w:rsidRPr="00E80E7F" w:rsidRDefault="004F76FA" w:rsidP="00E720F0">
      <w:pPr>
        <w:pStyle w:val="Textoindependiente"/>
        <w:tabs>
          <w:tab w:val="left" w:pos="1560"/>
        </w:tabs>
        <w:ind w:left="1560" w:right="-91"/>
        <w:rPr>
          <w:rFonts w:ascii="Noto Sans" w:hAnsi="Noto Sans" w:cs="Noto Sans"/>
          <w:sz w:val="20"/>
          <w:lang w:val="es-MX"/>
        </w:rPr>
      </w:pPr>
    </w:p>
    <w:p w14:paraId="0BC38E7C" w14:textId="56A4B276" w:rsidR="003A1467" w:rsidRPr="007C7368" w:rsidRDefault="003A1467" w:rsidP="007C7368">
      <w:pPr>
        <w:pStyle w:val="Prrafodelista"/>
        <w:numPr>
          <w:ilvl w:val="0"/>
          <w:numId w:val="79"/>
        </w:numPr>
        <w:ind w:right="-91"/>
        <w:jc w:val="both"/>
        <w:rPr>
          <w:rFonts w:ascii="Noto Sans" w:hAnsi="Noto Sans" w:cs="Noto Sans"/>
          <w:b/>
        </w:rPr>
      </w:pPr>
      <w:r w:rsidRPr="007C7368">
        <w:rPr>
          <w:rFonts w:ascii="Noto Sans" w:hAnsi="Noto Sans" w:cs="Noto Sans"/>
          <w:b/>
        </w:rPr>
        <w:t xml:space="preserve">DOCUMENTACIÓN COMPLEMENTARIA </w:t>
      </w:r>
      <w:r w:rsidR="00A760F6" w:rsidRPr="007C7368">
        <w:rPr>
          <w:rFonts w:ascii="Noto Sans" w:hAnsi="Noto Sans" w:cs="Noto Sans"/>
          <w:b/>
        </w:rPr>
        <w:t>PARA</w:t>
      </w:r>
      <w:r w:rsidRPr="007C7368">
        <w:rPr>
          <w:rFonts w:ascii="Noto Sans" w:hAnsi="Noto Sans" w:cs="Noto Sans"/>
          <w:b/>
        </w:rPr>
        <w:t xml:space="preserve"> LA FIRMA DEL CONTRATO.</w:t>
      </w:r>
    </w:p>
    <w:p w14:paraId="450A39A9" w14:textId="77777777" w:rsidR="00647C94" w:rsidRPr="00E80E7F" w:rsidRDefault="00647C94" w:rsidP="00E720F0">
      <w:pPr>
        <w:ind w:left="1560" w:right="-91"/>
        <w:jc w:val="both"/>
        <w:rPr>
          <w:rFonts w:ascii="Noto Sans" w:hAnsi="Noto Sans" w:cs="Noto Sans"/>
          <w:b/>
        </w:rPr>
      </w:pPr>
    </w:p>
    <w:p w14:paraId="1347220A" w14:textId="0C38EA51" w:rsidR="003A1467" w:rsidRPr="00E80E7F" w:rsidRDefault="003A1467" w:rsidP="00E720F0">
      <w:pPr>
        <w:pStyle w:val="Textoindependiente"/>
        <w:tabs>
          <w:tab w:val="left" w:pos="993"/>
        </w:tabs>
        <w:ind w:left="993" w:right="-91"/>
        <w:rPr>
          <w:rFonts w:ascii="Noto Sans" w:hAnsi="Noto Sans" w:cs="Noto Sans"/>
          <w:sz w:val="20"/>
        </w:rPr>
      </w:pPr>
      <w:r w:rsidRPr="00E80E7F">
        <w:rPr>
          <w:rFonts w:ascii="Noto Sans" w:hAnsi="Noto Sans" w:cs="Noto Sans"/>
          <w:sz w:val="20"/>
        </w:rPr>
        <w:t xml:space="preserve">El </w:t>
      </w:r>
      <w:r w:rsidR="00147628" w:rsidRPr="00E80E7F">
        <w:rPr>
          <w:rFonts w:ascii="Noto Sans" w:hAnsi="Noto Sans" w:cs="Noto Sans"/>
          <w:sz w:val="20"/>
        </w:rPr>
        <w:t>CONTRATISTA</w:t>
      </w:r>
      <w:r w:rsidR="008F654B" w:rsidRPr="00E80E7F">
        <w:rPr>
          <w:rFonts w:ascii="Noto Sans" w:hAnsi="Noto Sans" w:cs="Noto Sans"/>
          <w:sz w:val="20"/>
        </w:rPr>
        <w:t xml:space="preserve"> </w:t>
      </w:r>
      <w:r w:rsidRPr="00E80E7F">
        <w:rPr>
          <w:rFonts w:ascii="Noto Sans" w:hAnsi="Noto Sans" w:cs="Noto Sans"/>
          <w:sz w:val="20"/>
        </w:rPr>
        <w:t xml:space="preserve">para los efectos del artículo 32-D del Código Fiscal de la Federación, queda obligado a presentar ante la </w:t>
      </w:r>
      <w:r w:rsidR="00AA41B7" w:rsidRPr="00E80E7F">
        <w:rPr>
          <w:rFonts w:ascii="Noto Sans" w:hAnsi="Noto Sans" w:cs="Noto Sans"/>
          <w:sz w:val="20"/>
          <w:lang w:val="es-MX"/>
        </w:rPr>
        <w:t>ASIPONA ALTAMIRA</w:t>
      </w:r>
      <w:r w:rsidRPr="00E80E7F">
        <w:rPr>
          <w:rFonts w:ascii="Noto Sans" w:hAnsi="Noto Sans" w:cs="Noto Sans"/>
          <w:sz w:val="20"/>
        </w:rPr>
        <w:t>, documento vigente expedido por el SAT</w:t>
      </w:r>
      <w:r w:rsidR="00145B00" w:rsidRPr="00E80E7F">
        <w:rPr>
          <w:rFonts w:ascii="Noto Sans" w:hAnsi="Noto Sans" w:cs="Noto Sans"/>
          <w:sz w:val="20"/>
          <w:lang w:val="es-MX"/>
        </w:rPr>
        <w:t>, el INFONAVIT</w:t>
      </w:r>
      <w:r w:rsidR="00D749DC" w:rsidRPr="00E80E7F">
        <w:rPr>
          <w:rFonts w:ascii="Noto Sans" w:hAnsi="Noto Sans" w:cs="Noto Sans"/>
          <w:sz w:val="20"/>
          <w:lang w:val="es-MX"/>
        </w:rPr>
        <w:t xml:space="preserve"> y por el IMSS</w:t>
      </w:r>
      <w:r w:rsidRPr="00E80E7F">
        <w:rPr>
          <w:rFonts w:ascii="Noto Sans" w:hAnsi="Noto Sans" w:cs="Noto Sans"/>
          <w:sz w:val="20"/>
        </w:rPr>
        <w:t xml:space="preserve">, en el que se emita la opinión del cumplimiento </w:t>
      </w:r>
      <w:r w:rsidR="00D749DC" w:rsidRPr="00E80E7F">
        <w:rPr>
          <w:rFonts w:ascii="Noto Sans" w:hAnsi="Noto Sans" w:cs="Noto Sans"/>
          <w:sz w:val="20"/>
          <w:lang w:val="es-MX"/>
        </w:rPr>
        <w:t>tanto de sus obligaciones</w:t>
      </w:r>
      <w:r w:rsidRPr="00E80E7F">
        <w:rPr>
          <w:rFonts w:ascii="Noto Sans" w:hAnsi="Noto Sans" w:cs="Noto Sans"/>
          <w:sz w:val="20"/>
        </w:rPr>
        <w:t xml:space="preserve"> fiscales</w:t>
      </w:r>
      <w:r w:rsidR="00D749DC" w:rsidRPr="00E80E7F">
        <w:rPr>
          <w:rFonts w:ascii="Noto Sans" w:hAnsi="Noto Sans" w:cs="Noto Sans"/>
          <w:sz w:val="20"/>
          <w:lang w:val="es-MX"/>
        </w:rPr>
        <w:t xml:space="preserve"> como en materia de seguridad social</w:t>
      </w:r>
      <w:r w:rsidR="004A3FAE" w:rsidRPr="00E80E7F">
        <w:rPr>
          <w:rFonts w:ascii="Noto Sans" w:hAnsi="Noto Sans" w:cs="Noto Sans"/>
          <w:sz w:val="20"/>
          <w:lang w:val="es-MX"/>
        </w:rPr>
        <w:t>.</w:t>
      </w:r>
      <w:r w:rsidR="00D749DC" w:rsidRPr="00E80E7F">
        <w:rPr>
          <w:rFonts w:ascii="Noto Sans" w:hAnsi="Noto Sans" w:cs="Noto Sans"/>
          <w:sz w:val="20"/>
          <w:lang w:val="es-MX"/>
        </w:rPr>
        <w:t xml:space="preserve"> </w:t>
      </w:r>
    </w:p>
    <w:p w14:paraId="1E1E3E63" w14:textId="77777777" w:rsidR="00DC6E5B" w:rsidRPr="00E80E7F" w:rsidRDefault="00DC6E5B" w:rsidP="00E720F0">
      <w:pPr>
        <w:pStyle w:val="Textoindependiente"/>
        <w:tabs>
          <w:tab w:val="left" w:pos="993"/>
        </w:tabs>
        <w:ind w:left="993" w:right="-91"/>
        <w:rPr>
          <w:rFonts w:ascii="Noto Sans" w:hAnsi="Noto Sans" w:cs="Noto Sans"/>
          <w:sz w:val="20"/>
        </w:rPr>
      </w:pPr>
    </w:p>
    <w:p w14:paraId="4168DB73" w14:textId="6309F9EE" w:rsidR="007100A6" w:rsidRPr="00E80E7F" w:rsidRDefault="007100A6" w:rsidP="00E720F0">
      <w:pPr>
        <w:pStyle w:val="Textoindependiente"/>
        <w:tabs>
          <w:tab w:val="left" w:pos="993"/>
        </w:tabs>
        <w:ind w:left="993" w:right="-91"/>
        <w:rPr>
          <w:rFonts w:ascii="Noto Sans" w:hAnsi="Noto Sans" w:cs="Noto Sans"/>
          <w:sz w:val="20"/>
          <w:lang w:val="es-MX"/>
        </w:rPr>
      </w:pPr>
      <w:r w:rsidRPr="00E80E7F">
        <w:rPr>
          <w:rFonts w:ascii="Noto Sans" w:hAnsi="Noto Sans" w:cs="Noto Sans"/>
          <w:sz w:val="20"/>
          <w:lang w:val="es-MX"/>
        </w:rPr>
        <w:t>De acuerdo con la fracción X del artículo 34 del REGLAMENTO, s</w:t>
      </w:r>
      <w:r w:rsidRPr="00E80E7F">
        <w:rPr>
          <w:rFonts w:ascii="Noto Sans" w:hAnsi="Noto Sans" w:cs="Noto Sans"/>
          <w:sz w:val="20"/>
        </w:rPr>
        <w:t xml:space="preserve">i el </w:t>
      </w:r>
      <w:r w:rsidR="003E25E5" w:rsidRPr="00E80E7F">
        <w:rPr>
          <w:rFonts w:ascii="Noto Sans" w:hAnsi="Noto Sans" w:cs="Noto Sans"/>
          <w:sz w:val="20"/>
          <w:lang w:val="es-MX"/>
        </w:rPr>
        <w:t>CONTRATISTA</w:t>
      </w:r>
      <w:r w:rsidRPr="00E80E7F">
        <w:rPr>
          <w:rFonts w:ascii="Noto Sans" w:hAnsi="Noto Sans" w:cs="Noto Sans"/>
          <w:sz w:val="20"/>
        </w:rPr>
        <w:t xml:space="preserve"> no entrega </w:t>
      </w:r>
      <w:r w:rsidR="00455F6C" w:rsidRPr="00E80E7F">
        <w:rPr>
          <w:rFonts w:ascii="Noto Sans" w:hAnsi="Noto Sans" w:cs="Noto Sans"/>
          <w:sz w:val="20"/>
          <w:lang w:val="es-MX"/>
        </w:rPr>
        <w:t>las opiniones</w:t>
      </w:r>
      <w:r w:rsidRPr="00E80E7F">
        <w:rPr>
          <w:rFonts w:ascii="Noto Sans" w:hAnsi="Noto Sans" w:cs="Noto Sans"/>
          <w:sz w:val="20"/>
        </w:rPr>
        <w:t xml:space="preserve"> a que se refiere </w:t>
      </w:r>
      <w:r w:rsidRPr="00E80E7F">
        <w:rPr>
          <w:rFonts w:ascii="Noto Sans" w:hAnsi="Noto Sans" w:cs="Noto Sans"/>
          <w:sz w:val="20"/>
          <w:lang w:val="es-MX"/>
        </w:rPr>
        <w:t>e</w:t>
      </w:r>
      <w:r w:rsidRPr="00E80E7F">
        <w:rPr>
          <w:rFonts w:ascii="Noto Sans" w:hAnsi="Noto Sans" w:cs="Noto Sans"/>
          <w:sz w:val="20"/>
        </w:rPr>
        <w:t>l párrafo que anteceden</w:t>
      </w:r>
      <w:r w:rsidRPr="00E80E7F">
        <w:rPr>
          <w:rFonts w:ascii="Noto Sans" w:hAnsi="Noto Sans" w:cs="Noto Sans"/>
          <w:sz w:val="20"/>
          <w:lang w:val="es-MX"/>
        </w:rPr>
        <w:t xml:space="preserve"> </w:t>
      </w:r>
      <w:r w:rsidRPr="00E80E7F">
        <w:rPr>
          <w:rFonts w:ascii="Noto Sans" w:hAnsi="Noto Sans" w:cs="Noto Sans"/>
          <w:sz w:val="20"/>
        </w:rPr>
        <w:t xml:space="preserve">en la fecha establecida para su formalización, la </w:t>
      </w:r>
      <w:r w:rsidRPr="00E80E7F">
        <w:rPr>
          <w:rFonts w:ascii="Noto Sans" w:hAnsi="Noto Sans" w:cs="Noto Sans"/>
          <w:sz w:val="20"/>
          <w:lang w:val="es-MX"/>
        </w:rPr>
        <w:t>ASIPONA ALTAMIRA</w:t>
      </w:r>
      <w:r w:rsidRPr="00E80E7F">
        <w:rPr>
          <w:rFonts w:ascii="Noto Sans" w:hAnsi="Noto Sans" w:cs="Noto Sans"/>
          <w:sz w:val="20"/>
        </w:rPr>
        <w:t xml:space="preserve">, procederá </w:t>
      </w:r>
      <w:r w:rsidRPr="00E80E7F">
        <w:rPr>
          <w:rFonts w:ascii="Noto Sans" w:hAnsi="Noto Sans" w:cs="Noto Sans"/>
          <w:sz w:val="20"/>
          <w:lang w:val="es-MX"/>
        </w:rPr>
        <w:t xml:space="preserve">a no suscribir </w:t>
      </w:r>
      <w:r w:rsidRPr="00E80E7F">
        <w:rPr>
          <w:rFonts w:ascii="Noto Sans" w:hAnsi="Noto Sans" w:cs="Noto Sans"/>
          <w:sz w:val="20"/>
        </w:rPr>
        <w:t>el contrato</w:t>
      </w:r>
      <w:r w:rsidRPr="00E80E7F">
        <w:rPr>
          <w:rFonts w:ascii="Noto Sans" w:hAnsi="Noto Sans" w:cs="Noto Sans"/>
          <w:sz w:val="20"/>
          <w:lang w:val="es-MX"/>
        </w:rPr>
        <w:t xml:space="preserve"> por causas imputables al CONTRATISTA.</w:t>
      </w:r>
    </w:p>
    <w:p w14:paraId="66787B23" w14:textId="77777777" w:rsidR="00D749DC" w:rsidRPr="00E80E7F" w:rsidRDefault="00D749DC" w:rsidP="00E720F0">
      <w:pPr>
        <w:pStyle w:val="Textoindependiente"/>
        <w:tabs>
          <w:tab w:val="left" w:pos="993"/>
        </w:tabs>
        <w:ind w:left="993" w:right="-91"/>
        <w:rPr>
          <w:rFonts w:ascii="Noto Sans" w:hAnsi="Noto Sans" w:cs="Noto Sans"/>
          <w:sz w:val="20"/>
          <w:lang w:val="es-MX"/>
        </w:rPr>
      </w:pPr>
    </w:p>
    <w:p w14:paraId="5858CCC9" w14:textId="77777777" w:rsidR="00FA6500" w:rsidRPr="00E80E7F" w:rsidRDefault="00FA6500" w:rsidP="00E720F0">
      <w:pPr>
        <w:autoSpaceDE w:val="0"/>
        <w:autoSpaceDN w:val="0"/>
        <w:adjustRightInd w:val="0"/>
        <w:ind w:left="993" w:right="-91"/>
        <w:jc w:val="both"/>
        <w:rPr>
          <w:rFonts w:ascii="Noto Sans" w:hAnsi="Noto Sans" w:cs="Noto Sans"/>
          <w:bCs/>
        </w:rPr>
      </w:pPr>
      <w:r w:rsidRPr="00E80E7F">
        <w:rPr>
          <w:rFonts w:ascii="Noto Sans" w:hAnsi="Noto Sans" w:cs="Noto Sans"/>
          <w:bCs/>
        </w:rPr>
        <w:lastRenderedPageBreak/>
        <w:t>De acuerdo con lo señalado en el primer párrafo del artículo 47 de la LEY, n</w:t>
      </w:r>
      <w:r w:rsidRPr="00E80E7F">
        <w:rPr>
          <w:rFonts w:ascii="Noto Sans" w:hAnsi="Noto Sans" w:cs="Noto Sans"/>
        </w:rPr>
        <w:t>o podrá formalizarse contrato alguno que no se encuentre garantizado en términos de lo dispuesto en la fracción II del artículo 48 de la LEY.</w:t>
      </w:r>
    </w:p>
    <w:p w14:paraId="5F95E88E" w14:textId="77777777" w:rsidR="00FA6500" w:rsidRPr="00E80E7F" w:rsidRDefault="00FA6500" w:rsidP="00E720F0">
      <w:pPr>
        <w:tabs>
          <w:tab w:val="left" w:pos="993"/>
        </w:tabs>
        <w:ind w:left="993" w:right="-91"/>
        <w:jc w:val="both"/>
        <w:rPr>
          <w:rFonts w:ascii="Noto Sans" w:hAnsi="Noto Sans" w:cs="Noto Sans"/>
        </w:rPr>
      </w:pPr>
    </w:p>
    <w:p w14:paraId="40B5F125" w14:textId="279B01B3" w:rsidR="00F13E0A" w:rsidRPr="00E80E7F" w:rsidRDefault="00F13E0A" w:rsidP="00E720F0">
      <w:pPr>
        <w:tabs>
          <w:tab w:val="left" w:pos="993"/>
        </w:tabs>
        <w:ind w:left="993" w:right="-91"/>
        <w:jc w:val="both"/>
        <w:rPr>
          <w:rFonts w:ascii="Noto Sans" w:hAnsi="Noto Sans" w:cs="Noto Sans"/>
        </w:rPr>
      </w:pPr>
      <w:r w:rsidRPr="00E80E7F">
        <w:rPr>
          <w:rFonts w:ascii="Noto Sans" w:hAnsi="Noto Sans" w:cs="Noto Sans"/>
        </w:rPr>
        <w:t xml:space="preserve">De igual manera, el </w:t>
      </w:r>
      <w:r w:rsidR="003E25E5" w:rsidRPr="00E80E7F">
        <w:rPr>
          <w:rFonts w:ascii="Noto Sans" w:hAnsi="Noto Sans" w:cs="Noto Sans"/>
        </w:rPr>
        <w:t>CONTRATISTA</w:t>
      </w:r>
      <w:r w:rsidRPr="00E80E7F">
        <w:rPr>
          <w:rFonts w:ascii="Noto Sans" w:hAnsi="Noto Sans" w:cs="Noto Sans"/>
        </w:rPr>
        <w:t>, previo a la formalización del contrato y de acuerdo con lo publicado por el DOF el 19 de abril de 2004, deberá presentar en papel membretado un escrito en los siguientes términos:</w:t>
      </w:r>
    </w:p>
    <w:p w14:paraId="6BF902C4" w14:textId="77777777" w:rsidR="00B02CC9" w:rsidRPr="00E80E7F" w:rsidRDefault="00B02CC9" w:rsidP="00E720F0">
      <w:pPr>
        <w:ind w:left="1560" w:right="-91"/>
        <w:jc w:val="both"/>
        <w:rPr>
          <w:rFonts w:ascii="Noto Sans" w:hAnsi="Noto Sans" w:cs="Noto Sans"/>
          <w:i/>
        </w:rPr>
      </w:pPr>
    </w:p>
    <w:p w14:paraId="1A35A0BB" w14:textId="5B7D2B75" w:rsidR="00F13E0A" w:rsidRPr="00E80E7F" w:rsidRDefault="00F13E0A" w:rsidP="00E720F0">
      <w:pPr>
        <w:ind w:left="993" w:right="-91"/>
        <w:jc w:val="both"/>
        <w:rPr>
          <w:rFonts w:ascii="Noto Sans" w:hAnsi="Noto Sans" w:cs="Noto Sans"/>
          <w:i/>
        </w:rPr>
      </w:pPr>
      <w:r w:rsidRPr="00E80E7F">
        <w:rPr>
          <w:rFonts w:ascii="Noto Sans" w:hAnsi="Noto Sans" w:cs="Noto Sans"/>
          <w:i/>
        </w:rPr>
        <w:t>“El contratista deberá manifestar bajo protesta de decir verdad ante la dependencia o entidad convocante, que tomará las medidas necesarias para asegurarse de que cualquier extranjero que sea contratado por este o por los subcontratistas o proveedores involucrados en el proyecto de que se trate, para efectos del desarrollo, implementación y puesta en marcha del mismo, contará con la autorización de la autoridad migratoria para internarse en el país con la calidad y característica migratoria que  le permita trabajar en las actividades para las que haya sido contratado, de conformidad con la Ley General de Población y su Reglamento.</w:t>
      </w:r>
    </w:p>
    <w:p w14:paraId="1663E626" w14:textId="77777777" w:rsidR="00F13E0A" w:rsidRPr="00E80E7F" w:rsidRDefault="00F13E0A" w:rsidP="00E720F0">
      <w:pPr>
        <w:ind w:left="993" w:right="-91"/>
        <w:jc w:val="both"/>
        <w:rPr>
          <w:rFonts w:ascii="Noto Sans" w:hAnsi="Noto Sans" w:cs="Noto Sans"/>
          <w:i/>
        </w:rPr>
      </w:pPr>
    </w:p>
    <w:p w14:paraId="11810CD6" w14:textId="0D503D5D" w:rsidR="00F13E0A" w:rsidRPr="00E80E7F" w:rsidRDefault="00F13E0A" w:rsidP="00E720F0">
      <w:pPr>
        <w:ind w:left="993" w:right="-91"/>
        <w:jc w:val="both"/>
        <w:rPr>
          <w:rFonts w:ascii="Noto Sans" w:hAnsi="Noto Sans" w:cs="Noto Sans"/>
          <w:i/>
        </w:rPr>
      </w:pPr>
      <w:r w:rsidRPr="00E80E7F">
        <w:rPr>
          <w:rFonts w:ascii="Noto Sans" w:hAnsi="Noto Sans" w:cs="Noto Sans"/>
          <w:i/>
        </w:rPr>
        <w:t>El contratista deberá indicar además, que tanto él como sus correspondientes subcontratistas o proveedores, se comprometen, a dar aviso a la Secretaría de Gobernación en un término de 15 días contados a partir de la fecha en que tengan conocimiento de cualquier circunstancia que altere o pueda modificar las condiciones migratorias a las que se encuentra sujeto cualquier empleado de nacionalidad extranjera a su servicio, obligándose a sufragar los gastos que origina la expulsión del extranjero de que se trate, cuando la Secretaría de Gobernación así lo ordene, de conformidad con lo dispuesto en el artículo 61 de la Ley General de Población…”</w:t>
      </w:r>
    </w:p>
    <w:p w14:paraId="5A4EBED9" w14:textId="19FC7AAA" w:rsidR="006A00D5" w:rsidRPr="00E80E7F" w:rsidRDefault="006A00D5" w:rsidP="00E720F0">
      <w:pPr>
        <w:ind w:left="993" w:right="-91"/>
        <w:jc w:val="both"/>
        <w:rPr>
          <w:rFonts w:ascii="Noto Sans" w:hAnsi="Noto Sans" w:cs="Noto Sans"/>
          <w:i/>
        </w:rPr>
      </w:pPr>
    </w:p>
    <w:p w14:paraId="5BC34EE7" w14:textId="4E37A830" w:rsidR="006A00D5" w:rsidRPr="00E80E7F" w:rsidRDefault="006A00D5" w:rsidP="00E720F0">
      <w:pPr>
        <w:pStyle w:val="Textoindependiente"/>
        <w:tabs>
          <w:tab w:val="left" w:pos="1560"/>
        </w:tabs>
        <w:ind w:left="993" w:right="-91"/>
        <w:rPr>
          <w:rFonts w:ascii="Noto Sans" w:hAnsi="Noto Sans" w:cs="Noto Sans"/>
          <w:sz w:val="20"/>
          <w:lang w:val="es-MX"/>
        </w:rPr>
      </w:pPr>
      <w:r w:rsidRPr="00E80E7F">
        <w:rPr>
          <w:rFonts w:ascii="Noto Sans" w:hAnsi="Noto Sans" w:cs="Noto Sans"/>
          <w:sz w:val="20"/>
          <w:lang w:val="es-MX"/>
        </w:rPr>
        <w:t xml:space="preserve">Asimismo, el </w:t>
      </w:r>
      <w:r w:rsidR="003E25E5" w:rsidRPr="00E80E7F">
        <w:rPr>
          <w:rFonts w:ascii="Noto Sans" w:hAnsi="Noto Sans" w:cs="Noto Sans"/>
          <w:sz w:val="20"/>
        </w:rPr>
        <w:t>CONTRATISTA</w:t>
      </w:r>
      <w:r w:rsidRPr="00E80E7F">
        <w:rPr>
          <w:rFonts w:ascii="Noto Sans" w:hAnsi="Noto Sans" w:cs="Noto Sans"/>
          <w:sz w:val="20"/>
        </w:rPr>
        <w:t xml:space="preserve">, previo a la formalización del contrato, deberá presentar en forma impresa y firmada autógrafamente, la totalidad de la documentación que integre su proposición, la cual </w:t>
      </w:r>
      <w:r w:rsidR="001418B1" w:rsidRPr="00E80E7F">
        <w:rPr>
          <w:rFonts w:ascii="Noto Sans" w:hAnsi="Noto Sans" w:cs="Noto Sans"/>
          <w:sz w:val="20"/>
          <w:lang w:val="es-MX"/>
        </w:rPr>
        <w:t xml:space="preserve">tendrá que </w:t>
      </w:r>
      <w:r w:rsidRPr="00E80E7F">
        <w:rPr>
          <w:rFonts w:ascii="Noto Sans" w:hAnsi="Noto Sans" w:cs="Noto Sans"/>
          <w:sz w:val="20"/>
        </w:rPr>
        <w:t xml:space="preserve">ser idéntica a la </w:t>
      </w:r>
      <w:r w:rsidRPr="00E80E7F">
        <w:rPr>
          <w:rFonts w:ascii="Noto Sans" w:hAnsi="Noto Sans" w:cs="Noto Sans"/>
          <w:sz w:val="20"/>
          <w:lang w:val="es-MX"/>
        </w:rPr>
        <w:t>entregada</w:t>
      </w:r>
      <w:r w:rsidRPr="00E80E7F">
        <w:rPr>
          <w:rFonts w:ascii="Noto Sans" w:hAnsi="Noto Sans" w:cs="Noto Sans"/>
          <w:sz w:val="20"/>
        </w:rPr>
        <w:t xml:space="preserve"> </w:t>
      </w:r>
      <w:r w:rsidRPr="00E80E7F">
        <w:rPr>
          <w:rFonts w:ascii="Noto Sans" w:hAnsi="Noto Sans" w:cs="Noto Sans"/>
          <w:sz w:val="20"/>
          <w:lang w:val="es-MX"/>
        </w:rPr>
        <w:t>en</w:t>
      </w:r>
      <w:r w:rsidRPr="00E80E7F">
        <w:rPr>
          <w:rFonts w:ascii="Noto Sans" w:hAnsi="Noto Sans" w:cs="Noto Sans"/>
          <w:sz w:val="20"/>
        </w:rPr>
        <w:t xml:space="preserve"> la </w:t>
      </w:r>
      <w:r w:rsidRPr="00E80E7F">
        <w:rPr>
          <w:rFonts w:ascii="Noto Sans" w:hAnsi="Noto Sans" w:cs="Noto Sans"/>
          <w:sz w:val="20"/>
          <w:lang w:val="es-MX"/>
        </w:rPr>
        <w:t xml:space="preserve">presentación y apertura de proposiciones, debidamente organizada, identificada y en carpetas registradoras de dos argollas. </w:t>
      </w:r>
    </w:p>
    <w:p w14:paraId="77CF2853" w14:textId="77777777" w:rsidR="006A00D5" w:rsidRPr="00E80E7F" w:rsidRDefault="006A00D5" w:rsidP="00E720F0">
      <w:pPr>
        <w:pStyle w:val="Textoindependiente"/>
        <w:tabs>
          <w:tab w:val="left" w:pos="1560"/>
        </w:tabs>
        <w:ind w:left="993" w:right="-91"/>
        <w:rPr>
          <w:rFonts w:ascii="Noto Sans" w:hAnsi="Noto Sans" w:cs="Noto Sans"/>
          <w:sz w:val="20"/>
          <w:lang w:val="es-MX"/>
        </w:rPr>
      </w:pPr>
    </w:p>
    <w:p w14:paraId="543CA908" w14:textId="430A247C" w:rsidR="006A00D5" w:rsidRPr="00E80E7F" w:rsidRDefault="006A00D5" w:rsidP="00E720F0">
      <w:pPr>
        <w:pStyle w:val="Textoindependiente"/>
        <w:tabs>
          <w:tab w:val="left" w:pos="1560"/>
        </w:tabs>
        <w:ind w:left="993" w:right="-91"/>
        <w:rPr>
          <w:rFonts w:ascii="Noto Sans" w:hAnsi="Noto Sans" w:cs="Noto Sans"/>
          <w:bCs/>
          <w:sz w:val="20"/>
        </w:rPr>
      </w:pPr>
      <w:r w:rsidRPr="00E80E7F">
        <w:rPr>
          <w:rFonts w:ascii="Noto Sans" w:hAnsi="Noto Sans" w:cs="Noto Sans"/>
          <w:sz w:val="20"/>
          <w:lang w:val="es-MX"/>
        </w:rPr>
        <w:t xml:space="preserve">De ser necesario y previa solicitud de la CONVOCANTE, </w:t>
      </w:r>
      <w:r w:rsidRPr="00E80E7F">
        <w:rPr>
          <w:rFonts w:ascii="Noto Sans" w:hAnsi="Noto Sans" w:cs="Noto Sans"/>
          <w:bCs/>
          <w:sz w:val="20"/>
        </w:rPr>
        <w:t xml:space="preserve">el </w:t>
      </w:r>
      <w:r w:rsidR="003E25E5" w:rsidRPr="00E80E7F">
        <w:rPr>
          <w:rFonts w:ascii="Noto Sans" w:hAnsi="Noto Sans" w:cs="Noto Sans"/>
          <w:bCs/>
          <w:sz w:val="20"/>
        </w:rPr>
        <w:t>CONTRATISTA</w:t>
      </w:r>
      <w:r w:rsidRPr="00E80E7F">
        <w:rPr>
          <w:rFonts w:ascii="Noto Sans" w:hAnsi="Noto Sans" w:cs="Noto Sans"/>
          <w:bCs/>
          <w:sz w:val="20"/>
        </w:rPr>
        <w:t xml:space="preserve"> deberá presentar para su cotejo, original o copia certificada de los documentos con los que acredite su existencia legal y las facultades de su representante para suscribir el contrato con la ASIPONA ALTAMIRA.</w:t>
      </w:r>
    </w:p>
    <w:p w14:paraId="293BA3AF" w14:textId="77777777" w:rsidR="00AD4152" w:rsidRPr="00E80E7F" w:rsidRDefault="00AD4152" w:rsidP="00E720F0">
      <w:pPr>
        <w:pStyle w:val="Textoindependiente"/>
        <w:tabs>
          <w:tab w:val="left" w:pos="1560"/>
        </w:tabs>
        <w:ind w:left="993" w:right="-91"/>
        <w:rPr>
          <w:rFonts w:ascii="Noto Sans" w:hAnsi="Noto Sans" w:cs="Noto Sans"/>
          <w:bCs/>
          <w:sz w:val="20"/>
        </w:rPr>
      </w:pPr>
    </w:p>
    <w:p w14:paraId="6ED45C13" w14:textId="180C3625" w:rsidR="003A1467" w:rsidRPr="007C7368" w:rsidRDefault="00EA5481" w:rsidP="007C7368">
      <w:pPr>
        <w:pStyle w:val="Prrafodelista"/>
        <w:numPr>
          <w:ilvl w:val="5"/>
          <w:numId w:val="8"/>
        </w:numPr>
        <w:ind w:left="993" w:right="-91"/>
        <w:jc w:val="both"/>
        <w:rPr>
          <w:rFonts w:ascii="Noto Sans" w:hAnsi="Noto Sans" w:cs="Noto Sans"/>
          <w:b/>
        </w:rPr>
      </w:pPr>
      <w:r w:rsidRPr="007C7368">
        <w:rPr>
          <w:rFonts w:ascii="Noto Sans" w:hAnsi="Noto Sans" w:cs="Noto Sans"/>
          <w:b/>
        </w:rPr>
        <w:t>GARANTÍAS DE CUMPLIMIENTO, VICIOS OCULTOS Y CALIDAD</w:t>
      </w:r>
      <w:r w:rsidR="00187608" w:rsidRPr="007C7368">
        <w:rPr>
          <w:rFonts w:ascii="Noto Sans" w:hAnsi="Noto Sans" w:cs="Noto Sans"/>
          <w:b/>
        </w:rPr>
        <w:t>.</w:t>
      </w:r>
    </w:p>
    <w:p w14:paraId="7C18CB63" w14:textId="5E847105" w:rsidR="00DB4ACE" w:rsidRPr="00E80E7F" w:rsidRDefault="00DB4ACE" w:rsidP="00E720F0">
      <w:pPr>
        <w:pStyle w:val="Textoindependiente"/>
        <w:tabs>
          <w:tab w:val="left" w:pos="1418"/>
        </w:tabs>
        <w:ind w:left="1418" w:right="-91"/>
        <w:rPr>
          <w:rFonts w:ascii="Noto Sans" w:hAnsi="Noto Sans" w:cs="Noto Sans"/>
          <w:b/>
          <w:bCs/>
          <w:sz w:val="20"/>
          <w:lang w:val="es-MX"/>
        </w:rPr>
      </w:pPr>
    </w:p>
    <w:p w14:paraId="5B2BD7F7" w14:textId="1A759DDF" w:rsidR="008C35F5" w:rsidRPr="00E80E7F" w:rsidRDefault="001708D5" w:rsidP="00E720F0">
      <w:pPr>
        <w:autoSpaceDE w:val="0"/>
        <w:autoSpaceDN w:val="0"/>
        <w:adjustRightInd w:val="0"/>
        <w:ind w:left="993" w:right="-91"/>
        <w:jc w:val="both"/>
        <w:rPr>
          <w:rFonts w:ascii="Noto Sans" w:hAnsi="Noto Sans" w:cs="Noto Sans"/>
        </w:rPr>
      </w:pPr>
      <w:bookmarkStart w:id="94" w:name="_Hlk111556146"/>
      <w:r w:rsidRPr="00E80E7F">
        <w:rPr>
          <w:rFonts w:ascii="Noto Sans" w:hAnsi="Noto Sans" w:cs="Noto Sans"/>
        </w:rPr>
        <w:t xml:space="preserve">De acuerdo con lo instruido en la fracción XXV del artículo 31 de la LEY, se hace del conocimiento del </w:t>
      </w:r>
      <w:r w:rsidR="00D312F6" w:rsidRPr="00E80E7F">
        <w:rPr>
          <w:rFonts w:ascii="Noto Sans" w:hAnsi="Noto Sans" w:cs="Noto Sans"/>
        </w:rPr>
        <w:t>CONTRATISTA</w:t>
      </w:r>
      <w:r w:rsidRPr="00E80E7F">
        <w:rPr>
          <w:rFonts w:ascii="Noto Sans" w:hAnsi="Noto Sans" w:cs="Noto Sans"/>
        </w:rPr>
        <w:t xml:space="preserve"> que l</w:t>
      </w:r>
      <w:r w:rsidR="0084637C" w:rsidRPr="00E80E7F">
        <w:rPr>
          <w:rFonts w:ascii="Noto Sans" w:hAnsi="Noto Sans" w:cs="Noto Sans"/>
        </w:rPr>
        <w:t xml:space="preserve">os </w:t>
      </w:r>
      <w:r w:rsidRPr="00E80E7F">
        <w:rPr>
          <w:rFonts w:ascii="Noto Sans" w:hAnsi="Noto Sans" w:cs="Noto Sans"/>
        </w:rPr>
        <w:t xml:space="preserve">modelos de pólizas de fianzas </w:t>
      </w:r>
      <w:r w:rsidR="008C35F5" w:rsidRPr="00E80E7F">
        <w:rPr>
          <w:rFonts w:ascii="Noto Sans" w:hAnsi="Noto Sans" w:cs="Noto Sans"/>
        </w:rPr>
        <w:t xml:space="preserve">para </w:t>
      </w:r>
      <w:r w:rsidRPr="00E80E7F">
        <w:rPr>
          <w:rFonts w:ascii="Noto Sans" w:hAnsi="Noto Sans" w:cs="Noto Sans"/>
        </w:rPr>
        <w:t>las garantías de cumplimiento y para responder de los defectos, vicios ocultos y cualquier otra responsabilidad</w:t>
      </w:r>
      <w:r w:rsidR="00693A93" w:rsidRPr="00E80E7F">
        <w:rPr>
          <w:rFonts w:ascii="Noto Sans" w:hAnsi="Noto Sans" w:cs="Noto Sans"/>
        </w:rPr>
        <w:t xml:space="preserve">, </w:t>
      </w:r>
      <w:r w:rsidR="008C35F5" w:rsidRPr="00E80E7F">
        <w:rPr>
          <w:rFonts w:ascii="Noto Sans" w:hAnsi="Noto Sans" w:cs="Noto Sans"/>
        </w:rPr>
        <w:t xml:space="preserve">deberán ser las emitidas en las </w:t>
      </w:r>
      <w:r w:rsidR="008C35F5" w:rsidRPr="00E80E7F">
        <w:rPr>
          <w:rFonts w:ascii="Noto Sans" w:hAnsi="Noto Sans" w:cs="Noto Sans"/>
          <w:b/>
          <w:bCs/>
        </w:rPr>
        <w:t xml:space="preserve">DISPOSICIONES DE CARÁCTER GENERAL POR LAS QUE SE APRUEBAN LOS MODELOS DE PÓLIZAS DE FIANZAS CONSTITUIDAS COMO GARANTÍA EN LAS CONTRATACIONES PÚBLICAS </w:t>
      </w:r>
      <w:r w:rsidR="008C35F5" w:rsidRPr="00E80E7F">
        <w:rPr>
          <w:rFonts w:ascii="Noto Sans" w:hAnsi="Noto Sans" w:cs="Noto Sans"/>
          <w:b/>
          <w:bCs/>
        </w:rPr>
        <w:lastRenderedPageBreak/>
        <w:t xml:space="preserve">REALIZADAS AL AMPARO DE LA LEY DE ADQUISICIONES, ARRENDAMIENTOS Y SERVICIOS DEL SECTOR PÚBLICO Y LA LEY DE OBRAS PÚBLICAS Y SERVICIOS RELACIONADOS CON LAS MISMAS </w:t>
      </w:r>
      <w:r w:rsidR="008C35F5" w:rsidRPr="00E80E7F">
        <w:rPr>
          <w:rFonts w:ascii="Noto Sans" w:hAnsi="Noto Sans" w:cs="Noto Sans"/>
        </w:rPr>
        <w:t xml:space="preserve">publicadas por la SHCP en el DOF el 15 de abril de 2022, y que como parte del </w:t>
      </w:r>
      <w:r w:rsidR="008C35F5" w:rsidRPr="00E80E7F">
        <w:rPr>
          <w:rFonts w:ascii="Noto Sans" w:hAnsi="Noto Sans" w:cs="Noto Sans"/>
          <w:b/>
          <w:bCs/>
        </w:rPr>
        <w:t>DOCUMENTO 0</w:t>
      </w:r>
      <w:r w:rsidR="003E25E5" w:rsidRPr="00E80E7F">
        <w:rPr>
          <w:rFonts w:ascii="Noto Sans" w:hAnsi="Noto Sans" w:cs="Noto Sans"/>
          <w:b/>
          <w:bCs/>
        </w:rPr>
        <w:t>6</w:t>
      </w:r>
      <w:r w:rsidR="008C35F5" w:rsidRPr="00E80E7F">
        <w:rPr>
          <w:rFonts w:ascii="Noto Sans" w:hAnsi="Noto Sans" w:cs="Noto Sans"/>
        </w:rPr>
        <w:t xml:space="preserve"> se proporcionan en la CONVOCATORIA.</w:t>
      </w:r>
    </w:p>
    <w:p w14:paraId="795F3571" w14:textId="70033EB9" w:rsidR="00B02CC9" w:rsidRPr="00E80E7F" w:rsidRDefault="00B02CC9" w:rsidP="00E720F0">
      <w:pPr>
        <w:autoSpaceDE w:val="0"/>
        <w:autoSpaceDN w:val="0"/>
        <w:adjustRightInd w:val="0"/>
        <w:ind w:left="993" w:right="-91"/>
        <w:jc w:val="both"/>
        <w:rPr>
          <w:rFonts w:ascii="Noto Sans" w:hAnsi="Noto Sans" w:cs="Noto Sans"/>
          <w:b/>
          <w:u w:val="single"/>
        </w:rPr>
      </w:pPr>
    </w:p>
    <w:p w14:paraId="794D7915" w14:textId="55D669D3" w:rsidR="00AD4152" w:rsidRPr="00E80E7F" w:rsidRDefault="00D95A91" w:rsidP="00E720F0">
      <w:pPr>
        <w:pStyle w:val="Textoindependiente"/>
        <w:tabs>
          <w:tab w:val="left" w:pos="1560"/>
          <w:tab w:val="left" w:pos="1701"/>
        </w:tabs>
        <w:ind w:left="993" w:right="-91"/>
        <w:rPr>
          <w:rFonts w:ascii="Noto Sans" w:hAnsi="Noto Sans" w:cs="Noto Sans"/>
          <w:sz w:val="20"/>
          <w:lang w:val="es-MX"/>
        </w:rPr>
      </w:pPr>
      <w:r w:rsidRPr="00E80E7F">
        <w:rPr>
          <w:rFonts w:ascii="Noto Sans" w:hAnsi="Noto Sans" w:cs="Noto Sans"/>
          <w:sz w:val="20"/>
          <w:lang w:val="es-MX"/>
        </w:rPr>
        <w:t>El CONTRATISTA</w:t>
      </w:r>
      <w:r w:rsidR="00AD4152" w:rsidRPr="00E80E7F">
        <w:rPr>
          <w:rFonts w:ascii="Noto Sans" w:hAnsi="Noto Sans" w:cs="Noto Sans"/>
          <w:sz w:val="20"/>
          <w:lang w:val="es-MX"/>
        </w:rPr>
        <w:t xml:space="preserve"> deberán considerar el costo de las garantías y </w:t>
      </w:r>
      <w:r w:rsidR="00FD2295" w:rsidRPr="00E80E7F">
        <w:rPr>
          <w:rFonts w:ascii="Noto Sans" w:hAnsi="Noto Sans" w:cs="Noto Sans"/>
          <w:sz w:val="20"/>
          <w:lang w:val="es-MX"/>
        </w:rPr>
        <w:t xml:space="preserve">del seguro señalado en este numeral como parte del análisis, cálculo e integración de los </w:t>
      </w:r>
      <w:r w:rsidR="00FD2295" w:rsidRPr="00E80E7F">
        <w:rPr>
          <w:rFonts w:ascii="Noto Sans" w:hAnsi="Noto Sans" w:cs="Noto Sans"/>
          <w:b/>
          <w:bCs/>
          <w:sz w:val="20"/>
          <w:lang w:val="es-MX"/>
        </w:rPr>
        <w:t>Costos Indirectos</w:t>
      </w:r>
      <w:r w:rsidR="00FD2295" w:rsidRPr="00E80E7F">
        <w:rPr>
          <w:rFonts w:ascii="Noto Sans" w:hAnsi="Noto Sans" w:cs="Noto Sans"/>
          <w:sz w:val="20"/>
          <w:lang w:val="es-MX"/>
        </w:rPr>
        <w:t xml:space="preserve"> del </w:t>
      </w:r>
      <w:r w:rsidR="00FD2295" w:rsidRPr="00E80E7F">
        <w:rPr>
          <w:rFonts w:ascii="Noto Sans" w:hAnsi="Noto Sans" w:cs="Noto Sans"/>
          <w:b/>
          <w:bCs/>
          <w:sz w:val="20"/>
          <w:lang w:val="es-MX"/>
        </w:rPr>
        <w:t xml:space="preserve">DOCUMENTO </w:t>
      </w:r>
      <w:r w:rsidR="002C4FEB" w:rsidRPr="00E80E7F">
        <w:rPr>
          <w:rFonts w:ascii="Noto Sans" w:hAnsi="Noto Sans" w:cs="Noto Sans"/>
          <w:b/>
          <w:bCs/>
          <w:sz w:val="20"/>
          <w:lang w:val="es-MX"/>
        </w:rPr>
        <w:t>12.1</w:t>
      </w:r>
      <w:r w:rsidR="00FD2295" w:rsidRPr="00E80E7F">
        <w:rPr>
          <w:rFonts w:ascii="Noto Sans" w:hAnsi="Noto Sans" w:cs="Noto Sans"/>
          <w:sz w:val="20"/>
          <w:lang w:val="es-MX"/>
        </w:rPr>
        <w:t>, concretamente en el rubro de fianzas y seguro</w:t>
      </w:r>
      <w:r w:rsidR="00AD4152" w:rsidRPr="00E80E7F">
        <w:rPr>
          <w:rFonts w:ascii="Noto Sans" w:hAnsi="Noto Sans" w:cs="Noto Sans"/>
          <w:sz w:val="20"/>
          <w:lang w:val="es-MX"/>
        </w:rPr>
        <w:t>.</w:t>
      </w:r>
    </w:p>
    <w:p w14:paraId="61618C23" w14:textId="77777777" w:rsidR="00AD4152" w:rsidRPr="00E80E7F" w:rsidRDefault="00AD4152" w:rsidP="00E720F0">
      <w:pPr>
        <w:autoSpaceDE w:val="0"/>
        <w:autoSpaceDN w:val="0"/>
        <w:adjustRightInd w:val="0"/>
        <w:ind w:left="993" w:right="-91"/>
        <w:jc w:val="both"/>
        <w:rPr>
          <w:rFonts w:ascii="Noto Sans" w:hAnsi="Noto Sans" w:cs="Noto Sans"/>
          <w:b/>
          <w:u w:val="single"/>
        </w:rPr>
      </w:pPr>
    </w:p>
    <w:bookmarkEnd w:id="94"/>
    <w:p w14:paraId="5B2C1E24" w14:textId="6DD26083" w:rsidR="00590A46" w:rsidRPr="00E80E7F" w:rsidRDefault="006543B4" w:rsidP="00E720F0">
      <w:pPr>
        <w:pStyle w:val="Textoindependiente"/>
        <w:tabs>
          <w:tab w:val="left" w:pos="1418"/>
        </w:tabs>
        <w:ind w:left="993" w:right="-91"/>
        <w:rPr>
          <w:rFonts w:ascii="Noto Sans" w:hAnsi="Noto Sans" w:cs="Noto Sans"/>
          <w:b/>
          <w:bCs/>
          <w:sz w:val="20"/>
          <w:lang w:val="es-MX"/>
        </w:rPr>
      </w:pPr>
      <w:proofErr w:type="gramStart"/>
      <w:r w:rsidRPr="00E80E7F">
        <w:rPr>
          <w:rFonts w:ascii="Noto Sans" w:hAnsi="Noto Sans" w:cs="Noto Sans"/>
          <w:b/>
          <w:bCs/>
          <w:sz w:val="20"/>
          <w:lang w:val="es-MX"/>
        </w:rPr>
        <w:t>1</w:t>
      </w:r>
      <w:r w:rsidR="007C7368">
        <w:rPr>
          <w:rFonts w:ascii="Noto Sans" w:hAnsi="Noto Sans" w:cs="Noto Sans"/>
          <w:b/>
          <w:bCs/>
          <w:sz w:val="20"/>
          <w:lang w:val="es-MX"/>
        </w:rPr>
        <w:t>8</w:t>
      </w:r>
      <w:r w:rsidRPr="00E80E7F">
        <w:rPr>
          <w:rFonts w:ascii="Noto Sans" w:hAnsi="Noto Sans" w:cs="Noto Sans"/>
          <w:b/>
          <w:bCs/>
          <w:sz w:val="20"/>
          <w:lang w:val="es-MX"/>
        </w:rPr>
        <w:t xml:space="preserve">.1 </w:t>
      </w:r>
      <w:r w:rsidR="00590A46" w:rsidRPr="00E80E7F">
        <w:rPr>
          <w:rFonts w:ascii="Noto Sans" w:hAnsi="Noto Sans" w:cs="Noto Sans"/>
          <w:b/>
          <w:bCs/>
          <w:sz w:val="20"/>
          <w:lang w:val="es-MX"/>
        </w:rPr>
        <w:t xml:space="preserve"> Garantía</w:t>
      </w:r>
      <w:proofErr w:type="gramEnd"/>
      <w:r w:rsidR="00590A46" w:rsidRPr="00E80E7F">
        <w:rPr>
          <w:rFonts w:ascii="Noto Sans" w:hAnsi="Noto Sans" w:cs="Noto Sans"/>
          <w:b/>
          <w:bCs/>
          <w:sz w:val="20"/>
          <w:lang w:val="es-MX"/>
        </w:rPr>
        <w:t xml:space="preserve"> </w:t>
      </w:r>
      <w:r w:rsidR="00DF141C" w:rsidRPr="00E80E7F">
        <w:rPr>
          <w:rFonts w:ascii="Noto Sans" w:hAnsi="Noto Sans" w:cs="Noto Sans"/>
          <w:b/>
          <w:bCs/>
          <w:sz w:val="20"/>
          <w:lang w:val="es-MX"/>
        </w:rPr>
        <w:t>de cu</w:t>
      </w:r>
      <w:r w:rsidR="00590A46" w:rsidRPr="00E80E7F">
        <w:rPr>
          <w:rFonts w:ascii="Noto Sans" w:hAnsi="Noto Sans" w:cs="Noto Sans"/>
          <w:b/>
          <w:bCs/>
          <w:sz w:val="20"/>
          <w:lang w:val="es-MX"/>
        </w:rPr>
        <w:t>mplimiento.</w:t>
      </w:r>
    </w:p>
    <w:p w14:paraId="1F83C064" w14:textId="77777777" w:rsidR="001A57C3" w:rsidRPr="00E80E7F" w:rsidRDefault="001A57C3" w:rsidP="00E720F0">
      <w:pPr>
        <w:pStyle w:val="Textoindependiente"/>
        <w:tabs>
          <w:tab w:val="left" w:pos="1418"/>
        </w:tabs>
        <w:ind w:left="993" w:right="-91"/>
        <w:rPr>
          <w:rFonts w:ascii="Noto Sans" w:hAnsi="Noto Sans" w:cs="Noto Sans"/>
          <w:sz w:val="20"/>
        </w:rPr>
      </w:pPr>
    </w:p>
    <w:p w14:paraId="2F27648C" w14:textId="6BFE9FE1" w:rsidR="00590A46" w:rsidRPr="00E80E7F" w:rsidRDefault="00590A46" w:rsidP="00E720F0">
      <w:pPr>
        <w:pStyle w:val="Textoindependiente"/>
        <w:tabs>
          <w:tab w:val="left" w:pos="1418"/>
        </w:tabs>
        <w:ind w:left="993" w:right="-91"/>
        <w:rPr>
          <w:rFonts w:ascii="Noto Sans" w:hAnsi="Noto Sans" w:cs="Noto Sans"/>
          <w:sz w:val="20"/>
        </w:rPr>
      </w:pPr>
      <w:r w:rsidRPr="00E80E7F">
        <w:rPr>
          <w:rFonts w:ascii="Noto Sans" w:hAnsi="Noto Sans" w:cs="Noto Sans"/>
          <w:sz w:val="20"/>
        </w:rPr>
        <w:t xml:space="preserve">Dentro de los 15 (quince) días naturales siguientes a la fecha en que el </w:t>
      </w:r>
      <w:r w:rsidR="003E25E5" w:rsidRPr="00E80E7F">
        <w:rPr>
          <w:rFonts w:ascii="Noto Sans" w:hAnsi="Noto Sans" w:cs="Noto Sans"/>
          <w:sz w:val="20"/>
        </w:rPr>
        <w:t>CONTRATISTA</w:t>
      </w:r>
      <w:r w:rsidRPr="00E80E7F">
        <w:rPr>
          <w:rFonts w:ascii="Noto Sans" w:hAnsi="Noto Sans" w:cs="Noto Sans"/>
          <w:sz w:val="20"/>
          <w:lang w:val="es-MX"/>
        </w:rPr>
        <w:t xml:space="preserve"> </w:t>
      </w:r>
      <w:r w:rsidRPr="00E80E7F">
        <w:rPr>
          <w:rFonts w:ascii="Noto Sans" w:hAnsi="Noto Sans" w:cs="Noto Sans"/>
          <w:sz w:val="20"/>
        </w:rPr>
        <w:t xml:space="preserve">reciba copia del </w:t>
      </w:r>
      <w:r w:rsidR="006543B4" w:rsidRPr="00E80E7F">
        <w:rPr>
          <w:rFonts w:ascii="Noto Sans" w:hAnsi="Noto Sans" w:cs="Noto Sans"/>
          <w:sz w:val="20"/>
        </w:rPr>
        <w:t>Oficio de Adjudicación</w:t>
      </w:r>
      <w:r w:rsidRPr="00E80E7F">
        <w:rPr>
          <w:rFonts w:ascii="Noto Sans" w:hAnsi="Noto Sans" w:cs="Noto Sans"/>
          <w:sz w:val="20"/>
          <w:lang w:val="es-MX"/>
        </w:rPr>
        <w:t xml:space="preserve">, </w:t>
      </w:r>
      <w:r w:rsidRPr="00E80E7F">
        <w:rPr>
          <w:rFonts w:ascii="Noto Sans" w:hAnsi="Noto Sans" w:cs="Noto Sans"/>
          <w:sz w:val="20"/>
        </w:rPr>
        <w:t xml:space="preserve">pero invariablemente previo a la firma del contrato, proporcionará a la </w:t>
      </w:r>
      <w:r w:rsidRPr="00E80E7F">
        <w:rPr>
          <w:rFonts w:ascii="Noto Sans" w:hAnsi="Noto Sans" w:cs="Noto Sans"/>
          <w:sz w:val="20"/>
          <w:lang w:val="es-MX"/>
        </w:rPr>
        <w:t>ASIPONA ALTAMIRA</w:t>
      </w:r>
      <w:r w:rsidRPr="00E80E7F">
        <w:rPr>
          <w:rFonts w:ascii="Noto Sans" w:hAnsi="Noto Sans" w:cs="Noto Sans"/>
          <w:sz w:val="20"/>
        </w:rPr>
        <w:t xml:space="preserve"> la garantía de cumplimiento del contrato que se constituirá por el 15% (quince por ciento) del monto total de su proposición, en términos de los artículos  48 y 49 de la LEY, otorgada por institución debidamente autorizada, expedida a favor y a disposición de la CONVOCANTE.</w:t>
      </w:r>
    </w:p>
    <w:p w14:paraId="4C26996A" w14:textId="77777777" w:rsidR="00A35020" w:rsidRPr="00E80E7F" w:rsidRDefault="00A35020" w:rsidP="00E720F0">
      <w:pPr>
        <w:pStyle w:val="Textoindependiente"/>
        <w:tabs>
          <w:tab w:val="left" w:pos="1418"/>
        </w:tabs>
        <w:ind w:left="993" w:right="-91"/>
        <w:rPr>
          <w:rFonts w:ascii="Noto Sans" w:hAnsi="Noto Sans" w:cs="Noto Sans"/>
          <w:sz w:val="20"/>
        </w:rPr>
      </w:pPr>
    </w:p>
    <w:p w14:paraId="2E2D606E" w14:textId="375ED538" w:rsidR="00590A46" w:rsidRPr="00E80E7F" w:rsidRDefault="00590A46" w:rsidP="00E720F0">
      <w:pPr>
        <w:pStyle w:val="Textoindependiente"/>
        <w:tabs>
          <w:tab w:val="left" w:pos="1418"/>
        </w:tabs>
        <w:ind w:left="993" w:right="-91"/>
        <w:rPr>
          <w:rFonts w:ascii="Noto Sans" w:hAnsi="Noto Sans" w:cs="Noto Sans"/>
          <w:sz w:val="20"/>
          <w:lang w:val="es-MX"/>
        </w:rPr>
      </w:pPr>
      <w:r w:rsidRPr="00E80E7F">
        <w:rPr>
          <w:rFonts w:ascii="Noto Sans" w:hAnsi="Noto Sans" w:cs="Noto Sans"/>
          <w:sz w:val="20"/>
        </w:rPr>
        <w:t xml:space="preserve">Las modificaciones en monto o plazo de los contratos conllevarán el respectivo ajuste a la fianza de cumplimiento. Cuando se trate de un incremento en el monto o una ampliación en el plazo que no se encuentren cubiertos por la garantía originalmente otorgada, el ajuste correspondiente se realizará conforme a lo dispuesto por la fracción II y el último párrafo del artículo 98 del </w:t>
      </w:r>
      <w:r w:rsidRPr="00E80E7F">
        <w:rPr>
          <w:rFonts w:ascii="Noto Sans" w:hAnsi="Noto Sans" w:cs="Noto Sans"/>
          <w:sz w:val="20"/>
          <w:lang w:val="es-MX"/>
        </w:rPr>
        <w:t>REGLAMENTO.</w:t>
      </w:r>
    </w:p>
    <w:p w14:paraId="1DD93427" w14:textId="77777777" w:rsidR="00590A46" w:rsidRPr="00E80E7F" w:rsidRDefault="00590A46" w:rsidP="00E720F0">
      <w:pPr>
        <w:pStyle w:val="Textoindependiente"/>
        <w:tabs>
          <w:tab w:val="left" w:pos="1418"/>
        </w:tabs>
        <w:ind w:left="993" w:right="-91"/>
        <w:rPr>
          <w:rFonts w:ascii="Noto Sans" w:hAnsi="Noto Sans" w:cs="Noto Sans"/>
          <w:sz w:val="20"/>
          <w:lang w:val="es-MX"/>
        </w:rPr>
      </w:pPr>
    </w:p>
    <w:p w14:paraId="30B28DFE" w14:textId="65BE9772" w:rsidR="00590A46" w:rsidRPr="00E80E7F" w:rsidRDefault="00590A46" w:rsidP="00E720F0">
      <w:pPr>
        <w:pStyle w:val="Textoindependiente"/>
        <w:tabs>
          <w:tab w:val="left" w:pos="1418"/>
        </w:tabs>
        <w:ind w:left="993" w:right="-91"/>
        <w:rPr>
          <w:rFonts w:ascii="Noto Sans" w:hAnsi="Noto Sans" w:cs="Noto Sans"/>
          <w:sz w:val="20"/>
        </w:rPr>
      </w:pPr>
      <w:r w:rsidRPr="00E80E7F">
        <w:rPr>
          <w:rFonts w:ascii="Noto Sans" w:hAnsi="Noto Sans" w:cs="Noto Sans"/>
          <w:sz w:val="20"/>
        </w:rPr>
        <w:t>La póliza en que sea expedida la fianza</w:t>
      </w:r>
      <w:r w:rsidR="00464594" w:rsidRPr="00E80E7F">
        <w:rPr>
          <w:rFonts w:ascii="Noto Sans" w:hAnsi="Noto Sans" w:cs="Noto Sans"/>
          <w:sz w:val="20"/>
          <w:lang w:val="es-MX"/>
        </w:rPr>
        <w:t xml:space="preserve"> deberá corresponder al </w:t>
      </w:r>
      <w:r w:rsidR="002C7AA1" w:rsidRPr="00E80E7F">
        <w:rPr>
          <w:rFonts w:ascii="Noto Sans" w:hAnsi="Noto Sans" w:cs="Noto Sans"/>
          <w:b/>
          <w:bCs/>
          <w:sz w:val="20"/>
          <w:lang w:val="es-MX"/>
        </w:rPr>
        <w:t>“ANEXO 2 MODELO DE LA PÓLIZA DE FIANZA PARA GARANTIZAR, ANTE LA ADMINISTRACIÓN PÚBLICA FEDERAL, EL CUMPLIMIENTO DEL CONTRATO DE: ADQUISI</w:t>
      </w:r>
      <w:r w:rsidR="006A73EB" w:rsidRPr="00E80E7F">
        <w:rPr>
          <w:rFonts w:ascii="Noto Sans" w:hAnsi="Noto Sans" w:cs="Noto Sans"/>
          <w:b/>
          <w:bCs/>
          <w:sz w:val="20"/>
          <w:lang w:val="es-MX"/>
        </w:rPr>
        <w:t>CI</w:t>
      </w:r>
      <w:r w:rsidR="002C7AA1" w:rsidRPr="00E80E7F">
        <w:rPr>
          <w:rFonts w:ascii="Noto Sans" w:hAnsi="Noto Sans" w:cs="Noto Sans"/>
          <w:b/>
          <w:bCs/>
          <w:sz w:val="20"/>
          <w:lang w:val="es-MX"/>
        </w:rPr>
        <w:t xml:space="preserve">ONES, </w:t>
      </w:r>
      <w:r w:rsidR="006A73EB" w:rsidRPr="00E80E7F">
        <w:rPr>
          <w:rFonts w:ascii="Noto Sans" w:hAnsi="Noto Sans" w:cs="Noto Sans"/>
          <w:b/>
          <w:bCs/>
          <w:sz w:val="20"/>
          <w:lang w:val="es-MX"/>
        </w:rPr>
        <w:t xml:space="preserve">ARRENDAMIENTOS, </w:t>
      </w:r>
      <w:r w:rsidR="002C7AA1" w:rsidRPr="00E80E7F">
        <w:rPr>
          <w:rFonts w:ascii="Noto Sans" w:hAnsi="Noto Sans" w:cs="Noto Sans"/>
          <w:b/>
          <w:bCs/>
          <w:sz w:val="20"/>
          <w:lang w:val="es-MX"/>
        </w:rPr>
        <w:t xml:space="preserve">SERVICIOS, OBRA PÚBLICA </w:t>
      </w:r>
      <w:r w:rsidR="00B53356" w:rsidRPr="00E80E7F">
        <w:rPr>
          <w:rFonts w:ascii="Noto Sans" w:hAnsi="Noto Sans" w:cs="Noto Sans"/>
          <w:b/>
          <w:bCs/>
          <w:sz w:val="20"/>
          <w:lang w:val="es-MX"/>
        </w:rPr>
        <w:t>O SERVICIOS RELACIONADOS CON LA MISMA. (ENTIDADES)</w:t>
      </w:r>
      <w:r w:rsidR="002C7AA1" w:rsidRPr="00E80E7F">
        <w:rPr>
          <w:rFonts w:ascii="Noto Sans" w:hAnsi="Noto Sans" w:cs="Noto Sans"/>
          <w:sz w:val="20"/>
          <w:lang w:val="es-MX"/>
        </w:rPr>
        <w:t xml:space="preserve"> </w:t>
      </w:r>
      <w:r w:rsidR="00464594" w:rsidRPr="00E80E7F">
        <w:rPr>
          <w:rFonts w:ascii="Noto Sans" w:hAnsi="Noto Sans" w:cs="Noto Sans"/>
          <w:sz w:val="20"/>
          <w:lang w:val="es-MX"/>
        </w:rPr>
        <w:t xml:space="preserve">proporcionada en el </w:t>
      </w:r>
      <w:r w:rsidR="003E25E5" w:rsidRPr="00E80E7F">
        <w:rPr>
          <w:rFonts w:ascii="Noto Sans" w:hAnsi="Noto Sans" w:cs="Noto Sans"/>
          <w:b/>
          <w:bCs/>
          <w:sz w:val="20"/>
        </w:rPr>
        <w:t>DOCUMENTO 06</w:t>
      </w:r>
      <w:r w:rsidR="00464594" w:rsidRPr="00E80E7F">
        <w:rPr>
          <w:rFonts w:ascii="Noto Sans" w:hAnsi="Noto Sans" w:cs="Noto Sans"/>
          <w:b/>
          <w:bCs/>
          <w:sz w:val="20"/>
          <w:lang w:val="es-MX"/>
        </w:rPr>
        <w:t xml:space="preserve"> </w:t>
      </w:r>
      <w:r w:rsidR="00464594" w:rsidRPr="00E80E7F">
        <w:rPr>
          <w:rFonts w:ascii="Noto Sans" w:hAnsi="Noto Sans" w:cs="Noto Sans"/>
          <w:sz w:val="20"/>
          <w:lang w:val="es-MX"/>
        </w:rPr>
        <w:t>e incluir sin excepción todos los datos y clausulas contenidas en el modelo de póliza de fianza en cuestión.</w:t>
      </w:r>
    </w:p>
    <w:p w14:paraId="4CFE0A3C" w14:textId="77777777" w:rsidR="00590A46" w:rsidRPr="00E80E7F" w:rsidRDefault="00590A46" w:rsidP="00E720F0">
      <w:pPr>
        <w:pStyle w:val="Textoindependiente"/>
        <w:tabs>
          <w:tab w:val="left" w:pos="1418"/>
        </w:tabs>
        <w:ind w:left="993" w:right="-91"/>
        <w:rPr>
          <w:rFonts w:ascii="Noto Sans" w:hAnsi="Noto Sans" w:cs="Noto Sans"/>
          <w:sz w:val="20"/>
        </w:rPr>
      </w:pPr>
    </w:p>
    <w:p w14:paraId="69D7AA8F" w14:textId="77777777" w:rsidR="00590A46" w:rsidRPr="00E80E7F" w:rsidRDefault="00590A46" w:rsidP="00E720F0">
      <w:pPr>
        <w:pStyle w:val="Textoindependiente"/>
        <w:tabs>
          <w:tab w:val="left" w:pos="1418"/>
        </w:tabs>
        <w:ind w:left="993" w:right="-91"/>
        <w:rPr>
          <w:rFonts w:ascii="Noto Sans" w:hAnsi="Noto Sans" w:cs="Noto Sans"/>
          <w:sz w:val="20"/>
        </w:rPr>
      </w:pPr>
      <w:r w:rsidRPr="00E80E7F">
        <w:rPr>
          <w:rFonts w:ascii="Noto Sans" w:hAnsi="Noto Sans" w:cs="Noto Sans"/>
          <w:sz w:val="20"/>
        </w:rPr>
        <w:t>La obligación garantizada será indivisible, por lo que en caso de presentarse algún incumplimiento se hará efectiva la garantía de cumplimiento por el monto total de la obligación garantizada.</w:t>
      </w:r>
    </w:p>
    <w:p w14:paraId="6C647675" w14:textId="77777777" w:rsidR="00647C94" w:rsidRPr="00E80E7F" w:rsidRDefault="00647C94" w:rsidP="00E720F0">
      <w:pPr>
        <w:pStyle w:val="Textoindependiente"/>
        <w:tabs>
          <w:tab w:val="left" w:pos="1418"/>
        </w:tabs>
        <w:ind w:left="993" w:right="-91"/>
        <w:rPr>
          <w:rFonts w:ascii="Noto Sans" w:hAnsi="Noto Sans" w:cs="Noto Sans"/>
          <w:sz w:val="20"/>
        </w:rPr>
      </w:pPr>
    </w:p>
    <w:p w14:paraId="3C0F9638" w14:textId="3452ED40" w:rsidR="00590A46" w:rsidRPr="00E80E7F" w:rsidRDefault="00590A46" w:rsidP="00E720F0">
      <w:pPr>
        <w:pStyle w:val="Textoindependiente"/>
        <w:tabs>
          <w:tab w:val="left" w:pos="1418"/>
        </w:tabs>
        <w:ind w:left="993" w:right="-91"/>
        <w:rPr>
          <w:rFonts w:ascii="Noto Sans" w:hAnsi="Noto Sans" w:cs="Noto Sans"/>
          <w:sz w:val="20"/>
        </w:rPr>
      </w:pPr>
      <w:r w:rsidRPr="00E80E7F">
        <w:rPr>
          <w:rFonts w:ascii="Noto Sans" w:hAnsi="Noto Sans" w:cs="Noto Sans"/>
          <w:sz w:val="20"/>
        </w:rPr>
        <w:t>La garantía de cumplimiento podrá hacerse efectiva cuando se presente cualquiera de las siguientes circunstancias:</w:t>
      </w:r>
    </w:p>
    <w:p w14:paraId="3D02BB6F" w14:textId="77777777" w:rsidR="00590A46" w:rsidRPr="00E80E7F" w:rsidRDefault="00590A46" w:rsidP="00E720F0">
      <w:pPr>
        <w:pStyle w:val="Textoindependiente"/>
        <w:tabs>
          <w:tab w:val="left" w:pos="1418"/>
        </w:tabs>
        <w:ind w:left="993" w:right="-91"/>
        <w:rPr>
          <w:rFonts w:ascii="Noto Sans" w:hAnsi="Noto Sans" w:cs="Noto Sans"/>
          <w:sz w:val="20"/>
        </w:rPr>
      </w:pPr>
    </w:p>
    <w:p w14:paraId="2CDD6A0A" w14:textId="77777777" w:rsidR="00590A46" w:rsidRPr="00E80E7F" w:rsidRDefault="00590A46" w:rsidP="00E720F0">
      <w:pPr>
        <w:numPr>
          <w:ilvl w:val="0"/>
          <w:numId w:val="3"/>
        </w:numPr>
        <w:tabs>
          <w:tab w:val="clear" w:pos="720"/>
          <w:tab w:val="left" w:pos="1418"/>
        </w:tabs>
        <w:ind w:left="1418" w:right="-91" w:hanging="425"/>
        <w:jc w:val="both"/>
        <w:rPr>
          <w:rFonts w:ascii="Noto Sans" w:hAnsi="Noto Sans" w:cs="Noto Sans"/>
          <w:lang w:val="es-ES_tradnl"/>
        </w:rPr>
      </w:pPr>
      <w:r w:rsidRPr="00E80E7F">
        <w:rPr>
          <w:rFonts w:ascii="Noto Sans" w:hAnsi="Noto Sans" w:cs="Noto Sans"/>
          <w:lang w:val="es-ES_tradnl"/>
        </w:rPr>
        <w:t>Cuando se decrete la rescisión administrativa del contrato por causas atribuibles al CONTRATISTA.</w:t>
      </w:r>
    </w:p>
    <w:p w14:paraId="4539DDDF" w14:textId="77777777" w:rsidR="00590A46" w:rsidRPr="00E80E7F" w:rsidRDefault="00590A46" w:rsidP="00E720F0">
      <w:pPr>
        <w:numPr>
          <w:ilvl w:val="0"/>
          <w:numId w:val="3"/>
        </w:numPr>
        <w:tabs>
          <w:tab w:val="clear" w:pos="720"/>
          <w:tab w:val="left" w:pos="1418"/>
        </w:tabs>
        <w:ind w:left="1418" w:right="-91" w:hanging="425"/>
        <w:jc w:val="both"/>
        <w:rPr>
          <w:rFonts w:ascii="Noto Sans" w:hAnsi="Noto Sans" w:cs="Noto Sans"/>
          <w:lang w:val="es-ES_tradnl"/>
        </w:rPr>
      </w:pPr>
      <w:r w:rsidRPr="00E80E7F">
        <w:rPr>
          <w:rFonts w:ascii="Noto Sans" w:hAnsi="Noto Sans" w:cs="Noto Sans"/>
          <w:lang w:val="es-ES_tradnl"/>
        </w:rPr>
        <w:t>Cuando se decrete la terminación anticipada del contrato por causas atribuibles al CONTRATISTA.</w:t>
      </w:r>
    </w:p>
    <w:p w14:paraId="58017E7D" w14:textId="77777777" w:rsidR="00590A46" w:rsidRPr="00E80E7F" w:rsidRDefault="00590A46" w:rsidP="00E720F0">
      <w:pPr>
        <w:numPr>
          <w:ilvl w:val="0"/>
          <w:numId w:val="3"/>
        </w:numPr>
        <w:tabs>
          <w:tab w:val="clear" w:pos="720"/>
          <w:tab w:val="left" w:pos="1418"/>
        </w:tabs>
        <w:ind w:left="1418" w:right="-91" w:hanging="425"/>
        <w:jc w:val="both"/>
        <w:rPr>
          <w:rFonts w:ascii="Noto Sans" w:hAnsi="Noto Sans" w:cs="Noto Sans"/>
          <w:lang w:val="es-ES_tradnl"/>
        </w:rPr>
      </w:pPr>
      <w:r w:rsidRPr="00E80E7F">
        <w:rPr>
          <w:rFonts w:ascii="Noto Sans" w:hAnsi="Noto Sans" w:cs="Noto Sans"/>
          <w:lang w:val="es-ES_tradnl"/>
        </w:rPr>
        <w:lastRenderedPageBreak/>
        <w:t>En general, cuando no se dé cumplimiento a las obligaciones establecidas en el contrato y cause perjuicio a la ASIPONA ALTAMIRA.</w:t>
      </w:r>
    </w:p>
    <w:p w14:paraId="4C5E7061" w14:textId="750030B2" w:rsidR="00590A46" w:rsidRPr="00E80E7F" w:rsidRDefault="00590A46" w:rsidP="00E720F0">
      <w:pPr>
        <w:numPr>
          <w:ilvl w:val="0"/>
          <w:numId w:val="3"/>
        </w:numPr>
        <w:tabs>
          <w:tab w:val="clear" w:pos="720"/>
          <w:tab w:val="left" w:pos="1418"/>
        </w:tabs>
        <w:ind w:left="1418" w:right="-91" w:hanging="425"/>
        <w:jc w:val="both"/>
        <w:rPr>
          <w:rFonts w:ascii="Noto Sans" w:hAnsi="Noto Sans" w:cs="Noto Sans"/>
          <w:lang w:val="es-ES_tradnl"/>
        </w:rPr>
      </w:pPr>
      <w:r w:rsidRPr="00E80E7F">
        <w:rPr>
          <w:rFonts w:ascii="Noto Sans" w:hAnsi="Noto Sans" w:cs="Noto Sans"/>
          <w:lang w:val="es-ES_tradnl"/>
        </w:rPr>
        <w:t xml:space="preserve">Cuando no se cumpla con las características y especificaciones de los </w:t>
      </w:r>
      <w:r w:rsidR="00AC7D60" w:rsidRPr="00E80E7F">
        <w:rPr>
          <w:rFonts w:ascii="Noto Sans" w:hAnsi="Noto Sans" w:cs="Noto Sans"/>
          <w:lang w:val="es-ES_tradnl"/>
        </w:rPr>
        <w:t>SERVICIOS</w:t>
      </w:r>
      <w:r w:rsidRPr="00E80E7F">
        <w:rPr>
          <w:rFonts w:ascii="Noto Sans" w:hAnsi="Noto Sans" w:cs="Noto Sans"/>
          <w:lang w:val="es-ES_tradnl"/>
        </w:rPr>
        <w:t>, de conformidad con los anexos técnicos.</w:t>
      </w:r>
    </w:p>
    <w:p w14:paraId="0D470414" w14:textId="77777777" w:rsidR="00477848" w:rsidRPr="00E80E7F" w:rsidRDefault="00477848" w:rsidP="00E720F0">
      <w:pPr>
        <w:pStyle w:val="Textoindependiente"/>
        <w:tabs>
          <w:tab w:val="left" w:pos="1418"/>
        </w:tabs>
        <w:ind w:left="993" w:right="-91"/>
        <w:rPr>
          <w:rFonts w:ascii="Noto Sans" w:hAnsi="Noto Sans" w:cs="Noto Sans"/>
          <w:b/>
          <w:bCs/>
          <w:sz w:val="20"/>
          <w:lang w:val="es-MX"/>
        </w:rPr>
      </w:pPr>
    </w:p>
    <w:p w14:paraId="3FAD8CA2" w14:textId="4B92AA49" w:rsidR="003C5F9D" w:rsidRPr="00E80E7F" w:rsidRDefault="006543B4" w:rsidP="00E720F0">
      <w:pPr>
        <w:pStyle w:val="Textoindependiente"/>
        <w:tabs>
          <w:tab w:val="left" w:pos="1418"/>
        </w:tabs>
        <w:ind w:left="993" w:right="-91"/>
        <w:rPr>
          <w:rFonts w:ascii="Noto Sans" w:hAnsi="Noto Sans" w:cs="Noto Sans"/>
          <w:b/>
          <w:bCs/>
          <w:sz w:val="20"/>
          <w:lang w:val="es-MX"/>
        </w:rPr>
      </w:pPr>
      <w:r w:rsidRPr="00E80E7F">
        <w:rPr>
          <w:rFonts w:ascii="Noto Sans" w:hAnsi="Noto Sans" w:cs="Noto Sans"/>
          <w:b/>
          <w:bCs/>
          <w:sz w:val="20"/>
          <w:lang w:val="es-MX"/>
        </w:rPr>
        <w:t>1</w:t>
      </w:r>
      <w:r w:rsidR="007C7368">
        <w:rPr>
          <w:rFonts w:ascii="Noto Sans" w:hAnsi="Noto Sans" w:cs="Noto Sans"/>
          <w:b/>
          <w:bCs/>
          <w:sz w:val="20"/>
          <w:lang w:val="es-MX"/>
        </w:rPr>
        <w:t>8.2</w:t>
      </w:r>
      <w:r w:rsidR="003C5F9D" w:rsidRPr="00E80E7F">
        <w:rPr>
          <w:rFonts w:ascii="Noto Sans" w:hAnsi="Noto Sans" w:cs="Noto Sans"/>
          <w:b/>
          <w:bCs/>
          <w:sz w:val="20"/>
          <w:lang w:val="es-MX"/>
        </w:rPr>
        <w:t xml:space="preserve">. Garantía </w:t>
      </w:r>
      <w:r w:rsidR="00DF141C" w:rsidRPr="00E80E7F">
        <w:rPr>
          <w:rFonts w:ascii="Noto Sans" w:hAnsi="Noto Sans" w:cs="Noto Sans"/>
          <w:b/>
          <w:bCs/>
          <w:sz w:val="20"/>
          <w:lang w:val="es-MX"/>
        </w:rPr>
        <w:t>para responder de los defectos, vicios ocultos y de cualquier otra responsabilidad</w:t>
      </w:r>
      <w:r w:rsidR="003C5F9D" w:rsidRPr="00E80E7F">
        <w:rPr>
          <w:rFonts w:ascii="Noto Sans" w:hAnsi="Noto Sans" w:cs="Noto Sans"/>
          <w:b/>
          <w:bCs/>
          <w:sz w:val="20"/>
          <w:lang w:val="es-MX"/>
        </w:rPr>
        <w:t>.</w:t>
      </w:r>
    </w:p>
    <w:p w14:paraId="7FF8F3FF" w14:textId="77777777" w:rsidR="003C5F9D" w:rsidRPr="00E80E7F" w:rsidRDefault="003C5F9D" w:rsidP="00E720F0">
      <w:pPr>
        <w:pStyle w:val="Textoindependiente"/>
        <w:tabs>
          <w:tab w:val="left" w:pos="1418"/>
        </w:tabs>
        <w:ind w:left="993" w:right="-91"/>
        <w:rPr>
          <w:rFonts w:ascii="Noto Sans" w:hAnsi="Noto Sans" w:cs="Noto Sans"/>
          <w:sz w:val="20"/>
        </w:rPr>
      </w:pPr>
    </w:p>
    <w:p w14:paraId="309AA0B6" w14:textId="289C11AD" w:rsidR="00657959" w:rsidRPr="00E80E7F" w:rsidRDefault="008F6C6E" w:rsidP="00E720F0">
      <w:pPr>
        <w:autoSpaceDE w:val="0"/>
        <w:autoSpaceDN w:val="0"/>
        <w:adjustRightInd w:val="0"/>
        <w:ind w:left="993" w:right="-91"/>
        <w:jc w:val="both"/>
        <w:rPr>
          <w:rFonts w:ascii="Noto Sans" w:hAnsi="Noto Sans" w:cs="Noto Sans"/>
        </w:rPr>
      </w:pPr>
      <w:r w:rsidRPr="00E80E7F">
        <w:rPr>
          <w:rFonts w:ascii="Noto Sans" w:hAnsi="Noto Sans" w:cs="Noto Sans"/>
        </w:rPr>
        <w:t xml:space="preserve">En cumplimiento a lo establecido en el artículo 66 de la LEY, una vez concluidos los </w:t>
      </w:r>
      <w:r w:rsidR="00AC7D60" w:rsidRPr="00E80E7F">
        <w:rPr>
          <w:rFonts w:ascii="Noto Sans" w:hAnsi="Noto Sans" w:cs="Noto Sans"/>
          <w:lang w:val="x-none"/>
        </w:rPr>
        <w:t>SERVICIOS</w:t>
      </w:r>
      <w:r w:rsidR="00657959" w:rsidRPr="00E80E7F">
        <w:rPr>
          <w:rFonts w:ascii="Noto Sans" w:hAnsi="Noto Sans" w:cs="Noto Sans"/>
          <w:lang w:val="x-none"/>
        </w:rPr>
        <w:t xml:space="preserve">, el </w:t>
      </w:r>
      <w:r w:rsidR="0059728B" w:rsidRPr="00E80E7F">
        <w:rPr>
          <w:rFonts w:ascii="Noto Sans" w:hAnsi="Noto Sans" w:cs="Noto Sans"/>
          <w:lang w:val="x-none"/>
        </w:rPr>
        <w:t>CONTRATISTA</w:t>
      </w:r>
      <w:r w:rsidR="00657959" w:rsidRPr="00E80E7F">
        <w:rPr>
          <w:rFonts w:ascii="Noto Sans" w:hAnsi="Noto Sans" w:cs="Noto Sans"/>
          <w:lang w:val="x-none"/>
        </w:rPr>
        <w:t xml:space="preserve"> quedará obligado a responder de los defectos que</w:t>
      </w:r>
      <w:r w:rsidR="00657959" w:rsidRPr="00E80E7F">
        <w:rPr>
          <w:rFonts w:ascii="Noto Sans" w:hAnsi="Noto Sans" w:cs="Noto Sans"/>
        </w:rPr>
        <w:t xml:space="preserve"> </w:t>
      </w:r>
      <w:r w:rsidR="00657959" w:rsidRPr="00E80E7F">
        <w:rPr>
          <w:rFonts w:ascii="Noto Sans" w:hAnsi="Noto Sans" w:cs="Noto Sans"/>
          <w:lang w:val="x-none"/>
        </w:rPr>
        <w:t>resultaren en los mismos, de los vicios ocultos y de cualquier otra responsabilidad en que hubiere</w:t>
      </w:r>
      <w:r w:rsidR="00657959" w:rsidRPr="00E80E7F">
        <w:rPr>
          <w:rFonts w:ascii="Noto Sans" w:hAnsi="Noto Sans" w:cs="Noto Sans"/>
        </w:rPr>
        <w:t xml:space="preserve"> incurrido, en los términos señalados en el contrato respectivo y en la legislación aplicable</w:t>
      </w:r>
      <w:r w:rsidRPr="00E80E7F">
        <w:rPr>
          <w:rFonts w:ascii="Noto Sans" w:hAnsi="Noto Sans" w:cs="Noto Sans"/>
        </w:rPr>
        <w:t>.</w:t>
      </w:r>
    </w:p>
    <w:p w14:paraId="1DCCB85A" w14:textId="77777777" w:rsidR="00657959" w:rsidRPr="00E80E7F" w:rsidRDefault="00657959" w:rsidP="00E720F0">
      <w:pPr>
        <w:pStyle w:val="Textoindependiente"/>
        <w:tabs>
          <w:tab w:val="left" w:pos="1418"/>
        </w:tabs>
        <w:ind w:left="993" w:right="-91"/>
        <w:rPr>
          <w:rFonts w:ascii="Noto Sans" w:hAnsi="Noto Sans" w:cs="Noto Sans"/>
        </w:rPr>
      </w:pPr>
    </w:p>
    <w:p w14:paraId="047C2022" w14:textId="2FAFCD35" w:rsidR="0059728B" w:rsidRPr="00E80E7F" w:rsidRDefault="0059728B" w:rsidP="00E720F0">
      <w:pPr>
        <w:autoSpaceDE w:val="0"/>
        <w:autoSpaceDN w:val="0"/>
        <w:adjustRightInd w:val="0"/>
        <w:ind w:left="993" w:right="-91"/>
        <w:jc w:val="both"/>
        <w:rPr>
          <w:rFonts w:ascii="Noto Sans" w:hAnsi="Noto Sans" w:cs="Noto Sans"/>
        </w:rPr>
      </w:pPr>
      <w:r w:rsidRPr="00E80E7F">
        <w:rPr>
          <w:rFonts w:ascii="Noto Sans" w:hAnsi="Noto Sans" w:cs="Noto Sans"/>
          <w:lang w:val="x-none"/>
        </w:rPr>
        <w:t xml:space="preserve">Los </w:t>
      </w:r>
      <w:r w:rsidR="00AC7D60" w:rsidRPr="00E80E7F">
        <w:rPr>
          <w:rFonts w:ascii="Noto Sans" w:hAnsi="Noto Sans" w:cs="Noto Sans"/>
          <w:lang w:val="x-none"/>
        </w:rPr>
        <w:t>SERVICIOS</w:t>
      </w:r>
      <w:r w:rsidRPr="00E80E7F">
        <w:rPr>
          <w:rFonts w:ascii="Noto Sans" w:hAnsi="Noto Sans" w:cs="Noto Sans"/>
          <w:lang w:val="x-none"/>
        </w:rPr>
        <w:t xml:space="preserve"> se garantizarán durante un plazo de </w:t>
      </w:r>
      <w:r w:rsidR="008F6C6E" w:rsidRPr="00E80E7F">
        <w:rPr>
          <w:rFonts w:ascii="Noto Sans" w:hAnsi="Noto Sans" w:cs="Noto Sans"/>
        </w:rPr>
        <w:t>12 (</w:t>
      </w:r>
      <w:r w:rsidRPr="00E80E7F">
        <w:rPr>
          <w:rFonts w:ascii="Noto Sans" w:hAnsi="Noto Sans" w:cs="Noto Sans"/>
          <w:lang w:val="x-none"/>
        </w:rPr>
        <w:t>doce</w:t>
      </w:r>
      <w:r w:rsidR="008F6C6E" w:rsidRPr="00E80E7F">
        <w:rPr>
          <w:rFonts w:ascii="Noto Sans" w:hAnsi="Noto Sans" w:cs="Noto Sans"/>
        </w:rPr>
        <w:t>)</w:t>
      </w:r>
      <w:r w:rsidRPr="00E80E7F">
        <w:rPr>
          <w:rFonts w:ascii="Noto Sans" w:hAnsi="Noto Sans" w:cs="Noto Sans"/>
          <w:lang w:val="x-none"/>
        </w:rPr>
        <w:t xml:space="preserve"> meses por el cumplimiento de las obligaciones</w:t>
      </w:r>
      <w:r w:rsidR="008F6C6E" w:rsidRPr="00E80E7F">
        <w:rPr>
          <w:rFonts w:ascii="Noto Sans" w:hAnsi="Noto Sans" w:cs="Noto Sans"/>
        </w:rPr>
        <w:t xml:space="preserve"> </w:t>
      </w:r>
      <w:r w:rsidRPr="00E80E7F">
        <w:rPr>
          <w:rFonts w:ascii="Noto Sans" w:hAnsi="Noto Sans" w:cs="Noto Sans"/>
          <w:lang w:val="x-none"/>
        </w:rPr>
        <w:t xml:space="preserve">a que se refiere el párrafo anterior, por lo que previamente a la recepción de los </w:t>
      </w:r>
      <w:r w:rsidR="00AC7D60" w:rsidRPr="00E80E7F">
        <w:rPr>
          <w:rFonts w:ascii="Noto Sans" w:hAnsi="Noto Sans" w:cs="Noto Sans"/>
          <w:lang w:val="x-none"/>
        </w:rPr>
        <w:t>SERVICIOS</w:t>
      </w:r>
      <w:r w:rsidRPr="00E80E7F">
        <w:rPr>
          <w:rFonts w:ascii="Noto Sans" w:hAnsi="Noto Sans" w:cs="Noto Sans"/>
          <w:lang w:val="x-none"/>
        </w:rPr>
        <w:t xml:space="preserve">, </w:t>
      </w:r>
      <w:r w:rsidR="00BF09BF" w:rsidRPr="00E80E7F">
        <w:rPr>
          <w:rFonts w:ascii="Noto Sans" w:hAnsi="Noto Sans" w:cs="Noto Sans"/>
        </w:rPr>
        <w:t>el CONTRATISTA</w:t>
      </w:r>
      <w:r w:rsidR="008F6C6E" w:rsidRPr="00E80E7F">
        <w:rPr>
          <w:rFonts w:ascii="Noto Sans" w:hAnsi="Noto Sans" w:cs="Noto Sans"/>
        </w:rPr>
        <w:t xml:space="preserve"> </w:t>
      </w:r>
      <w:r w:rsidRPr="00E80E7F">
        <w:rPr>
          <w:rFonts w:ascii="Noto Sans" w:hAnsi="Noto Sans" w:cs="Noto Sans"/>
          <w:lang w:val="x-none"/>
        </w:rPr>
        <w:t>deberá constituir fianza por el equivalente al</w:t>
      </w:r>
      <w:r w:rsidR="00BF09BF" w:rsidRPr="00E80E7F">
        <w:rPr>
          <w:rFonts w:ascii="Noto Sans" w:hAnsi="Noto Sans" w:cs="Noto Sans"/>
        </w:rPr>
        <w:t xml:space="preserve"> 10</w:t>
      </w:r>
      <w:r w:rsidRPr="00E80E7F">
        <w:rPr>
          <w:rFonts w:ascii="Noto Sans" w:hAnsi="Noto Sans" w:cs="Noto Sans"/>
          <w:lang w:val="x-none"/>
        </w:rPr>
        <w:t xml:space="preserve"> </w:t>
      </w:r>
      <w:r w:rsidR="00BF09BF" w:rsidRPr="00E80E7F">
        <w:rPr>
          <w:rFonts w:ascii="Noto Sans" w:hAnsi="Noto Sans" w:cs="Noto Sans"/>
        </w:rPr>
        <w:t>(</w:t>
      </w:r>
      <w:r w:rsidRPr="00E80E7F">
        <w:rPr>
          <w:rFonts w:ascii="Noto Sans" w:hAnsi="Noto Sans" w:cs="Noto Sans"/>
          <w:lang w:val="x-none"/>
        </w:rPr>
        <w:t>diez</w:t>
      </w:r>
      <w:r w:rsidR="00BF09BF" w:rsidRPr="00E80E7F">
        <w:rPr>
          <w:rFonts w:ascii="Noto Sans" w:hAnsi="Noto Sans" w:cs="Noto Sans"/>
        </w:rPr>
        <w:t>)</w:t>
      </w:r>
      <w:r w:rsidRPr="00E80E7F">
        <w:rPr>
          <w:rFonts w:ascii="Noto Sans" w:hAnsi="Noto Sans" w:cs="Noto Sans"/>
          <w:lang w:val="x-none"/>
        </w:rPr>
        <w:t xml:space="preserve"> por ciento del monto total ejercido de los</w:t>
      </w:r>
      <w:r w:rsidR="008F6C6E" w:rsidRPr="00E80E7F">
        <w:rPr>
          <w:rFonts w:ascii="Noto Sans" w:hAnsi="Noto Sans" w:cs="Noto Sans"/>
        </w:rPr>
        <w:t xml:space="preserve"> </w:t>
      </w:r>
      <w:r w:rsidR="00AC7D60" w:rsidRPr="00E80E7F">
        <w:rPr>
          <w:rFonts w:ascii="Noto Sans" w:hAnsi="Noto Sans" w:cs="Noto Sans"/>
          <w:lang w:val="x-none"/>
        </w:rPr>
        <w:t>SERVICIOS</w:t>
      </w:r>
      <w:r w:rsidR="008F6C6E" w:rsidRPr="00E80E7F">
        <w:rPr>
          <w:rFonts w:ascii="Noto Sans" w:hAnsi="Noto Sans" w:cs="Noto Sans"/>
        </w:rPr>
        <w:t>.</w:t>
      </w:r>
    </w:p>
    <w:p w14:paraId="25E8B394" w14:textId="77777777" w:rsidR="00AC7D60" w:rsidRPr="00E80E7F" w:rsidRDefault="00AC7D60" w:rsidP="00E720F0">
      <w:pPr>
        <w:pStyle w:val="Textoindependiente"/>
        <w:tabs>
          <w:tab w:val="left" w:pos="1418"/>
        </w:tabs>
        <w:ind w:left="993" w:right="-91"/>
        <w:rPr>
          <w:rFonts w:ascii="Noto Sans" w:hAnsi="Noto Sans" w:cs="Noto Sans"/>
          <w:sz w:val="20"/>
        </w:rPr>
      </w:pPr>
    </w:p>
    <w:p w14:paraId="1A003034" w14:textId="2C839841" w:rsidR="003C5F9D" w:rsidRPr="00E80E7F" w:rsidRDefault="003C5F9D" w:rsidP="00E720F0">
      <w:pPr>
        <w:pStyle w:val="Textoindependiente"/>
        <w:tabs>
          <w:tab w:val="left" w:pos="1418"/>
        </w:tabs>
        <w:ind w:left="993" w:right="-91"/>
        <w:rPr>
          <w:rFonts w:ascii="Noto Sans" w:hAnsi="Noto Sans" w:cs="Noto Sans"/>
          <w:sz w:val="20"/>
        </w:rPr>
      </w:pPr>
      <w:r w:rsidRPr="00E80E7F">
        <w:rPr>
          <w:rFonts w:ascii="Noto Sans" w:hAnsi="Noto Sans" w:cs="Noto Sans"/>
          <w:sz w:val="20"/>
        </w:rPr>
        <w:t>La póliza en que sea expedida la fianza</w:t>
      </w:r>
      <w:r w:rsidRPr="00E80E7F">
        <w:rPr>
          <w:rFonts w:ascii="Noto Sans" w:hAnsi="Noto Sans" w:cs="Noto Sans"/>
          <w:sz w:val="20"/>
          <w:lang w:val="es-MX"/>
        </w:rPr>
        <w:t xml:space="preserve"> deberá corresponder al </w:t>
      </w:r>
      <w:r w:rsidRPr="00E80E7F">
        <w:rPr>
          <w:rFonts w:ascii="Noto Sans" w:hAnsi="Noto Sans" w:cs="Noto Sans"/>
          <w:b/>
          <w:bCs/>
          <w:sz w:val="20"/>
          <w:lang w:val="es-MX"/>
        </w:rPr>
        <w:t xml:space="preserve">“ANEXO </w:t>
      </w:r>
      <w:r w:rsidR="00E250F5" w:rsidRPr="00E80E7F">
        <w:rPr>
          <w:rFonts w:ascii="Noto Sans" w:hAnsi="Noto Sans" w:cs="Noto Sans"/>
          <w:b/>
          <w:bCs/>
          <w:sz w:val="20"/>
          <w:lang w:val="es-MX"/>
        </w:rPr>
        <w:t>3</w:t>
      </w:r>
      <w:r w:rsidRPr="00E80E7F">
        <w:rPr>
          <w:rFonts w:ascii="Noto Sans" w:hAnsi="Noto Sans" w:cs="Noto Sans"/>
          <w:b/>
          <w:bCs/>
          <w:sz w:val="20"/>
          <w:lang w:val="es-MX"/>
        </w:rPr>
        <w:t xml:space="preserve"> MODELO DE LA PÓLIZA DE FIANZA PARA </w:t>
      </w:r>
      <w:r w:rsidR="00E250F5" w:rsidRPr="00E80E7F">
        <w:rPr>
          <w:rFonts w:ascii="Noto Sans" w:hAnsi="Noto Sans" w:cs="Noto Sans"/>
          <w:b/>
          <w:bCs/>
          <w:sz w:val="20"/>
          <w:lang w:val="es-MX"/>
        </w:rPr>
        <w:t>RESPONDER DE LOS DEFECTOS, VICIOS OCULTOS Y DE CUALQUIER OTRA RESPONSABILIDAD QUE RESULTE DE LOS TRABAJOS O LA CALIDAD DE LOS SERVICIOS DEL CONTRATO</w:t>
      </w:r>
      <w:r w:rsidR="004C5B57" w:rsidRPr="00E80E7F">
        <w:rPr>
          <w:rFonts w:ascii="Noto Sans" w:hAnsi="Noto Sans" w:cs="Noto Sans"/>
          <w:b/>
          <w:bCs/>
          <w:sz w:val="20"/>
          <w:lang w:val="es-MX"/>
        </w:rPr>
        <w:t xml:space="preserve"> DE OBRA PÚBLICA O DE SERVICIOS RELACIONADOS CON LA MISMA, ANTE LA ADMINISTRACÓN PÚBLICA FEDERAL</w:t>
      </w:r>
      <w:r w:rsidRPr="00E80E7F">
        <w:rPr>
          <w:rFonts w:ascii="Noto Sans" w:hAnsi="Noto Sans" w:cs="Noto Sans"/>
          <w:b/>
          <w:bCs/>
          <w:sz w:val="20"/>
          <w:lang w:val="es-MX"/>
        </w:rPr>
        <w:t xml:space="preserve"> (ENTIDAD)</w:t>
      </w:r>
      <w:r w:rsidRPr="00E80E7F">
        <w:rPr>
          <w:rFonts w:ascii="Noto Sans" w:hAnsi="Noto Sans" w:cs="Noto Sans"/>
          <w:sz w:val="20"/>
          <w:lang w:val="es-MX"/>
        </w:rPr>
        <w:t xml:space="preserve"> proporcionada en el </w:t>
      </w:r>
      <w:r w:rsidR="003E25E5" w:rsidRPr="00E80E7F">
        <w:rPr>
          <w:rFonts w:ascii="Noto Sans" w:hAnsi="Noto Sans" w:cs="Noto Sans"/>
          <w:b/>
          <w:bCs/>
          <w:sz w:val="20"/>
        </w:rPr>
        <w:t>DOCUMENTO 06</w:t>
      </w:r>
      <w:r w:rsidRPr="00E80E7F">
        <w:rPr>
          <w:rFonts w:ascii="Noto Sans" w:hAnsi="Noto Sans" w:cs="Noto Sans"/>
          <w:b/>
          <w:bCs/>
          <w:sz w:val="20"/>
          <w:lang w:val="es-MX"/>
        </w:rPr>
        <w:t xml:space="preserve"> </w:t>
      </w:r>
      <w:r w:rsidRPr="00E80E7F">
        <w:rPr>
          <w:rFonts w:ascii="Noto Sans" w:hAnsi="Noto Sans" w:cs="Noto Sans"/>
          <w:sz w:val="20"/>
          <w:lang w:val="es-MX"/>
        </w:rPr>
        <w:t>e incluir sin excepción todos los datos y clausulas contenidas en el modelo de póliza de fianza en cuestión.</w:t>
      </w:r>
    </w:p>
    <w:p w14:paraId="1446023A" w14:textId="77777777" w:rsidR="003C5F9D" w:rsidRPr="00E80E7F" w:rsidRDefault="003C5F9D" w:rsidP="00E720F0">
      <w:pPr>
        <w:pStyle w:val="Textoindependiente"/>
        <w:tabs>
          <w:tab w:val="left" w:pos="1418"/>
        </w:tabs>
        <w:ind w:left="993" w:right="-91"/>
        <w:rPr>
          <w:rFonts w:ascii="Noto Sans" w:hAnsi="Noto Sans" w:cs="Noto Sans"/>
          <w:sz w:val="20"/>
        </w:rPr>
      </w:pPr>
    </w:p>
    <w:p w14:paraId="43853D0E" w14:textId="7EDDCCA9" w:rsidR="00A5305B" w:rsidRPr="007C7368" w:rsidRDefault="00A5305B" w:rsidP="007C7368">
      <w:pPr>
        <w:pStyle w:val="Prrafodelista"/>
        <w:numPr>
          <w:ilvl w:val="5"/>
          <w:numId w:val="8"/>
        </w:numPr>
        <w:ind w:left="1134" w:right="-91"/>
        <w:jc w:val="both"/>
        <w:rPr>
          <w:rFonts w:ascii="Noto Sans" w:hAnsi="Noto Sans" w:cs="Noto Sans"/>
          <w:b/>
        </w:rPr>
      </w:pPr>
      <w:bookmarkStart w:id="95" w:name="_Hlk32412398"/>
      <w:r w:rsidRPr="007C7368">
        <w:rPr>
          <w:rFonts w:ascii="Noto Sans" w:hAnsi="Noto Sans" w:cs="Noto Sans"/>
          <w:b/>
        </w:rPr>
        <w:t>PROTOCOLO DE ACTUACIÓN EN MATERIA DE CONTRATACIONES PÚBLICAS, OTORGAMIENTO Y PRÓRROGA DE LICENCIAS, PERMISOS, AUTORIZACIONES Y CONCESIONES</w:t>
      </w:r>
      <w:r w:rsidR="00BC10DD" w:rsidRPr="007C7368">
        <w:rPr>
          <w:rFonts w:ascii="Noto Sans" w:hAnsi="Noto Sans" w:cs="Noto Sans"/>
          <w:b/>
        </w:rPr>
        <w:t>.</w:t>
      </w:r>
    </w:p>
    <w:bookmarkEnd w:id="95"/>
    <w:p w14:paraId="73EB6923" w14:textId="77777777" w:rsidR="00034BFD" w:rsidRPr="00E80E7F" w:rsidRDefault="00034BFD" w:rsidP="00E720F0">
      <w:pPr>
        <w:pStyle w:val="Sangradetextonormal"/>
        <w:tabs>
          <w:tab w:val="left" w:pos="1418"/>
        </w:tabs>
        <w:ind w:left="1418" w:right="-91" w:firstLine="0"/>
        <w:rPr>
          <w:rFonts w:ascii="Noto Sans" w:hAnsi="Noto Sans" w:cs="Noto Sans"/>
          <w:sz w:val="20"/>
          <w:lang w:val="es-MX"/>
        </w:rPr>
      </w:pPr>
    </w:p>
    <w:p w14:paraId="5B143099" w14:textId="1FD3CC58" w:rsidR="009263A1" w:rsidRPr="00E80E7F" w:rsidRDefault="00A5305B" w:rsidP="00E720F0">
      <w:pPr>
        <w:pStyle w:val="Sangradetextonormal"/>
        <w:tabs>
          <w:tab w:val="left" w:pos="993"/>
        </w:tabs>
        <w:ind w:left="993" w:right="-91" w:firstLine="0"/>
        <w:rPr>
          <w:rFonts w:ascii="Noto Sans" w:hAnsi="Noto Sans" w:cs="Noto Sans"/>
          <w:sz w:val="20"/>
        </w:rPr>
      </w:pPr>
      <w:r w:rsidRPr="00E80E7F">
        <w:rPr>
          <w:rFonts w:ascii="Noto Sans" w:hAnsi="Noto Sans" w:cs="Noto Sans"/>
          <w:sz w:val="20"/>
        </w:rPr>
        <w:t>Se hace del conocimiento de</w:t>
      </w:r>
      <w:r w:rsidR="00D95A91" w:rsidRPr="00E80E7F">
        <w:rPr>
          <w:rFonts w:ascii="Noto Sans" w:hAnsi="Noto Sans" w:cs="Noto Sans"/>
          <w:sz w:val="20"/>
        </w:rPr>
        <w:t>l CONTRATISTA</w:t>
      </w:r>
      <w:r w:rsidRPr="00E80E7F">
        <w:rPr>
          <w:rFonts w:ascii="Noto Sans" w:hAnsi="Noto Sans" w:cs="Noto Sans"/>
          <w:sz w:val="20"/>
        </w:rPr>
        <w:t xml:space="preserve"> que, en el presente </w:t>
      </w:r>
      <w:r w:rsidR="00292E6F" w:rsidRPr="00E80E7F">
        <w:rPr>
          <w:rFonts w:ascii="Noto Sans" w:hAnsi="Noto Sans" w:cs="Noto Sans"/>
          <w:sz w:val="20"/>
        </w:rPr>
        <w:t>proceso de contratación</w:t>
      </w:r>
      <w:r w:rsidRPr="00E80E7F">
        <w:rPr>
          <w:rFonts w:ascii="Noto Sans" w:hAnsi="Noto Sans" w:cs="Noto Sans"/>
          <w:sz w:val="20"/>
        </w:rPr>
        <w:t xml:space="preserve">, se observará lo establecido en el PROTOCOLO DE ACTUACIÓN EN MATERIA DE CONTRATACIONES PÚBLICAS, OTORGAMIENTO Y PRÓRROGA DE LICENCIAS, PERMISOS, AUTORIZACIONES Y CONCESIONES, publicado en el DOF el 20 de agosto de 2015, reformado el 19 de febrero de 2016 y 28 de febrero de 2017, mediante publicaciones en el </w:t>
      </w:r>
      <w:r w:rsidR="00B01EA7" w:rsidRPr="00E80E7F">
        <w:rPr>
          <w:rFonts w:ascii="Noto Sans" w:hAnsi="Noto Sans" w:cs="Noto Sans"/>
          <w:sz w:val="20"/>
          <w:lang w:val="es-MX"/>
        </w:rPr>
        <w:t>DOF</w:t>
      </w:r>
      <w:r w:rsidRPr="00E80E7F">
        <w:rPr>
          <w:rFonts w:ascii="Noto Sans" w:hAnsi="Noto Sans" w:cs="Noto Sans"/>
          <w:sz w:val="20"/>
        </w:rPr>
        <w:t xml:space="preserve"> en esas fechas, el cual puede ser consultado en la sección de la </w:t>
      </w:r>
      <w:r w:rsidRPr="00E80E7F">
        <w:rPr>
          <w:rFonts w:ascii="Noto Sans" w:hAnsi="Noto Sans" w:cs="Noto Sans"/>
          <w:b/>
          <w:bCs/>
          <w:sz w:val="20"/>
        </w:rPr>
        <w:t>SFP</w:t>
      </w:r>
      <w:r w:rsidRPr="00E80E7F">
        <w:rPr>
          <w:rFonts w:ascii="Noto Sans" w:hAnsi="Noto Sans" w:cs="Noto Sans"/>
          <w:sz w:val="20"/>
        </w:rPr>
        <w:t xml:space="preserve">, que se encuentra en el portal de la Ventanilla Única Nacional (gob.mx), a través de la liga www.gob.mx/sfp; por lo que los asistentes tienen derecho a presentar queja o denuncia ante el </w:t>
      </w:r>
      <w:r w:rsidR="00F471DE" w:rsidRPr="00E80E7F">
        <w:rPr>
          <w:rFonts w:ascii="Noto Sans" w:hAnsi="Noto Sans" w:cs="Noto Sans"/>
          <w:sz w:val="20"/>
        </w:rPr>
        <w:t>OIC</w:t>
      </w:r>
      <w:r w:rsidR="002E4045" w:rsidRPr="00E80E7F">
        <w:rPr>
          <w:rFonts w:ascii="Noto Sans" w:hAnsi="Noto Sans" w:cs="Noto Sans"/>
          <w:sz w:val="20"/>
          <w:lang w:val="es-MX"/>
        </w:rPr>
        <w:t>E</w:t>
      </w:r>
      <w:r w:rsidRPr="00E80E7F">
        <w:rPr>
          <w:rFonts w:ascii="Noto Sans" w:hAnsi="Noto Sans" w:cs="Noto Sans"/>
          <w:sz w:val="20"/>
        </w:rPr>
        <w:t xml:space="preserve">, por el incumplimiento de obligaciones que adviertan en el contacto con los servidores públicos; así mismo, se les informa que los datos personales que se recaben con motivo del presente </w:t>
      </w:r>
      <w:r w:rsidR="00292E6F" w:rsidRPr="00E80E7F">
        <w:rPr>
          <w:rFonts w:ascii="Noto Sans" w:hAnsi="Noto Sans" w:cs="Noto Sans"/>
          <w:sz w:val="20"/>
        </w:rPr>
        <w:t>proceso de contratación</w:t>
      </w:r>
      <w:r w:rsidRPr="00E80E7F">
        <w:rPr>
          <w:rFonts w:ascii="Noto Sans" w:hAnsi="Noto Sans" w:cs="Noto Sans"/>
          <w:sz w:val="20"/>
        </w:rPr>
        <w:t xml:space="preserve"> serán protegidos y tratados conforme a las disposiciones jurídicas aplicables.</w:t>
      </w:r>
    </w:p>
    <w:p w14:paraId="44881590" w14:textId="77777777" w:rsidR="00640822" w:rsidRPr="00E80E7F" w:rsidRDefault="00640822" w:rsidP="00E720F0">
      <w:pPr>
        <w:pStyle w:val="Sangradetextonormal"/>
        <w:tabs>
          <w:tab w:val="left" w:pos="1560"/>
        </w:tabs>
        <w:ind w:left="1560" w:right="-91" w:firstLine="0"/>
        <w:rPr>
          <w:rFonts w:ascii="Noto Sans" w:hAnsi="Noto Sans" w:cs="Noto Sans"/>
          <w:sz w:val="20"/>
        </w:rPr>
      </w:pPr>
    </w:p>
    <w:p w14:paraId="05036C5B" w14:textId="77777777" w:rsidR="00933A17" w:rsidRPr="00E80E7F" w:rsidRDefault="00933A17" w:rsidP="00933A17">
      <w:pPr>
        <w:tabs>
          <w:tab w:val="left" w:pos="8931"/>
          <w:tab w:val="right" w:pos="9214"/>
        </w:tabs>
        <w:autoSpaceDE w:val="0"/>
        <w:autoSpaceDN w:val="0"/>
        <w:adjustRightInd w:val="0"/>
        <w:ind w:right="-91"/>
        <w:jc w:val="both"/>
        <w:rPr>
          <w:rFonts w:ascii="Noto Sans" w:hAnsi="Noto Sans" w:cs="Noto Sans"/>
          <w:i/>
          <w:iCs/>
          <w:color w:val="0000CC"/>
        </w:rPr>
      </w:pPr>
    </w:p>
    <w:p w14:paraId="7D1CC10D" w14:textId="51AFA927" w:rsidR="00F075CD" w:rsidRPr="007C7368" w:rsidRDefault="00F075CD" w:rsidP="007C7368">
      <w:pPr>
        <w:pStyle w:val="Prrafodelista"/>
        <w:numPr>
          <w:ilvl w:val="2"/>
          <w:numId w:val="53"/>
        </w:numPr>
        <w:ind w:left="993" w:right="-91" w:hanging="426"/>
        <w:jc w:val="both"/>
        <w:rPr>
          <w:rFonts w:ascii="Noto Sans" w:hAnsi="Noto Sans" w:cs="Noto Sans"/>
          <w:b/>
        </w:rPr>
      </w:pPr>
      <w:bookmarkStart w:id="96" w:name="_Hlk32412455"/>
      <w:r w:rsidRPr="007C7368">
        <w:rPr>
          <w:rFonts w:ascii="Noto Sans" w:hAnsi="Noto Sans" w:cs="Noto Sans"/>
          <w:b/>
        </w:rPr>
        <w:t>NOTA INFORMATIVA PARA PARTICIPANTES DE PAÍSES MIEMBROS DE LA ORGANIZACIÓN PARA LA COOPERACIÓN Y EL DESARROLLO ECONÓMICO (OCDE)</w:t>
      </w:r>
      <w:r w:rsidR="006624A6" w:rsidRPr="007C7368">
        <w:rPr>
          <w:rFonts w:ascii="Noto Sans" w:hAnsi="Noto Sans" w:cs="Noto Sans"/>
          <w:b/>
        </w:rPr>
        <w:t>.</w:t>
      </w:r>
    </w:p>
    <w:bookmarkEnd w:id="96"/>
    <w:p w14:paraId="53C4DC5B" w14:textId="77777777" w:rsidR="006277D8" w:rsidRPr="00E80E7F" w:rsidRDefault="006277D8" w:rsidP="00E720F0">
      <w:pPr>
        <w:pStyle w:val="Sangradetextonormal"/>
        <w:ind w:left="993" w:right="-91" w:firstLine="0"/>
        <w:rPr>
          <w:rFonts w:ascii="Noto Sans" w:hAnsi="Noto Sans" w:cs="Noto Sans"/>
          <w:sz w:val="20"/>
        </w:rPr>
      </w:pPr>
    </w:p>
    <w:p w14:paraId="1DA05D27" w14:textId="71AB4D64" w:rsidR="00F075CD" w:rsidRPr="00E80E7F" w:rsidRDefault="00F075CD" w:rsidP="00E720F0">
      <w:pPr>
        <w:pStyle w:val="Sangradetextonormal"/>
        <w:ind w:left="993" w:right="-91" w:firstLine="0"/>
        <w:rPr>
          <w:rFonts w:ascii="Noto Sans" w:hAnsi="Noto Sans" w:cs="Noto Sans"/>
          <w:sz w:val="20"/>
        </w:rPr>
      </w:pPr>
      <w:r w:rsidRPr="00E80E7F">
        <w:rPr>
          <w:rFonts w:ascii="Noto Sans" w:hAnsi="Noto Sans" w:cs="Noto Sans"/>
          <w:sz w:val="20"/>
        </w:rPr>
        <w:t>Con base en los artículos 8 y 31 de la LEY, 222 y 222 bis del Código Penal Federal y el Oficio-Circular No. SACN/300/148/2003 de fecha 3 de septiembre de 2003, emitido por la Subsecretaria de Atención Ciudadana de la SFP y que dirigió a los Oficiales Mayores y equivalentes en las Dependencias de la Administración Pública Federal; se incorporan para su conocimiento y difusión, los lineamientos de la Organización para la Cooperación y el Desarrollo Económico (OCDE). (ANEXO UNO) Nota informativa para participantes de países miembros de la Organización para la Cooperación y el Desarrollo Económico y firmantes de la Convención para Combatir el Cohecho de Servidores Públicos Extranjeros en Transacciones Comerciales Intern</w:t>
      </w:r>
      <w:r w:rsidR="00755ECF" w:rsidRPr="00E80E7F">
        <w:rPr>
          <w:rFonts w:ascii="Noto Sans" w:hAnsi="Noto Sans" w:cs="Noto Sans"/>
          <w:sz w:val="20"/>
        </w:rPr>
        <w:t>acionales.</w:t>
      </w:r>
    </w:p>
    <w:p w14:paraId="4B09603B" w14:textId="77777777" w:rsidR="000A7102" w:rsidRPr="00E80E7F" w:rsidRDefault="000A7102" w:rsidP="00E720F0">
      <w:pPr>
        <w:pStyle w:val="Sangradetextonormal"/>
        <w:ind w:left="1418" w:right="-91" w:firstLine="0"/>
        <w:rPr>
          <w:rFonts w:ascii="Noto Sans" w:hAnsi="Noto Sans" w:cs="Noto Sans"/>
          <w:sz w:val="20"/>
        </w:rPr>
      </w:pPr>
    </w:p>
    <w:p w14:paraId="3A95551F" w14:textId="13AFA11E" w:rsidR="00F075CD" w:rsidRPr="007C7368" w:rsidRDefault="00F075CD" w:rsidP="007C7368">
      <w:pPr>
        <w:pStyle w:val="Prrafodelista"/>
        <w:numPr>
          <w:ilvl w:val="2"/>
          <w:numId w:val="53"/>
        </w:numPr>
        <w:ind w:left="1276" w:right="-91" w:hanging="567"/>
        <w:jc w:val="both"/>
        <w:rPr>
          <w:rFonts w:ascii="Noto Sans" w:hAnsi="Noto Sans" w:cs="Noto Sans"/>
          <w:b/>
        </w:rPr>
      </w:pPr>
      <w:r w:rsidRPr="007C7368">
        <w:rPr>
          <w:rFonts w:ascii="Noto Sans" w:hAnsi="Noto Sans" w:cs="Noto Sans"/>
          <w:b/>
        </w:rPr>
        <w:t>ORIENTACIÓN</w:t>
      </w:r>
      <w:r w:rsidR="00F81CAB" w:rsidRPr="007C7368">
        <w:rPr>
          <w:rFonts w:ascii="Noto Sans" w:hAnsi="Noto Sans" w:cs="Noto Sans"/>
          <w:b/>
        </w:rPr>
        <w:t>,</w:t>
      </w:r>
      <w:r w:rsidRPr="007C7368">
        <w:rPr>
          <w:rFonts w:ascii="Noto Sans" w:hAnsi="Noto Sans" w:cs="Noto Sans"/>
          <w:b/>
        </w:rPr>
        <w:t xml:space="preserve"> ACLARACIONES</w:t>
      </w:r>
      <w:r w:rsidR="00F81CAB" w:rsidRPr="007C7368">
        <w:rPr>
          <w:rFonts w:ascii="Noto Sans" w:hAnsi="Noto Sans" w:cs="Noto Sans"/>
          <w:b/>
        </w:rPr>
        <w:t xml:space="preserve"> Y REQUISITOS PARA INGRESAR A LA ASIPONA ALTAMIRA</w:t>
      </w:r>
      <w:r w:rsidR="0084688D" w:rsidRPr="007C7368">
        <w:rPr>
          <w:rFonts w:ascii="Noto Sans" w:hAnsi="Noto Sans" w:cs="Noto Sans"/>
          <w:b/>
        </w:rPr>
        <w:t>.</w:t>
      </w:r>
      <w:r w:rsidRPr="007C7368">
        <w:rPr>
          <w:rFonts w:ascii="Noto Sans" w:hAnsi="Noto Sans" w:cs="Noto Sans"/>
          <w:b/>
        </w:rPr>
        <w:t xml:space="preserve"> </w:t>
      </w:r>
    </w:p>
    <w:p w14:paraId="017BBAB9" w14:textId="77777777" w:rsidR="00752167" w:rsidRPr="00E80E7F" w:rsidRDefault="00752167" w:rsidP="00E720F0">
      <w:pPr>
        <w:tabs>
          <w:tab w:val="num" w:pos="993"/>
          <w:tab w:val="num" w:pos="1708"/>
        </w:tabs>
        <w:ind w:left="993" w:right="-91" w:hanging="426"/>
        <w:jc w:val="both"/>
        <w:rPr>
          <w:rFonts w:ascii="Noto Sans" w:hAnsi="Noto Sans" w:cs="Noto Sans"/>
          <w:b/>
        </w:rPr>
      </w:pPr>
    </w:p>
    <w:p w14:paraId="154A222E" w14:textId="0428D8BD" w:rsidR="007A69E1" w:rsidRPr="00E80E7F" w:rsidRDefault="007C7368" w:rsidP="00E720F0">
      <w:pPr>
        <w:pStyle w:val="Sangradetextonormal"/>
        <w:tabs>
          <w:tab w:val="num" w:pos="1418"/>
        </w:tabs>
        <w:ind w:left="1418" w:right="-91" w:hanging="425"/>
        <w:rPr>
          <w:rFonts w:ascii="Noto Sans" w:hAnsi="Noto Sans" w:cs="Noto Sans"/>
          <w:b/>
          <w:bCs/>
          <w:sz w:val="20"/>
          <w:lang w:val="es-MX"/>
        </w:rPr>
      </w:pPr>
      <w:r>
        <w:rPr>
          <w:rFonts w:ascii="Noto Sans" w:hAnsi="Noto Sans" w:cs="Noto Sans"/>
          <w:b/>
          <w:bCs/>
          <w:sz w:val="20"/>
          <w:lang w:val="es-MX"/>
        </w:rPr>
        <w:t>21</w:t>
      </w:r>
      <w:r w:rsidR="00933A17" w:rsidRPr="00E80E7F">
        <w:rPr>
          <w:rFonts w:ascii="Noto Sans" w:hAnsi="Noto Sans" w:cs="Noto Sans"/>
          <w:b/>
          <w:bCs/>
          <w:sz w:val="20"/>
          <w:lang w:val="es-MX"/>
        </w:rPr>
        <w:t>.1</w:t>
      </w:r>
      <w:r w:rsidR="007A69E1" w:rsidRPr="00E80E7F">
        <w:rPr>
          <w:rFonts w:ascii="Noto Sans" w:hAnsi="Noto Sans" w:cs="Noto Sans"/>
          <w:b/>
          <w:bCs/>
          <w:sz w:val="20"/>
          <w:lang w:val="es-MX"/>
        </w:rPr>
        <w:t xml:space="preserve"> </w:t>
      </w:r>
      <w:r w:rsidR="007A69E1" w:rsidRPr="00E80E7F">
        <w:rPr>
          <w:rFonts w:ascii="Noto Sans" w:hAnsi="Noto Sans" w:cs="Noto Sans"/>
          <w:b/>
          <w:bCs/>
          <w:sz w:val="20"/>
        </w:rPr>
        <w:t>ORIENTACIÓN</w:t>
      </w:r>
      <w:r w:rsidR="007A69E1" w:rsidRPr="00E80E7F">
        <w:rPr>
          <w:rFonts w:ascii="Noto Sans" w:hAnsi="Noto Sans" w:cs="Noto Sans"/>
          <w:b/>
          <w:bCs/>
          <w:sz w:val="20"/>
          <w:lang w:val="es-MX"/>
        </w:rPr>
        <w:t xml:space="preserve"> Y</w:t>
      </w:r>
      <w:r w:rsidR="007A69E1" w:rsidRPr="00E80E7F">
        <w:rPr>
          <w:rFonts w:ascii="Noto Sans" w:hAnsi="Noto Sans" w:cs="Noto Sans"/>
          <w:b/>
          <w:bCs/>
          <w:sz w:val="20"/>
        </w:rPr>
        <w:t xml:space="preserve"> ACLARACIONES</w:t>
      </w:r>
      <w:r w:rsidR="007A69E1" w:rsidRPr="00E80E7F">
        <w:rPr>
          <w:rFonts w:ascii="Noto Sans" w:hAnsi="Noto Sans" w:cs="Noto Sans"/>
          <w:b/>
          <w:bCs/>
          <w:sz w:val="20"/>
          <w:lang w:val="es-MX"/>
        </w:rPr>
        <w:t>.</w:t>
      </w:r>
    </w:p>
    <w:p w14:paraId="2E18DEAF" w14:textId="77777777" w:rsidR="007A69E1" w:rsidRPr="00E80E7F" w:rsidRDefault="007A69E1" w:rsidP="00E720F0">
      <w:pPr>
        <w:pStyle w:val="Sangradetextonormal"/>
        <w:tabs>
          <w:tab w:val="num" w:pos="993"/>
        </w:tabs>
        <w:ind w:left="993" w:right="-91" w:hanging="426"/>
        <w:rPr>
          <w:rFonts w:ascii="Noto Sans" w:hAnsi="Noto Sans" w:cs="Noto Sans"/>
          <w:sz w:val="20"/>
          <w:lang w:val="es-MX"/>
        </w:rPr>
      </w:pPr>
    </w:p>
    <w:p w14:paraId="312FEF2C" w14:textId="5BCA2DA6" w:rsidR="00F075CD" w:rsidRPr="00E80E7F" w:rsidRDefault="00F075CD" w:rsidP="00E720F0">
      <w:pPr>
        <w:pStyle w:val="Sangradetextonormal"/>
        <w:tabs>
          <w:tab w:val="num" w:pos="1418"/>
        </w:tabs>
        <w:ind w:left="1418" w:right="-91" w:firstLine="0"/>
        <w:rPr>
          <w:rFonts w:ascii="Noto Sans" w:hAnsi="Noto Sans" w:cs="Noto Sans"/>
          <w:sz w:val="20"/>
          <w:lang w:val="es-MX"/>
        </w:rPr>
      </w:pPr>
      <w:r w:rsidRPr="00E80E7F">
        <w:rPr>
          <w:rFonts w:ascii="Noto Sans" w:hAnsi="Noto Sans" w:cs="Noto Sans"/>
          <w:sz w:val="20"/>
        </w:rPr>
        <w:t xml:space="preserve">Para cualquier orientación o aclaraciones respecto de </w:t>
      </w:r>
      <w:r w:rsidR="00BE3BF0" w:rsidRPr="00E80E7F">
        <w:rPr>
          <w:rFonts w:ascii="Noto Sans" w:hAnsi="Noto Sans" w:cs="Noto Sans"/>
          <w:sz w:val="20"/>
        </w:rPr>
        <w:t>la CONVOCATORIA</w:t>
      </w:r>
      <w:r w:rsidRPr="00E80E7F">
        <w:rPr>
          <w:rFonts w:ascii="Noto Sans" w:hAnsi="Noto Sans" w:cs="Noto Sans"/>
          <w:sz w:val="20"/>
        </w:rPr>
        <w:t xml:space="preserve">, </w:t>
      </w:r>
      <w:r w:rsidR="00D95A91" w:rsidRPr="00E80E7F">
        <w:rPr>
          <w:rFonts w:ascii="Noto Sans" w:hAnsi="Noto Sans" w:cs="Noto Sans"/>
          <w:sz w:val="20"/>
        </w:rPr>
        <w:t>el CONTRATISTA</w:t>
      </w:r>
      <w:r w:rsidRPr="00E80E7F">
        <w:rPr>
          <w:rFonts w:ascii="Noto Sans" w:hAnsi="Noto Sans" w:cs="Noto Sans"/>
          <w:sz w:val="20"/>
        </w:rPr>
        <w:t xml:space="preserve"> deberá</w:t>
      </w:r>
      <w:r w:rsidR="00087A7A" w:rsidRPr="00E80E7F">
        <w:rPr>
          <w:rFonts w:ascii="Noto Sans" w:hAnsi="Noto Sans" w:cs="Noto Sans"/>
          <w:sz w:val="20"/>
          <w:lang w:val="es-MX"/>
        </w:rPr>
        <w:t>n</w:t>
      </w:r>
      <w:r w:rsidRPr="00E80E7F">
        <w:rPr>
          <w:rFonts w:ascii="Noto Sans" w:hAnsi="Noto Sans" w:cs="Noto Sans"/>
          <w:sz w:val="20"/>
        </w:rPr>
        <w:t xml:space="preserve"> dirigirse a la </w:t>
      </w:r>
      <w:r w:rsidR="00087A7A" w:rsidRPr="00E80E7F">
        <w:rPr>
          <w:rFonts w:ascii="Noto Sans" w:hAnsi="Noto Sans" w:cs="Noto Sans"/>
          <w:sz w:val="20"/>
        </w:rPr>
        <w:t>ASIPONA ALTAMIRA</w:t>
      </w:r>
      <w:r w:rsidRPr="00E80E7F">
        <w:rPr>
          <w:rFonts w:ascii="Noto Sans" w:hAnsi="Noto Sans" w:cs="Noto Sans"/>
          <w:sz w:val="20"/>
        </w:rPr>
        <w:t>, sita en calle Río Tamesí km. 0 800, lado sur, Colonia Puerto Industrial, Altamira, Tam</w:t>
      </w:r>
      <w:r w:rsidR="006F33F4" w:rsidRPr="00E80E7F">
        <w:rPr>
          <w:rFonts w:ascii="Noto Sans" w:hAnsi="Noto Sans" w:cs="Noto Sans"/>
          <w:sz w:val="20"/>
          <w:lang w:val="es-MX"/>
        </w:rPr>
        <w:t>aulipas</w:t>
      </w:r>
      <w:r w:rsidRPr="00E80E7F">
        <w:rPr>
          <w:rFonts w:ascii="Noto Sans" w:hAnsi="Noto Sans" w:cs="Noto Sans"/>
          <w:sz w:val="20"/>
        </w:rPr>
        <w:t>, C.P. 89603</w:t>
      </w:r>
      <w:r w:rsidRPr="00E80E7F">
        <w:rPr>
          <w:rFonts w:ascii="Noto Sans" w:hAnsi="Noto Sans" w:cs="Noto Sans"/>
          <w:sz w:val="20"/>
          <w:lang w:val="es-MX"/>
        </w:rPr>
        <w:t>.</w:t>
      </w:r>
    </w:p>
    <w:p w14:paraId="26EA2665" w14:textId="1656F87F" w:rsidR="00051293" w:rsidRPr="00E80E7F" w:rsidRDefault="00051293" w:rsidP="00E720F0">
      <w:pPr>
        <w:pStyle w:val="Sangradetextonormal"/>
        <w:tabs>
          <w:tab w:val="num" w:pos="993"/>
          <w:tab w:val="num" w:pos="1418"/>
        </w:tabs>
        <w:ind w:left="1418" w:right="-91" w:firstLine="0"/>
        <w:rPr>
          <w:rFonts w:ascii="Noto Sans" w:hAnsi="Noto Sans" w:cs="Noto Sans"/>
          <w:sz w:val="20"/>
          <w:lang w:val="es-MX"/>
        </w:rPr>
      </w:pPr>
    </w:p>
    <w:p w14:paraId="7FCFBF4A" w14:textId="7F8A48E1" w:rsidR="00F075CD" w:rsidRPr="00E80E7F" w:rsidRDefault="00F075CD" w:rsidP="00E720F0">
      <w:pPr>
        <w:pStyle w:val="Sangradetextonormal"/>
        <w:tabs>
          <w:tab w:val="num" w:pos="993"/>
          <w:tab w:val="num" w:pos="1418"/>
        </w:tabs>
        <w:ind w:left="1418" w:right="-91" w:firstLine="0"/>
        <w:rPr>
          <w:rFonts w:ascii="Noto Sans" w:hAnsi="Noto Sans" w:cs="Noto Sans"/>
          <w:b/>
          <w:bCs/>
          <w:sz w:val="20"/>
          <w:lang w:val="es-MX"/>
        </w:rPr>
      </w:pPr>
      <w:bookmarkStart w:id="97" w:name="_Hlk62727957"/>
      <w:r w:rsidRPr="00E80E7F">
        <w:rPr>
          <w:rFonts w:ascii="Noto Sans" w:hAnsi="Noto Sans" w:cs="Noto Sans"/>
          <w:b/>
          <w:bCs/>
          <w:sz w:val="20"/>
          <w:lang w:val="es-MX"/>
        </w:rPr>
        <w:t>Correos electrónicos:</w:t>
      </w:r>
    </w:p>
    <w:p w14:paraId="771AD945" w14:textId="77777777" w:rsidR="006B6FD5" w:rsidRPr="00E80E7F" w:rsidRDefault="006B6FD5" w:rsidP="00E720F0">
      <w:pPr>
        <w:pStyle w:val="Sangradetextonormal"/>
        <w:tabs>
          <w:tab w:val="num" w:pos="993"/>
          <w:tab w:val="num" w:pos="1418"/>
        </w:tabs>
        <w:ind w:left="1418" w:right="-91" w:firstLine="0"/>
        <w:rPr>
          <w:rFonts w:ascii="Noto Sans" w:hAnsi="Noto Sans" w:cs="Noto Sans"/>
          <w:b/>
          <w:bCs/>
          <w:sz w:val="20"/>
          <w:lang w:val="es-MX"/>
        </w:rPr>
      </w:pPr>
    </w:p>
    <w:p w14:paraId="1FF8B899" w14:textId="0D048ADF" w:rsidR="00F7370C" w:rsidRPr="00E80E7F" w:rsidRDefault="007D6A5D" w:rsidP="00E720F0">
      <w:pPr>
        <w:pStyle w:val="Textoindependiente"/>
        <w:tabs>
          <w:tab w:val="num" w:pos="993"/>
          <w:tab w:val="num" w:pos="1418"/>
        </w:tabs>
        <w:ind w:left="1418" w:right="-91"/>
        <w:rPr>
          <w:rStyle w:val="Hipervnculo"/>
          <w:rFonts w:ascii="Noto Sans" w:hAnsi="Noto Sans" w:cs="Noto Sans"/>
          <w:b/>
          <w:bCs/>
          <w:color w:val="auto"/>
          <w:sz w:val="20"/>
          <w:u w:val="none"/>
        </w:rPr>
      </w:pPr>
      <w:hyperlink r:id="rId15" w:history="1">
        <w:r w:rsidRPr="00133C0A">
          <w:rPr>
            <w:rStyle w:val="Hipervnculo"/>
            <w:rFonts w:ascii="Noto Sans" w:hAnsi="Noto Sans" w:cs="Noto Sans"/>
            <w:b/>
            <w:bCs/>
            <w:sz w:val="20"/>
          </w:rPr>
          <w:t>mvaladez@puertoaltamira.com.mx</w:t>
        </w:r>
      </w:hyperlink>
      <w:r w:rsidR="007C1A85" w:rsidRPr="00E80E7F">
        <w:rPr>
          <w:rStyle w:val="Hipervnculo"/>
          <w:rFonts w:ascii="Noto Sans" w:hAnsi="Noto Sans" w:cs="Noto Sans"/>
          <w:b/>
          <w:bCs/>
          <w:color w:val="auto"/>
          <w:sz w:val="20"/>
          <w:u w:val="none"/>
        </w:rPr>
        <w:t xml:space="preserve"> </w:t>
      </w:r>
      <w:r>
        <w:rPr>
          <w:rStyle w:val="Hipervnculo"/>
          <w:rFonts w:ascii="Noto Sans" w:hAnsi="Noto Sans" w:cs="Noto Sans"/>
          <w:b/>
          <w:bCs/>
          <w:color w:val="auto"/>
          <w:sz w:val="20"/>
          <w:u w:val="none"/>
        </w:rPr>
        <w:t xml:space="preserve"> </w:t>
      </w:r>
    </w:p>
    <w:p w14:paraId="76EBD0CB" w14:textId="22D4CBF1" w:rsidR="00F7370C" w:rsidRPr="00E80E7F" w:rsidRDefault="007D6A5D" w:rsidP="00E720F0">
      <w:pPr>
        <w:pStyle w:val="Textoindependiente"/>
        <w:tabs>
          <w:tab w:val="num" w:pos="993"/>
          <w:tab w:val="num" w:pos="1418"/>
        </w:tabs>
        <w:ind w:left="1418" w:right="-91"/>
        <w:rPr>
          <w:rFonts w:ascii="Noto Sans" w:hAnsi="Noto Sans" w:cs="Noto Sans"/>
          <w:b/>
          <w:bCs/>
          <w:sz w:val="20"/>
          <w:lang w:val="es-MX"/>
        </w:rPr>
      </w:pPr>
      <w:hyperlink r:id="rId16" w:history="1">
        <w:r w:rsidRPr="00133C0A">
          <w:rPr>
            <w:rStyle w:val="Hipervnculo"/>
            <w:rFonts w:ascii="Noto Sans" w:hAnsi="Noto Sans" w:cs="Noto Sans"/>
            <w:b/>
            <w:bCs/>
            <w:sz w:val="20"/>
            <w:lang w:val="es-MX"/>
          </w:rPr>
          <w:t>mtello@puertoaltamira.com.mx</w:t>
        </w:r>
      </w:hyperlink>
      <w:r>
        <w:rPr>
          <w:rFonts w:ascii="Noto Sans" w:hAnsi="Noto Sans" w:cs="Noto Sans"/>
          <w:b/>
          <w:bCs/>
          <w:sz w:val="20"/>
          <w:lang w:val="es-MX"/>
        </w:rPr>
        <w:t xml:space="preserve"> </w:t>
      </w:r>
    </w:p>
    <w:p w14:paraId="0AD771D8" w14:textId="177FF88E" w:rsidR="007C1A85" w:rsidRPr="007D6A5D" w:rsidRDefault="00F7370C" w:rsidP="00E720F0">
      <w:pPr>
        <w:pStyle w:val="Textoindependiente"/>
        <w:tabs>
          <w:tab w:val="num" w:pos="993"/>
          <w:tab w:val="num" w:pos="1418"/>
        </w:tabs>
        <w:ind w:left="1418" w:right="-91"/>
        <w:rPr>
          <w:rStyle w:val="Hipervnculo"/>
          <w:rFonts w:ascii="Noto Sans" w:hAnsi="Noto Sans" w:cs="Noto Sans"/>
          <w:b/>
          <w:bCs/>
          <w:sz w:val="20"/>
          <w:lang w:val="es-MX"/>
        </w:rPr>
      </w:pPr>
      <w:hyperlink r:id="rId17" w:history="1">
        <w:r w:rsidRPr="007D6A5D">
          <w:rPr>
            <w:rStyle w:val="Hipervnculo"/>
            <w:rFonts w:ascii="Noto Sans" w:hAnsi="Noto Sans" w:cs="Noto Sans"/>
            <w:b/>
            <w:bCs/>
            <w:sz w:val="20"/>
            <w:lang w:val="es-MX"/>
          </w:rPr>
          <w:t>sruiz@puertoaltamira.com.mx</w:t>
        </w:r>
      </w:hyperlink>
      <w:r w:rsidR="007D6A5D" w:rsidRPr="007D6A5D">
        <w:rPr>
          <w:rStyle w:val="Hipervnculo"/>
          <w:b/>
          <w:bCs/>
          <w:sz w:val="20"/>
          <w:lang w:val="es-MX"/>
        </w:rPr>
        <w:t xml:space="preserve">   </w:t>
      </w:r>
    </w:p>
    <w:p w14:paraId="06372E62" w14:textId="77777777" w:rsidR="00F075CD" w:rsidRPr="00E80E7F" w:rsidRDefault="00F075CD" w:rsidP="00E720F0">
      <w:pPr>
        <w:pStyle w:val="Sangradetextonormal"/>
        <w:tabs>
          <w:tab w:val="num" w:pos="993"/>
          <w:tab w:val="num" w:pos="1418"/>
        </w:tabs>
        <w:ind w:left="1418" w:right="-91" w:firstLine="0"/>
        <w:rPr>
          <w:rFonts w:ascii="Noto Sans" w:hAnsi="Noto Sans" w:cs="Noto Sans"/>
          <w:b/>
          <w:bCs/>
          <w:sz w:val="20"/>
          <w:lang w:val="es-MX"/>
        </w:rPr>
      </w:pPr>
    </w:p>
    <w:p w14:paraId="3D753E6E" w14:textId="0A50C471" w:rsidR="00F075CD" w:rsidRPr="00E80E7F" w:rsidRDefault="00F075CD" w:rsidP="00E720F0">
      <w:pPr>
        <w:pStyle w:val="Sangradetextonormal"/>
        <w:tabs>
          <w:tab w:val="num" w:pos="993"/>
          <w:tab w:val="num" w:pos="1418"/>
        </w:tabs>
        <w:ind w:left="1418" w:right="-91" w:firstLine="0"/>
        <w:rPr>
          <w:rFonts w:ascii="Noto Sans" w:hAnsi="Noto Sans" w:cs="Noto Sans"/>
          <w:b/>
          <w:bCs/>
          <w:sz w:val="20"/>
        </w:rPr>
      </w:pPr>
      <w:r w:rsidRPr="00E80E7F">
        <w:rPr>
          <w:rFonts w:ascii="Noto Sans" w:hAnsi="Noto Sans" w:cs="Noto Sans"/>
          <w:b/>
          <w:bCs/>
          <w:sz w:val="20"/>
          <w:lang w:val="es-MX"/>
        </w:rPr>
        <w:t>Teléfonos:</w:t>
      </w:r>
      <w:r w:rsidR="00F7370C" w:rsidRPr="00E80E7F">
        <w:rPr>
          <w:rFonts w:ascii="Noto Sans" w:hAnsi="Noto Sans" w:cs="Noto Sans"/>
          <w:b/>
          <w:bCs/>
          <w:sz w:val="20"/>
          <w:lang w:val="es-MX"/>
        </w:rPr>
        <w:t xml:space="preserve"> </w:t>
      </w:r>
      <w:r w:rsidRPr="00E80E7F">
        <w:rPr>
          <w:rFonts w:ascii="Noto Sans" w:hAnsi="Noto Sans" w:cs="Noto Sans"/>
          <w:b/>
          <w:bCs/>
          <w:sz w:val="20"/>
        </w:rPr>
        <w:t>833 260-60</w:t>
      </w:r>
      <w:r w:rsidR="005427B5" w:rsidRPr="00E80E7F">
        <w:rPr>
          <w:rFonts w:ascii="Noto Sans" w:hAnsi="Noto Sans" w:cs="Noto Sans"/>
          <w:b/>
          <w:bCs/>
          <w:sz w:val="20"/>
          <w:lang w:val="es-MX"/>
        </w:rPr>
        <w:t>-</w:t>
      </w:r>
      <w:r w:rsidRPr="00E80E7F">
        <w:rPr>
          <w:rFonts w:ascii="Noto Sans" w:hAnsi="Noto Sans" w:cs="Noto Sans"/>
          <w:b/>
          <w:bCs/>
          <w:sz w:val="20"/>
        </w:rPr>
        <w:t>60</w:t>
      </w:r>
      <w:r w:rsidR="005427B5" w:rsidRPr="00E80E7F">
        <w:rPr>
          <w:rFonts w:ascii="Noto Sans" w:hAnsi="Noto Sans" w:cs="Noto Sans"/>
          <w:b/>
          <w:bCs/>
          <w:sz w:val="20"/>
          <w:lang w:val="es-MX"/>
        </w:rPr>
        <w:t>,</w:t>
      </w:r>
      <w:r w:rsidRPr="00E80E7F">
        <w:rPr>
          <w:rFonts w:ascii="Noto Sans" w:hAnsi="Noto Sans" w:cs="Noto Sans"/>
          <w:b/>
          <w:bCs/>
          <w:sz w:val="20"/>
        </w:rPr>
        <w:t xml:space="preserve"> ext</w:t>
      </w:r>
      <w:r w:rsidR="005427B5" w:rsidRPr="00E80E7F">
        <w:rPr>
          <w:rFonts w:ascii="Noto Sans" w:hAnsi="Noto Sans" w:cs="Noto Sans"/>
          <w:b/>
          <w:bCs/>
          <w:sz w:val="20"/>
          <w:lang w:val="es-MX"/>
        </w:rPr>
        <w:t>ensiones:</w:t>
      </w:r>
      <w:r w:rsidRPr="00E80E7F">
        <w:rPr>
          <w:rFonts w:ascii="Noto Sans" w:hAnsi="Noto Sans" w:cs="Noto Sans"/>
          <w:b/>
          <w:bCs/>
          <w:sz w:val="20"/>
        </w:rPr>
        <w:t xml:space="preserve"> </w:t>
      </w:r>
      <w:r w:rsidR="005427B5" w:rsidRPr="00E80E7F">
        <w:rPr>
          <w:rFonts w:ascii="Noto Sans" w:hAnsi="Noto Sans" w:cs="Noto Sans"/>
          <w:b/>
          <w:bCs/>
          <w:sz w:val="20"/>
          <w:lang w:val="es-MX"/>
        </w:rPr>
        <w:t xml:space="preserve">70028, </w:t>
      </w:r>
      <w:r w:rsidRPr="00E80E7F">
        <w:rPr>
          <w:rFonts w:ascii="Noto Sans" w:hAnsi="Noto Sans" w:cs="Noto Sans"/>
          <w:b/>
          <w:bCs/>
          <w:sz w:val="20"/>
        </w:rPr>
        <w:t>70118 y 70</w:t>
      </w:r>
      <w:r w:rsidRPr="00E80E7F">
        <w:rPr>
          <w:rFonts w:ascii="Noto Sans" w:hAnsi="Noto Sans" w:cs="Noto Sans"/>
          <w:b/>
          <w:bCs/>
          <w:sz w:val="20"/>
          <w:lang w:val="es-MX"/>
        </w:rPr>
        <w:t>126.</w:t>
      </w:r>
      <w:r w:rsidRPr="00E80E7F">
        <w:rPr>
          <w:rFonts w:ascii="Noto Sans" w:hAnsi="Noto Sans" w:cs="Noto Sans"/>
          <w:b/>
          <w:bCs/>
          <w:sz w:val="20"/>
        </w:rPr>
        <w:t xml:space="preserve"> </w:t>
      </w:r>
    </w:p>
    <w:p w14:paraId="2F4EDC47" w14:textId="77777777" w:rsidR="005D6ADC" w:rsidRPr="00E80E7F" w:rsidRDefault="005D6ADC" w:rsidP="00E720F0">
      <w:pPr>
        <w:pStyle w:val="Sangradetextonormal"/>
        <w:tabs>
          <w:tab w:val="num" w:pos="993"/>
          <w:tab w:val="num" w:pos="1418"/>
        </w:tabs>
        <w:ind w:left="1418" w:right="-91" w:firstLine="0"/>
        <w:rPr>
          <w:rFonts w:ascii="Noto Sans" w:hAnsi="Noto Sans" w:cs="Noto Sans"/>
          <w:b/>
          <w:bCs/>
          <w:sz w:val="20"/>
          <w:lang w:val="es-MX"/>
        </w:rPr>
      </w:pPr>
    </w:p>
    <w:p w14:paraId="674110A4" w14:textId="2FBD8D91" w:rsidR="007A69E1" w:rsidRPr="00E80E7F" w:rsidRDefault="007C7368" w:rsidP="00E720F0">
      <w:pPr>
        <w:pStyle w:val="Sangradetextonormal"/>
        <w:tabs>
          <w:tab w:val="num" w:pos="1418"/>
        </w:tabs>
        <w:ind w:left="1418" w:right="-91" w:hanging="425"/>
        <w:rPr>
          <w:rFonts w:ascii="Noto Sans" w:hAnsi="Noto Sans" w:cs="Noto Sans"/>
          <w:b/>
          <w:bCs/>
          <w:sz w:val="20"/>
          <w:lang w:val="es-MX"/>
        </w:rPr>
      </w:pPr>
      <w:r>
        <w:rPr>
          <w:rFonts w:ascii="Noto Sans" w:hAnsi="Noto Sans" w:cs="Noto Sans"/>
          <w:b/>
          <w:bCs/>
          <w:sz w:val="20"/>
          <w:lang w:val="es-MX"/>
        </w:rPr>
        <w:t>21</w:t>
      </w:r>
      <w:r w:rsidR="00933A17" w:rsidRPr="00E80E7F">
        <w:rPr>
          <w:rFonts w:ascii="Noto Sans" w:hAnsi="Noto Sans" w:cs="Noto Sans"/>
          <w:b/>
          <w:bCs/>
          <w:sz w:val="20"/>
          <w:lang w:val="es-MX"/>
        </w:rPr>
        <w:t xml:space="preserve">.2 </w:t>
      </w:r>
      <w:r w:rsidR="007A69E1" w:rsidRPr="00E80E7F">
        <w:rPr>
          <w:rFonts w:ascii="Noto Sans" w:hAnsi="Noto Sans" w:cs="Noto Sans"/>
          <w:b/>
          <w:sz w:val="20"/>
        </w:rPr>
        <w:t>REQUISITOS PARA INGRESAR A LA ASIPONA ALTAMIRA</w:t>
      </w:r>
      <w:r w:rsidR="007A69E1" w:rsidRPr="00E80E7F">
        <w:rPr>
          <w:rFonts w:ascii="Noto Sans" w:hAnsi="Noto Sans" w:cs="Noto Sans"/>
          <w:b/>
          <w:sz w:val="20"/>
          <w:lang w:val="es-MX"/>
        </w:rPr>
        <w:t>.</w:t>
      </w:r>
    </w:p>
    <w:p w14:paraId="0BA2BCBE" w14:textId="146A580D" w:rsidR="007A69E1" w:rsidRPr="00E80E7F" w:rsidRDefault="009440A3" w:rsidP="00E720F0">
      <w:pPr>
        <w:tabs>
          <w:tab w:val="num" w:pos="993"/>
          <w:tab w:val="num" w:pos="1418"/>
        </w:tabs>
        <w:ind w:left="1418" w:right="-91"/>
        <w:jc w:val="both"/>
        <w:rPr>
          <w:rFonts w:ascii="Noto Sans" w:hAnsi="Noto Sans" w:cs="Noto Sans"/>
        </w:rPr>
      </w:pPr>
      <w:r w:rsidRPr="00E80E7F">
        <w:rPr>
          <w:rFonts w:ascii="Noto Sans" w:hAnsi="Noto Sans" w:cs="Noto Sans"/>
        </w:rPr>
        <w:t>E</w:t>
      </w:r>
      <w:r w:rsidR="007A69E1" w:rsidRPr="00E80E7F">
        <w:rPr>
          <w:rFonts w:ascii="Noto Sans" w:hAnsi="Noto Sans" w:cs="Noto Sans"/>
        </w:rPr>
        <w:t xml:space="preserve">n </w:t>
      </w:r>
      <w:r w:rsidRPr="00E80E7F">
        <w:rPr>
          <w:rFonts w:ascii="Noto Sans" w:hAnsi="Noto Sans" w:cs="Noto Sans"/>
        </w:rPr>
        <w:t xml:space="preserve">atención y seguimiento </w:t>
      </w:r>
      <w:r w:rsidR="007A69E1" w:rsidRPr="00E80E7F">
        <w:rPr>
          <w:rFonts w:ascii="Noto Sans" w:hAnsi="Noto Sans" w:cs="Noto Sans"/>
        </w:rPr>
        <w:t xml:space="preserve">a la implementación del </w:t>
      </w:r>
      <w:r w:rsidR="007A69E1" w:rsidRPr="00E80E7F">
        <w:rPr>
          <w:rFonts w:ascii="Noto Sans" w:hAnsi="Noto Sans" w:cs="Noto Sans"/>
          <w:b/>
          <w:bCs/>
        </w:rPr>
        <w:t>Puerto inteligente Seguro (PIS)</w:t>
      </w:r>
      <w:r w:rsidR="007A69E1" w:rsidRPr="00E80E7F">
        <w:rPr>
          <w:rFonts w:ascii="Noto Sans" w:hAnsi="Noto Sans" w:cs="Noto Sans"/>
        </w:rPr>
        <w:t>,</w:t>
      </w:r>
      <w:r w:rsidR="007A69E1" w:rsidRPr="00E80E7F">
        <w:rPr>
          <w:rFonts w:ascii="Noto Sans" w:hAnsi="Noto Sans" w:cs="Noto Sans"/>
          <w:b/>
          <w:bCs/>
        </w:rPr>
        <w:t xml:space="preserve"> </w:t>
      </w:r>
      <w:r w:rsidR="007A69E1" w:rsidRPr="00E80E7F">
        <w:rPr>
          <w:rFonts w:ascii="Noto Sans" w:hAnsi="Noto Sans" w:cs="Noto Sans"/>
        </w:rPr>
        <w:t xml:space="preserve">se </w:t>
      </w:r>
      <w:r w:rsidRPr="00E80E7F">
        <w:rPr>
          <w:rFonts w:ascii="Noto Sans" w:hAnsi="Noto Sans" w:cs="Noto Sans"/>
        </w:rPr>
        <w:t>hace de su conocimiento que</w:t>
      </w:r>
      <w:r w:rsidR="0021755F" w:rsidRPr="00E80E7F">
        <w:rPr>
          <w:rFonts w:ascii="Noto Sans" w:hAnsi="Noto Sans" w:cs="Noto Sans"/>
        </w:rPr>
        <w:t xml:space="preserve"> t</w:t>
      </w:r>
      <w:r w:rsidR="007A69E1" w:rsidRPr="00E80E7F">
        <w:rPr>
          <w:rFonts w:ascii="Noto Sans" w:hAnsi="Noto Sans" w:cs="Noto Sans"/>
        </w:rPr>
        <w:t xml:space="preserve">oda persona que </w:t>
      </w:r>
      <w:r w:rsidR="00802D95" w:rsidRPr="00E80E7F">
        <w:rPr>
          <w:rFonts w:ascii="Noto Sans" w:hAnsi="Noto Sans" w:cs="Noto Sans"/>
        </w:rPr>
        <w:t>pretenda</w:t>
      </w:r>
      <w:r w:rsidR="007A69E1" w:rsidRPr="00E80E7F">
        <w:rPr>
          <w:rFonts w:ascii="Noto Sans" w:hAnsi="Noto Sans" w:cs="Noto Sans"/>
        </w:rPr>
        <w:t xml:space="preserve"> </w:t>
      </w:r>
      <w:proofErr w:type="spellStart"/>
      <w:r w:rsidR="006B6FD5" w:rsidRPr="00E80E7F">
        <w:rPr>
          <w:rFonts w:ascii="Noto Sans" w:hAnsi="Noto Sans" w:cs="Noto Sans"/>
        </w:rPr>
        <w:t>accesar</w:t>
      </w:r>
      <w:proofErr w:type="spellEnd"/>
      <w:r w:rsidR="007A69E1" w:rsidRPr="00E80E7F">
        <w:rPr>
          <w:rFonts w:ascii="Noto Sans" w:hAnsi="Noto Sans" w:cs="Noto Sans"/>
        </w:rPr>
        <w:t xml:space="preserve"> al Edificio Administrativo o Recinto Portuario, tendrá que enviar </w:t>
      </w:r>
      <w:r w:rsidR="00933A17" w:rsidRPr="00E80E7F">
        <w:rPr>
          <w:rFonts w:ascii="Noto Sans" w:hAnsi="Noto Sans" w:cs="Noto Sans"/>
        </w:rPr>
        <w:t xml:space="preserve">previamente </w:t>
      </w:r>
      <w:r w:rsidR="007A69E1" w:rsidRPr="00E80E7F">
        <w:rPr>
          <w:rFonts w:ascii="Noto Sans" w:hAnsi="Noto Sans" w:cs="Noto Sans"/>
        </w:rPr>
        <w:t xml:space="preserve">toda la información </w:t>
      </w:r>
      <w:r w:rsidR="00933A17" w:rsidRPr="00E80E7F">
        <w:rPr>
          <w:rFonts w:ascii="Noto Sans" w:hAnsi="Noto Sans" w:cs="Noto Sans"/>
        </w:rPr>
        <w:t>necesaria</w:t>
      </w:r>
      <w:r w:rsidR="007A69E1" w:rsidRPr="00E80E7F">
        <w:rPr>
          <w:rFonts w:ascii="Noto Sans" w:hAnsi="Noto Sans" w:cs="Noto Sans"/>
        </w:rPr>
        <w:t xml:space="preserve"> para poder realizar su registro y enviarles su permiso de acceso, el cual deberán de imprimir y mostrar en caseta(s) para poder ingresar. Para cualquier duda y/o aclaración</w:t>
      </w:r>
      <w:r w:rsidR="006F2C9A" w:rsidRPr="00E80E7F">
        <w:rPr>
          <w:rFonts w:ascii="Noto Sans" w:hAnsi="Noto Sans" w:cs="Noto Sans"/>
        </w:rPr>
        <w:t>,</w:t>
      </w:r>
      <w:r w:rsidR="007A69E1" w:rsidRPr="00E80E7F">
        <w:rPr>
          <w:rFonts w:ascii="Noto Sans" w:hAnsi="Noto Sans" w:cs="Noto Sans"/>
        </w:rPr>
        <w:t xml:space="preserve"> favor de comunicarse a</w:t>
      </w:r>
      <w:r w:rsidR="00802D95" w:rsidRPr="00E80E7F">
        <w:rPr>
          <w:rFonts w:ascii="Noto Sans" w:hAnsi="Noto Sans" w:cs="Noto Sans"/>
        </w:rPr>
        <w:t xml:space="preserve"> </w:t>
      </w:r>
      <w:r w:rsidR="007A69E1" w:rsidRPr="00E80E7F">
        <w:rPr>
          <w:rFonts w:ascii="Noto Sans" w:hAnsi="Noto Sans" w:cs="Noto Sans"/>
        </w:rPr>
        <w:t>l</w:t>
      </w:r>
      <w:r w:rsidR="00802D95" w:rsidRPr="00E80E7F">
        <w:rPr>
          <w:rFonts w:ascii="Noto Sans" w:hAnsi="Noto Sans" w:cs="Noto Sans"/>
        </w:rPr>
        <w:t>a</w:t>
      </w:r>
      <w:r w:rsidR="007A69E1" w:rsidRPr="00E80E7F">
        <w:rPr>
          <w:rFonts w:ascii="Noto Sans" w:hAnsi="Noto Sans" w:cs="Noto Sans"/>
        </w:rPr>
        <w:t xml:space="preserve"> </w:t>
      </w:r>
      <w:r w:rsidR="006F2C9A" w:rsidRPr="00E80E7F">
        <w:rPr>
          <w:rFonts w:ascii="Noto Sans" w:hAnsi="Noto Sans" w:cs="Noto Sans"/>
        </w:rPr>
        <w:t xml:space="preserve">Gerencia </w:t>
      </w:r>
      <w:r w:rsidR="007A69E1" w:rsidRPr="00E80E7F">
        <w:rPr>
          <w:rFonts w:ascii="Noto Sans" w:hAnsi="Noto Sans" w:cs="Noto Sans"/>
        </w:rPr>
        <w:t xml:space="preserve">de </w:t>
      </w:r>
      <w:r w:rsidR="000E34DE" w:rsidRPr="00E80E7F">
        <w:rPr>
          <w:rFonts w:ascii="Noto Sans" w:hAnsi="Noto Sans" w:cs="Noto Sans"/>
        </w:rPr>
        <w:t>Ingeniería</w:t>
      </w:r>
      <w:r w:rsidR="007A69E1" w:rsidRPr="00E80E7F">
        <w:rPr>
          <w:rFonts w:ascii="Noto Sans" w:hAnsi="Noto Sans" w:cs="Noto Sans"/>
        </w:rPr>
        <w:t xml:space="preserve"> con las siguientes personas:</w:t>
      </w:r>
    </w:p>
    <w:p w14:paraId="60828ACA" w14:textId="77777777" w:rsidR="003C357A" w:rsidRPr="00E80E7F" w:rsidRDefault="003C357A" w:rsidP="00E720F0">
      <w:pPr>
        <w:tabs>
          <w:tab w:val="num" w:pos="993"/>
          <w:tab w:val="num" w:pos="1418"/>
        </w:tabs>
        <w:autoSpaceDE w:val="0"/>
        <w:autoSpaceDN w:val="0"/>
        <w:ind w:left="1418" w:right="-91"/>
        <w:jc w:val="both"/>
        <w:rPr>
          <w:rFonts w:ascii="Noto Sans" w:hAnsi="Noto Sans" w:cs="Noto Sans"/>
        </w:rPr>
      </w:pPr>
    </w:p>
    <w:p w14:paraId="207F4010" w14:textId="44498E9E" w:rsidR="007A69E1" w:rsidRPr="00E80E7F" w:rsidRDefault="007507A7" w:rsidP="00E720F0">
      <w:pPr>
        <w:tabs>
          <w:tab w:val="num" w:pos="993"/>
          <w:tab w:val="num" w:pos="1418"/>
        </w:tabs>
        <w:ind w:left="1418" w:right="-91"/>
        <w:rPr>
          <w:rFonts w:ascii="Noto Sans" w:hAnsi="Noto Sans" w:cs="Noto Sans"/>
          <w:b/>
          <w:bCs/>
        </w:rPr>
      </w:pPr>
      <w:r w:rsidRPr="00E80E7F">
        <w:rPr>
          <w:rFonts w:ascii="Noto Sans" w:hAnsi="Noto Sans" w:cs="Noto Sans"/>
          <w:b/>
          <w:bCs/>
        </w:rPr>
        <w:t>Ing. Jazmín</w:t>
      </w:r>
      <w:r w:rsidR="007A69E1" w:rsidRPr="00E80E7F">
        <w:rPr>
          <w:rFonts w:ascii="Noto Sans" w:hAnsi="Noto Sans" w:cs="Noto Sans"/>
          <w:b/>
          <w:bCs/>
        </w:rPr>
        <w:t xml:space="preserve"> </w:t>
      </w:r>
      <w:proofErr w:type="spellStart"/>
      <w:r w:rsidR="007A69E1" w:rsidRPr="00E80E7F">
        <w:rPr>
          <w:rFonts w:ascii="Noto Sans" w:hAnsi="Noto Sans" w:cs="Noto Sans"/>
          <w:b/>
          <w:bCs/>
        </w:rPr>
        <w:t>Gpe</w:t>
      </w:r>
      <w:proofErr w:type="spellEnd"/>
      <w:r w:rsidR="007A69E1" w:rsidRPr="00E80E7F">
        <w:rPr>
          <w:rFonts w:ascii="Noto Sans" w:hAnsi="Noto Sans" w:cs="Noto Sans"/>
          <w:b/>
          <w:bCs/>
        </w:rPr>
        <w:t xml:space="preserve">. </w:t>
      </w:r>
      <w:r w:rsidR="000E34DE" w:rsidRPr="00E80E7F">
        <w:rPr>
          <w:rFonts w:ascii="Noto Sans" w:hAnsi="Noto Sans" w:cs="Noto Sans"/>
          <w:b/>
          <w:bCs/>
        </w:rPr>
        <w:t>Mínguez</w:t>
      </w:r>
      <w:r w:rsidR="007A69E1" w:rsidRPr="00E80E7F">
        <w:rPr>
          <w:rFonts w:ascii="Noto Sans" w:hAnsi="Noto Sans" w:cs="Noto Sans"/>
          <w:b/>
          <w:bCs/>
        </w:rPr>
        <w:t xml:space="preserve"> Negrete</w:t>
      </w:r>
    </w:p>
    <w:p w14:paraId="4CC96E1E" w14:textId="08459A0A" w:rsidR="007A69E1" w:rsidRPr="007D6A5D" w:rsidRDefault="007A69E1" w:rsidP="00384DE2">
      <w:pPr>
        <w:pStyle w:val="Prrafodelista"/>
        <w:numPr>
          <w:ilvl w:val="0"/>
          <w:numId w:val="27"/>
        </w:numPr>
        <w:tabs>
          <w:tab w:val="num" w:pos="1701"/>
        </w:tabs>
        <w:ind w:left="1701" w:right="-91" w:hanging="283"/>
        <w:contextualSpacing/>
        <w:rPr>
          <w:rStyle w:val="Hipervnculo"/>
          <w:b/>
          <w:bCs/>
        </w:rPr>
      </w:pPr>
      <w:r w:rsidRPr="00E80E7F">
        <w:rPr>
          <w:rFonts w:ascii="Noto Sans" w:hAnsi="Noto Sans" w:cs="Noto Sans"/>
        </w:rPr>
        <w:t xml:space="preserve">Correo: </w:t>
      </w:r>
      <w:hyperlink r:id="rId18" w:history="1">
        <w:r w:rsidRPr="007D6A5D">
          <w:rPr>
            <w:rStyle w:val="Hipervnculo"/>
            <w:rFonts w:ascii="Noto Sans" w:hAnsi="Noto Sans" w:cs="Noto Sans"/>
            <w:b/>
            <w:bCs/>
          </w:rPr>
          <w:t>jminguez@puertoaltamira.com.mx</w:t>
        </w:r>
      </w:hyperlink>
      <w:r w:rsidR="007D6A5D" w:rsidRPr="007D6A5D">
        <w:rPr>
          <w:rStyle w:val="Hipervnculo"/>
          <w:b/>
          <w:bCs/>
        </w:rPr>
        <w:t xml:space="preserve"> </w:t>
      </w:r>
      <w:r w:rsidRPr="007D6A5D">
        <w:rPr>
          <w:rStyle w:val="Hipervnculo"/>
          <w:b/>
          <w:bCs/>
        </w:rPr>
        <w:t xml:space="preserve"> </w:t>
      </w:r>
      <w:r w:rsidR="007D6A5D" w:rsidRPr="007D6A5D">
        <w:rPr>
          <w:rStyle w:val="Hipervnculo"/>
          <w:b/>
          <w:bCs/>
        </w:rPr>
        <w:t xml:space="preserve"> </w:t>
      </w:r>
    </w:p>
    <w:p w14:paraId="6692599A" w14:textId="3DF745B9" w:rsidR="007A69E1" w:rsidRPr="00E80E7F" w:rsidRDefault="00895941" w:rsidP="00384DE2">
      <w:pPr>
        <w:pStyle w:val="Prrafodelista"/>
        <w:numPr>
          <w:ilvl w:val="0"/>
          <w:numId w:val="27"/>
        </w:numPr>
        <w:tabs>
          <w:tab w:val="num" w:pos="1701"/>
        </w:tabs>
        <w:ind w:left="1701" w:right="-91" w:hanging="283"/>
        <w:contextualSpacing/>
        <w:rPr>
          <w:rFonts w:ascii="Noto Sans" w:hAnsi="Noto Sans" w:cs="Noto Sans"/>
        </w:rPr>
      </w:pPr>
      <w:r w:rsidRPr="00E80E7F">
        <w:rPr>
          <w:rFonts w:ascii="Noto Sans" w:hAnsi="Noto Sans" w:cs="Noto Sans"/>
        </w:rPr>
        <w:t>Teléfono</w:t>
      </w:r>
      <w:r w:rsidR="007A69E1" w:rsidRPr="00E80E7F">
        <w:rPr>
          <w:rFonts w:ascii="Noto Sans" w:hAnsi="Noto Sans" w:cs="Noto Sans"/>
        </w:rPr>
        <w:t>: 833 260 60 60 Ext. 70015</w:t>
      </w:r>
    </w:p>
    <w:p w14:paraId="477AA75F" w14:textId="278E7888" w:rsidR="007507A7" w:rsidRDefault="007507A7" w:rsidP="00E720F0">
      <w:pPr>
        <w:tabs>
          <w:tab w:val="num" w:pos="993"/>
          <w:tab w:val="num" w:pos="1418"/>
        </w:tabs>
        <w:ind w:left="1418" w:right="-91"/>
        <w:rPr>
          <w:rFonts w:ascii="Noto Sans" w:hAnsi="Noto Sans" w:cs="Noto Sans"/>
          <w:b/>
          <w:bCs/>
        </w:rPr>
      </w:pPr>
    </w:p>
    <w:p w14:paraId="5275E8B3" w14:textId="77777777" w:rsidR="007D6A5D" w:rsidRPr="00E80E7F" w:rsidRDefault="007D6A5D" w:rsidP="00E720F0">
      <w:pPr>
        <w:tabs>
          <w:tab w:val="num" w:pos="993"/>
          <w:tab w:val="num" w:pos="1418"/>
        </w:tabs>
        <w:ind w:left="1418" w:right="-91"/>
        <w:rPr>
          <w:rFonts w:ascii="Noto Sans" w:hAnsi="Noto Sans" w:cs="Noto Sans"/>
          <w:b/>
          <w:bCs/>
        </w:rPr>
      </w:pPr>
    </w:p>
    <w:p w14:paraId="17844795" w14:textId="007945E2" w:rsidR="007A69E1" w:rsidRPr="00E80E7F" w:rsidRDefault="007507A7" w:rsidP="00E720F0">
      <w:pPr>
        <w:tabs>
          <w:tab w:val="num" w:pos="993"/>
          <w:tab w:val="num" w:pos="1418"/>
        </w:tabs>
        <w:ind w:left="1418" w:right="-91"/>
        <w:rPr>
          <w:rFonts w:ascii="Noto Sans" w:hAnsi="Noto Sans" w:cs="Noto Sans"/>
          <w:b/>
          <w:bCs/>
        </w:rPr>
      </w:pPr>
      <w:r w:rsidRPr="00E80E7F">
        <w:rPr>
          <w:rFonts w:ascii="Noto Sans" w:hAnsi="Noto Sans" w:cs="Noto Sans"/>
          <w:b/>
          <w:bCs/>
        </w:rPr>
        <w:lastRenderedPageBreak/>
        <w:t xml:space="preserve">Ing. </w:t>
      </w:r>
      <w:r w:rsidR="007A69E1" w:rsidRPr="00E80E7F">
        <w:rPr>
          <w:rFonts w:ascii="Noto Sans" w:hAnsi="Noto Sans" w:cs="Noto Sans"/>
          <w:b/>
          <w:bCs/>
        </w:rPr>
        <w:t>Cindy Mariela Cruz Cortez</w:t>
      </w:r>
    </w:p>
    <w:p w14:paraId="48BAE26A" w14:textId="7D6BE24B" w:rsidR="007A69E1" w:rsidRPr="007D6A5D" w:rsidRDefault="007A69E1" w:rsidP="00384DE2">
      <w:pPr>
        <w:pStyle w:val="Prrafodelista"/>
        <w:numPr>
          <w:ilvl w:val="0"/>
          <w:numId w:val="28"/>
        </w:numPr>
        <w:tabs>
          <w:tab w:val="num" w:pos="1701"/>
          <w:tab w:val="num" w:pos="1843"/>
        </w:tabs>
        <w:ind w:left="1701" w:right="-91" w:hanging="283"/>
        <w:contextualSpacing/>
        <w:rPr>
          <w:rStyle w:val="Hipervnculo"/>
          <w:b/>
          <w:bCs/>
        </w:rPr>
      </w:pPr>
      <w:r w:rsidRPr="00E80E7F">
        <w:rPr>
          <w:rFonts w:ascii="Noto Sans" w:hAnsi="Noto Sans" w:cs="Noto Sans"/>
        </w:rPr>
        <w:t xml:space="preserve">Correo: </w:t>
      </w:r>
      <w:hyperlink r:id="rId19" w:history="1">
        <w:r w:rsidRPr="007D6A5D">
          <w:rPr>
            <w:rStyle w:val="Hipervnculo"/>
            <w:rFonts w:ascii="Noto Sans" w:hAnsi="Noto Sans" w:cs="Noto Sans"/>
            <w:b/>
            <w:bCs/>
          </w:rPr>
          <w:t>ccruz@puertoaltamira.com.mx</w:t>
        </w:r>
      </w:hyperlink>
      <w:r w:rsidR="007D6A5D" w:rsidRPr="007D6A5D">
        <w:rPr>
          <w:rStyle w:val="Hipervnculo"/>
          <w:b/>
          <w:bCs/>
        </w:rPr>
        <w:t xml:space="preserve"> </w:t>
      </w:r>
    </w:p>
    <w:p w14:paraId="448CDAB1" w14:textId="3A057F91" w:rsidR="007A69E1" w:rsidRPr="00E80E7F" w:rsidRDefault="00895941" w:rsidP="00384DE2">
      <w:pPr>
        <w:pStyle w:val="Prrafodelista"/>
        <w:numPr>
          <w:ilvl w:val="0"/>
          <w:numId w:val="28"/>
        </w:numPr>
        <w:tabs>
          <w:tab w:val="num" w:pos="1701"/>
          <w:tab w:val="num" w:pos="1843"/>
        </w:tabs>
        <w:ind w:left="1701" w:right="-91" w:hanging="283"/>
        <w:contextualSpacing/>
        <w:rPr>
          <w:rFonts w:ascii="Noto Sans" w:hAnsi="Noto Sans" w:cs="Noto Sans"/>
        </w:rPr>
      </w:pPr>
      <w:r w:rsidRPr="00E80E7F">
        <w:rPr>
          <w:rFonts w:ascii="Noto Sans" w:hAnsi="Noto Sans" w:cs="Noto Sans"/>
        </w:rPr>
        <w:t xml:space="preserve">Teléfono: </w:t>
      </w:r>
      <w:r w:rsidR="007A69E1" w:rsidRPr="00E80E7F">
        <w:rPr>
          <w:rFonts w:ascii="Noto Sans" w:hAnsi="Noto Sans" w:cs="Noto Sans"/>
        </w:rPr>
        <w:t>833 260 60 60 Ext. 70115</w:t>
      </w:r>
    </w:p>
    <w:p w14:paraId="4B055556" w14:textId="77777777" w:rsidR="007507A7" w:rsidRPr="00E80E7F" w:rsidRDefault="007507A7" w:rsidP="00E720F0">
      <w:pPr>
        <w:pStyle w:val="Prrafodelista"/>
        <w:ind w:left="1560" w:right="-91"/>
        <w:contextualSpacing/>
        <w:rPr>
          <w:rFonts w:ascii="Noto Sans" w:hAnsi="Noto Sans" w:cs="Noto Sans"/>
        </w:rPr>
      </w:pPr>
    </w:p>
    <w:p w14:paraId="6AAE9E80" w14:textId="77777777" w:rsidR="007A69E1" w:rsidRPr="00E80E7F" w:rsidRDefault="007A69E1" w:rsidP="00E720F0">
      <w:pPr>
        <w:ind w:left="1418" w:right="-91"/>
        <w:rPr>
          <w:rFonts w:ascii="Noto Sans" w:eastAsiaTheme="minorHAnsi" w:hAnsi="Noto Sans" w:cs="Noto Sans"/>
          <w:b/>
          <w:bCs/>
        </w:rPr>
      </w:pPr>
      <w:r w:rsidRPr="00E80E7F">
        <w:rPr>
          <w:rFonts w:ascii="Noto Sans" w:hAnsi="Noto Sans" w:cs="Noto Sans"/>
          <w:b/>
          <w:bCs/>
        </w:rPr>
        <w:t>La información deberá ser enviada a los correos antes mencionados.</w:t>
      </w:r>
    </w:p>
    <w:p w14:paraId="2E4817A2" w14:textId="4EC0B307" w:rsidR="007A69E1" w:rsidRPr="00E80E7F" w:rsidRDefault="007A69E1" w:rsidP="00E720F0">
      <w:pPr>
        <w:ind w:left="1418" w:right="-91"/>
        <w:jc w:val="both"/>
        <w:outlineLvl w:val="0"/>
        <w:rPr>
          <w:rFonts w:ascii="Noto Sans" w:hAnsi="Noto Sans" w:cs="Noto Sans"/>
          <w:bCs/>
        </w:rPr>
      </w:pPr>
    </w:p>
    <w:p w14:paraId="51A0F83F" w14:textId="77777777" w:rsidR="00933A17" w:rsidRPr="00E80E7F" w:rsidRDefault="00933A17" w:rsidP="00E720F0">
      <w:pPr>
        <w:ind w:left="1418" w:right="-91"/>
        <w:jc w:val="both"/>
        <w:outlineLvl w:val="0"/>
        <w:rPr>
          <w:rFonts w:ascii="Noto Sans" w:hAnsi="Noto Sans" w:cs="Noto Sans"/>
          <w:bCs/>
        </w:rPr>
      </w:pPr>
    </w:p>
    <w:p w14:paraId="07C5BA43" w14:textId="7E7B9E3A" w:rsidR="007C4584" w:rsidRPr="007C7368" w:rsidRDefault="00F075CD" w:rsidP="00017CD0">
      <w:pPr>
        <w:ind w:right="-91"/>
        <w:jc w:val="center"/>
        <w:rPr>
          <w:rFonts w:ascii="Noto Sans" w:hAnsi="Noto Sans" w:cs="Noto San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7C7368">
        <w:rPr>
          <w:rFonts w:ascii="Noto Sans" w:hAnsi="Noto Sans" w:cs="Noto Sans"/>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Altamira, Tamaulipas</w:t>
      </w:r>
      <w:r w:rsidR="00864942" w:rsidRPr="007C7368">
        <w:rPr>
          <w:rFonts w:ascii="Noto Sans" w:hAnsi="Noto Sans" w:cs="Noto Sans"/>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Pr="007C7368">
        <w:rPr>
          <w:rFonts w:ascii="Noto Sans" w:hAnsi="Noto Sans" w:cs="Noto Sans"/>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a </w:t>
      </w:r>
      <w:r w:rsidR="007C7368" w:rsidRPr="007C7368">
        <w:rPr>
          <w:rFonts w:ascii="Noto Sans" w:hAnsi="Noto Sans" w:cs="Noto Sans"/>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03 de febrero</w:t>
      </w:r>
      <w:r w:rsidR="00A1095B" w:rsidRPr="007C7368">
        <w:rPr>
          <w:rFonts w:ascii="Noto Sans" w:hAnsi="Noto Sans" w:cs="Noto Sans"/>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de 202</w:t>
      </w:r>
      <w:r w:rsidR="007C7368" w:rsidRPr="007C7368">
        <w:rPr>
          <w:rFonts w:ascii="Noto Sans" w:hAnsi="Noto Sans" w:cs="Noto Sans"/>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6</w:t>
      </w:r>
      <w:r w:rsidR="007C1A85" w:rsidRPr="007C7368">
        <w:rPr>
          <w:rFonts w:ascii="Noto Sans" w:hAnsi="Noto Sans" w:cs="Noto Sans"/>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14:paraId="0058CF2C" w14:textId="77777777" w:rsidR="00017CD0" w:rsidRPr="007C7368" w:rsidRDefault="00017CD0" w:rsidP="00017CD0">
      <w:pPr>
        <w:ind w:right="-91"/>
        <w:jc w:val="center"/>
        <w:rPr>
          <w:rFonts w:ascii="Noto Sans" w:hAnsi="Noto Sans" w:cs="Noto San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26B8BE4D" w14:textId="740749F9" w:rsidR="000465BD" w:rsidRPr="007C7368" w:rsidRDefault="002C4FEB" w:rsidP="00E720F0">
      <w:pPr>
        <w:ind w:right="-91"/>
        <w:jc w:val="center"/>
        <w:rPr>
          <w:rFonts w:ascii="Noto Sans" w:hAnsi="Noto Sans" w:cs="Noto San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7C7368">
        <w:rPr>
          <w:rFonts w:ascii="Noto Sans" w:hAnsi="Noto Sans" w:cs="Noto San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VICEALM. CG. DEM FIDEL MALDONADO LÓPEZ </w:t>
      </w:r>
    </w:p>
    <w:p w14:paraId="6C3DE8A8" w14:textId="1B20E2B5" w:rsidR="007A1A72" w:rsidRPr="007C7368" w:rsidRDefault="002F25BC" w:rsidP="00E720F0">
      <w:pPr>
        <w:ind w:right="-91"/>
        <w:jc w:val="center"/>
        <w:rPr>
          <w:rFonts w:ascii="Noto Sans" w:hAnsi="Noto Sans" w:cs="Noto San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7C7368">
        <w:rPr>
          <w:rFonts w:ascii="Noto Sans" w:hAnsi="Noto Sans" w:cs="Noto San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DIRECTOR GENERAL.</w:t>
      </w:r>
      <w:bookmarkEnd w:id="97"/>
    </w:p>
    <w:sectPr w:rsidR="007A1A72" w:rsidRPr="007C7368" w:rsidSect="005E43DD">
      <w:headerReference w:type="default" r:id="rId20"/>
      <w:footerReference w:type="default" r:id="rId21"/>
      <w:pgSz w:w="12240" w:h="15840"/>
      <w:pgMar w:top="1135" w:right="1701" w:bottom="1418" w:left="1701" w:header="720" w:footer="57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7CA0DE" w14:textId="77777777" w:rsidR="006A673F" w:rsidRDefault="006A673F">
      <w:r>
        <w:separator/>
      </w:r>
    </w:p>
  </w:endnote>
  <w:endnote w:type="continuationSeparator" w:id="0">
    <w:p w14:paraId="594827D4" w14:textId="77777777" w:rsidR="006A673F" w:rsidRDefault="006A6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ontserrat">
    <w:altName w:val="Montserrat"/>
    <w:panose1 w:val="00000500000000000000"/>
    <w:charset w:val="00"/>
    <w:family w:val="auto"/>
    <w:pitch w:val="variable"/>
    <w:sig w:usb0="2000020F" w:usb1="00000003" w:usb2="00000000" w:usb3="00000000" w:csb0="00000197" w:csb1="00000000"/>
  </w:font>
  <w:font w:name="Noto Sans">
    <w:panose1 w:val="020B0502040504020204"/>
    <w:charset w:val="00"/>
    <w:family w:val="swiss"/>
    <w:pitch w:val="variable"/>
    <w:sig w:usb0="E00002FF" w:usb1="4000201F" w:usb2="08000029"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68174" w14:textId="7500D7AD" w:rsidR="002008CC" w:rsidRPr="00E22DE4" w:rsidRDefault="009B3ACA" w:rsidP="00933A17">
    <w:pPr>
      <w:pStyle w:val="Encabezado"/>
      <w:tabs>
        <w:tab w:val="clear" w:pos="8838"/>
        <w:tab w:val="right" w:pos="8647"/>
      </w:tabs>
      <w:ind w:right="-91"/>
      <w:jc w:val="right"/>
    </w:pPr>
    <w:r>
      <w:rPr>
        <w:rFonts w:ascii="Montserrat" w:hAnsi="Montserrat"/>
        <w:noProof/>
        <w:lang w:val="es-ES"/>
      </w:rPr>
      <w:drawing>
        <wp:anchor distT="0" distB="0" distL="114300" distR="114300" simplePos="0" relativeHeight="251660288" behindDoc="1" locked="0" layoutInCell="1" allowOverlap="1" wp14:anchorId="64B561D3" wp14:editId="4EE802D7">
          <wp:simplePos x="0" y="0"/>
          <wp:positionH relativeFrom="column">
            <wp:posOffset>-508635</wp:posOffset>
          </wp:positionH>
          <wp:positionV relativeFrom="paragraph">
            <wp:posOffset>-521970</wp:posOffset>
          </wp:positionV>
          <wp:extent cx="6712585" cy="1017905"/>
          <wp:effectExtent l="0" t="0" r="0" b="0"/>
          <wp:wrapNone/>
          <wp:docPr id="34832171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12585" cy="1017905"/>
                  </a:xfrm>
                  <a:prstGeom prst="rect">
                    <a:avLst/>
                  </a:prstGeom>
                  <a:noFill/>
                </pic:spPr>
              </pic:pic>
            </a:graphicData>
          </a:graphic>
          <wp14:sizeRelH relativeFrom="page">
            <wp14:pctWidth>0</wp14:pctWidth>
          </wp14:sizeRelH>
          <wp14:sizeRelV relativeFrom="page">
            <wp14:pctHeight>0</wp14:pctHeight>
          </wp14:sizeRelV>
        </wp:anchor>
      </w:drawing>
    </w:r>
    <w:r w:rsidR="00933A17" w:rsidRPr="005260E9">
      <w:rPr>
        <w:rFonts w:ascii="Montserrat" w:hAnsi="Montserrat"/>
        <w:lang w:val="es-ES"/>
      </w:rPr>
      <w:t xml:space="preserve">Página </w:t>
    </w:r>
    <w:r w:rsidR="00933A17" w:rsidRPr="005260E9">
      <w:rPr>
        <w:rFonts w:ascii="Montserrat" w:hAnsi="Montserrat"/>
        <w:b/>
        <w:bCs/>
      </w:rPr>
      <w:fldChar w:fldCharType="begin"/>
    </w:r>
    <w:r w:rsidR="00933A17" w:rsidRPr="005260E9">
      <w:rPr>
        <w:rFonts w:ascii="Montserrat" w:hAnsi="Montserrat"/>
        <w:b/>
        <w:bCs/>
      </w:rPr>
      <w:instrText>PAGE</w:instrText>
    </w:r>
    <w:r w:rsidR="00933A17" w:rsidRPr="005260E9">
      <w:rPr>
        <w:rFonts w:ascii="Montserrat" w:hAnsi="Montserrat"/>
        <w:b/>
        <w:bCs/>
      </w:rPr>
      <w:fldChar w:fldCharType="separate"/>
    </w:r>
    <w:r w:rsidR="00933A17">
      <w:rPr>
        <w:rFonts w:ascii="Montserrat" w:hAnsi="Montserrat"/>
        <w:b/>
        <w:bCs/>
      </w:rPr>
      <w:t>70</w:t>
    </w:r>
    <w:r w:rsidR="00933A17" w:rsidRPr="005260E9">
      <w:rPr>
        <w:rFonts w:ascii="Montserrat" w:hAnsi="Montserrat"/>
        <w:b/>
        <w:bCs/>
      </w:rPr>
      <w:fldChar w:fldCharType="end"/>
    </w:r>
    <w:r w:rsidR="00933A17" w:rsidRPr="005260E9">
      <w:rPr>
        <w:rFonts w:ascii="Montserrat" w:hAnsi="Montserrat"/>
        <w:lang w:val="es-ES"/>
      </w:rPr>
      <w:t xml:space="preserve"> de </w:t>
    </w:r>
    <w:r w:rsidR="00933A17" w:rsidRPr="005260E9">
      <w:rPr>
        <w:rFonts w:ascii="Montserrat" w:hAnsi="Montserrat"/>
        <w:b/>
        <w:bCs/>
      </w:rPr>
      <w:fldChar w:fldCharType="begin"/>
    </w:r>
    <w:r w:rsidR="00933A17" w:rsidRPr="005260E9">
      <w:rPr>
        <w:rFonts w:ascii="Montserrat" w:hAnsi="Montserrat"/>
        <w:b/>
        <w:bCs/>
      </w:rPr>
      <w:instrText>NUMPAGES</w:instrText>
    </w:r>
    <w:r w:rsidR="00933A17" w:rsidRPr="005260E9">
      <w:rPr>
        <w:rFonts w:ascii="Montserrat" w:hAnsi="Montserrat"/>
        <w:b/>
        <w:bCs/>
      </w:rPr>
      <w:fldChar w:fldCharType="separate"/>
    </w:r>
    <w:r w:rsidR="00933A17">
      <w:rPr>
        <w:rFonts w:ascii="Montserrat" w:hAnsi="Montserrat"/>
        <w:b/>
        <w:bCs/>
      </w:rPr>
      <w:t>71</w:t>
    </w:r>
    <w:r w:rsidR="00933A17" w:rsidRPr="005260E9">
      <w:rPr>
        <w:rFonts w:ascii="Montserrat" w:hAnsi="Montserrat"/>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F49A9A" w14:textId="77777777" w:rsidR="006A673F" w:rsidRDefault="006A673F">
      <w:bookmarkStart w:id="0" w:name="_Hlk63760577"/>
      <w:bookmarkEnd w:id="0"/>
      <w:r>
        <w:separator/>
      </w:r>
    </w:p>
  </w:footnote>
  <w:footnote w:type="continuationSeparator" w:id="0">
    <w:p w14:paraId="0147C92A" w14:textId="77777777" w:rsidR="006A673F" w:rsidRDefault="006A6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5DA69" w14:textId="77777777" w:rsidR="009B3ACA" w:rsidRPr="009B3ACA" w:rsidRDefault="009B3ACA" w:rsidP="009B3ACA">
    <w:pPr>
      <w:tabs>
        <w:tab w:val="center" w:pos="4419"/>
        <w:tab w:val="right" w:pos="8838"/>
      </w:tabs>
      <w:jc w:val="right"/>
      <w:rPr>
        <w:rFonts w:ascii="Noto Sans" w:eastAsia="Calibri" w:hAnsi="Noto Sans" w:cs="Noto Sans"/>
        <w:b/>
        <w:sz w:val="12"/>
        <w:szCs w:val="12"/>
        <w:lang w:val="es-ES" w:eastAsia="en-US"/>
      </w:rPr>
    </w:pPr>
    <w:r w:rsidRPr="009B3ACA">
      <w:rPr>
        <w:noProof/>
        <w:lang w:val="es-ES_tradnl"/>
      </w:rPr>
      <w:drawing>
        <wp:anchor distT="0" distB="0" distL="114300" distR="114300" simplePos="0" relativeHeight="251659264" behindDoc="1" locked="0" layoutInCell="1" allowOverlap="1" wp14:anchorId="2A099E23" wp14:editId="3C7F70AA">
          <wp:simplePos x="0" y="0"/>
          <wp:positionH relativeFrom="column">
            <wp:posOffset>-457835</wp:posOffset>
          </wp:positionH>
          <wp:positionV relativeFrom="paragraph">
            <wp:posOffset>-114300</wp:posOffset>
          </wp:positionV>
          <wp:extent cx="2512695" cy="920750"/>
          <wp:effectExtent l="0" t="0" r="0" b="0"/>
          <wp:wrapNone/>
          <wp:docPr id="2" name="Imagen 3" descr="Imagen que contiene Logoti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3" descr="Imagen que contiene Logotipo&#10;&#10;El contenido generado por IA puede ser incorrec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2695" cy="920750"/>
                  </a:xfrm>
                  <a:prstGeom prst="rect">
                    <a:avLst/>
                  </a:prstGeom>
                  <a:noFill/>
                </pic:spPr>
              </pic:pic>
            </a:graphicData>
          </a:graphic>
          <wp14:sizeRelH relativeFrom="page">
            <wp14:pctWidth>0</wp14:pctWidth>
          </wp14:sizeRelH>
          <wp14:sizeRelV relativeFrom="page">
            <wp14:pctHeight>0</wp14:pctHeight>
          </wp14:sizeRelV>
        </wp:anchor>
      </w:drawing>
    </w:r>
    <w:r w:rsidRPr="009B3ACA">
      <w:rPr>
        <w:rFonts w:ascii="Noto Sans" w:eastAsia="Calibri" w:hAnsi="Noto Sans" w:cs="Noto Sans"/>
        <w:b/>
        <w:sz w:val="12"/>
        <w:szCs w:val="12"/>
        <w:lang w:val="es-ES" w:eastAsia="en-US"/>
      </w:rPr>
      <w:t>ADMINISTRACIÓN DEL SISTEMA PORTUARIO NACIONAL ALTAMIRA, S.A. DE C.V.</w:t>
    </w:r>
  </w:p>
  <w:p w14:paraId="35D8DC37" w14:textId="77777777" w:rsidR="009B3ACA" w:rsidRPr="009B3ACA" w:rsidRDefault="009B3ACA" w:rsidP="009B3ACA">
    <w:pPr>
      <w:tabs>
        <w:tab w:val="center" w:pos="4419"/>
        <w:tab w:val="right" w:pos="8838"/>
      </w:tabs>
      <w:jc w:val="right"/>
      <w:rPr>
        <w:rFonts w:ascii="Noto Sans" w:eastAsia="Calibri" w:hAnsi="Noto Sans" w:cs="Noto Sans"/>
        <w:b/>
        <w:sz w:val="12"/>
        <w:szCs w:val="12"/>
        <w:lang w:val="es-ES" w:eastAsia="en-US"/>
      </w:rPr>
    </w:pPr>
    <w:r w:rsidRPr="009B3ACA">
      <w:rPr>
        <w:rFonts w:ascii="Noto Sans" w:eastAsia="Calibri" w:hAnsi="Noto Sans" w:cs="Noto Sans"/>
        <w:b/>
        <w:sz w:val="12"/>
        <w:szCs w:val="12"/>
        <w:lang w:val="es-ES" w:eastAsia="en-US"/>
      </w:rPr>
      <w:t>GERENCIA DE INGENIERÍA</w:t>
    </w:r>
  </w:p>
  <w:p w14:paraId="5B84FD60" w14:textId="77777777" w:rsidR="009B3ACA" w:rsidRPr="009B3ACA" w:rsidRDefault="009B3ACA" w:rsidP="009B3ACA">
    <w:pPr>
      <w:tabs>
        <w:tab w:val="center" w:pos="4419"/>
        <w:tab w:val="right" w:pos="8838"/>
      </w:tabs>
      <w:jc w:val="right"/>
      <w:rPr>
        <w:rFonts w:ascii="Noto Sans" w:eastAsia="Calibri" w:hAnsi="Noto Sans" w:cs="Noto Sans"/>
        <w:b/>
        <w:sz w:val="12"/>
        <w:szCs w:val="12"/>
        <w:lang w:val="es-ES" w:eastAsia="en-US"/>
      </w:rPr>
    </w:pPr>
    <w:r w:rsidRPr="009B3ACA">
      <w:rPr>
        <w:rFonts w:ascii="Noto Sans" w:eastAsia="Calibri" w:hAnsi="Noto Sans" w:cs="Noto Sans"/>
        <w:b/>
        <w:sz w:val="12"/>
        <w:szCs w:val="12"/>
        <w:lang w:val="es-ES" w:eastAsia="en-US"/>
      </w:rPr>
      <w:t>SUBGERENCIA TÉCNICA DE PROYECTOS</w:t>
    </w:r>
  </w:p>
  <w:p w14:paraId="17F92C16" w14:textId="77777777" w:rsidR="009B3ACA" w:rsidRPr="009B3ACA" w:rsidRDefault="009B3ACA" w:rsidP="009B3ACA">
    <w:pPr>
      <w:tabs>
        <w:tab w:val="center" w:pos="4419"/>
        <w:tab w:val="right" w:pos="8838"/>
      </w:tabs>
      <w:jc w:val="right"/>
      <w:rPr>
        <w:rFonts w:ascii="Noto Sans" w:eastAsia="Calibri" w:hAnsi="Noto Sans" w:cs="Noto Sans"/>
        <w:b/>
        <w:sz w:val="12"/>
        <w:szCs w:val="12"/>
        <w:lang w:val="es-ES" w:eastAsia="en-US"/>
      </w:rPr>
    </w:pPr>
    <w:r w:rsidRPr="009B3ACA">
      <w:rPr>
        <w:rFonts w:ascii="Noto Sans" w:eastAsia="Calibri" w:hAnsi="Noto Sans" w:cs="Noto Sans"/>
        <w:b/>
        <w:sz w:val="12"/>
        <w:szCs w:val="12"/>
        <w:lang w:val="es-ES" w:eastAsia="en-US"/>
      </w:rPr>
      <w:t>DEPARTAMENTO DE CONCURSOS</w:t>
    </w:r>
  </w:p>
  <w:p w14:paraId="4D1D0429" w14:textId="659D128E" w:rsidR="009B3ACA" w:rsidRPr="009B3ACA" w:rsidRDefault="009B3ACA" w:rsidP="009B3ACA">
    <w:pPr>
      <w:tabs>
        <w:tab w:val="center" w:pos="4419"/>
        <w:tab w:val="right" w:pos="8838"/>
      </w:tabs>
      <w:jc w:val="right"/>
      <w:rPr>
        <w:rFonts w:ascii="Noto Sans" w:eastAsia="Calibri" w:hAnsi="Noto Sans" w:cs="Noto Sans"/>
        <w:b/>
        <w:sz w:val="12"/>
        <w:szCs w:val="12"/>
        <w:lang w:val="es-ES" w:eastAsia="en-US"/>
      </w:rPr>
    </w:pPr>
    <w:r>
      <w:rPr>
        <w:rFonts w:ascii="Noto Sans" w:eastAsia="Calibri" w:hAnsi="Noto Sans" w:cs="Noto Sans"/>
        <w:b/>
        <w:sz w:val="12"/>
        <w:szCs w:val="12"/>
        <w:lang w:val="es-ES" w:eastAsia="en-US"/>
      </w:rPr>
      <w:t>ADJUDICACION DIRECTA</w:t>
    </w:r>
    <w:r w:rsidRPr="009B3ACA">
      <w:rPr>
        <w:rFonts w:ascii="Noto Sans" w:eastAsia="Calibri" w:hAnsi="Noto Sans" w:cs="Noto Sans"/>
        <w:b/>
        <w:sz w:val="12"/>
        <w:szCs w:val="12"/>
        <w:lang w:val="es-ES" w:eastAsia="en-US"/>
      </w:rPr>
      <w:t xml:space="preserve"> DE CARÁCTER NACIONAL</w:t>
    </w:r>
  </w:p>
  <w:p w14:paraId="6D356D43" w14:textId="77777777" w:rsidR="009B3ACA" w:rsidRPr="009B3ACA" w:rsidRDefault="009B3ACA" w:rsidP="009B3ACA">
    <w:pPr>
      <w:tabs>
        <w:tab w:val="center" w:pos="4419"/>
        <w:tab w:val="right" w:pos="8838"/>
      </w:tabs>
      <w:jc w:val="right"/>
      <w:rPr>
        <w:rFonts w:ascii="Noto Sans" w:eastAsia="Calibri" w:hAnsi="Noto Sans" w:cs="Noto Sans"/>
        <w:b/>
        <w:sz w:val="6"/>
        <w:szCs w:val="6"/>
        <w:lang w:val="es-ES" w:eastAsia="en-US"/>
      </w:rPr>
    </w:pPr>
  </w:p>
  <w:p w14:paraId="1B5A659A" w14:textId="77777777" w:rsidR="009B3ACA" w:rsidRDefault="009B3ACA" w:rsidP="009B3ACA">
    <w:pPr>
      <w:pStyle w:val="Encabezado"/>
      <w:jc w:val="right"/>
      <w:rPr>
        <w:rFonts w:ascii="Noto Sans" w:eastAsia="Calibri" w:hAnsi="Noto Sans" w:cs="Noto Sans"/>
        <w:bCs/>
        <w:sz w:val="12"/>
        <w:szCs w:val="12"/>
        <w:lang w:val="es-ES" w:eastAsia="en-US"/>
      </w:rPr>
    </w:pPr>
    <w:r w:rsidRPr="009B3ACA">
      <w:rPr>
        <w:rFonts w:ascii="Noto Sans" w:eastAsia="Calibri" w:hAnsi="Noto Sans" w:cs="Noto Sans"/>
        <w:bCs/>
        <w:sz w:val="12"/>
        <w:szCs w:val="12"/>
        <w:lang w:val="es-ES" w:eastAsia="en-US"/>
      </w:rPr>
      <w:t xml:space="preserve">SERVICIO PARA ANÁLISIS DE LAS VIABILIDADES TÉCNICA, ECONÓMICA, LEGAL Y AMBIENTAL DEL PROYECTO </w:t>
    </w:r>
  </w:p>
  <w:p w14:paraId="5BB7304C" w14:textId="77777777" w:rsidR="009B3ACA" w:rsidRDefault="009B3ACA" w:rsidP="009B3ACA">
    <w:pPr>
      <w:pStyle w:val="Encabezado"/>
      <w:jc w:val="right"/>
      <w:rPr>
        <w:rFonts w:ascii="Noto Sans" w:eastAsia="Calibri" w:hAnsi="Noto Sans" w:cs="Noto Sans"/>
        <w:bCs/>
        <w:sz w:val="12"/>
        <w:szCs w:val="12"/>
        <w:lang w:val="es-ES" w:eastAsia="en-US"/>
      </w:rPr>
    </w:pPr>
    <w:r w:rsidRPr="009B3ACA">
      <w:rPr>
        <w:rFonts w:ascii="Noto Sans" w:eastAsia="Calibri" w:hAnsi="Noto Sans" w:cs="Noto Sans"/>
        <w:bCs/>
        <w:sz w:val="12"/>
        <w:szCs w:val="12"/>
        <w:lang w:val="es-ES" w:eastAsia="en-US"/>
      </w:rPr>
      <w:t xml:space="preserve">"CONSTRUCCIÓN DE CENTRO DE CONTROL DE TRÁFICO MARÍTIMO EN EL PUERTO DE ALTAMIRA" </w:t>
    </w:r>
  </w:p>
  <w:p w14:paraId="6A1F5520" w14:textId="75F88FF2" w:rsidR="002008CC" w:rsidRPr="009B3ACA" w:rsidRDefault="009B3ACA" w:rsidP="009B3ACA">
    <w:pPr>
      <w:pStyle w:val="Encabezado"/>
      <w:jc w:val="right"/>
      <w:rPr>
        <w:lang w:val="es-ES"/>
      </w:rPr>
    </w:pPr>
    <w:r w:rsidRPr="009B3ACA">
      <w:rPr>
        <w:rFonts w:ascii="Noto Sans" w:eastAsia="Calibri" w:hAnsi="Noto Sans" w:cs="Noto Sans"/>
        <w:bCs/>
        <w:sz w:val="12"/>
        <w:szCs w:val="12"/>
        <w:lang w:val="es-ES" w:eastAsia="en-US"/>
      </w:rPr>
      <w:t>PARA LA INTEGRACIÓN DE LA FICHA DE VALORACIÓN ESTRATÉGICA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0090FD0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Arial"/>
        <w:b/>
        <w:i w:val="0"/>
        <w:color w:val="auto"/>
        <w:sz w:val="22"/>
        <w:szCs w:val="22"/>
        <w:u w:val="none"/>
      </w:rPr>
    </w:lvl>
  </w:abstractNum>
  <w:abstractNum w:abstractNumId="2" w15:restartNumberingAfterBreak="0">
    <w:nsid w:val="00000008"/>
    <w:multiLevelType w:val="singleLevel"/>
    <w:tmpl w:val="00000008"/>
    <w:name w:val="WW8Num8"/>
    <w:lvl w:ilvl="0">
      <w:start w:val="1"/>
      <w:numFmt w:val="bullet"/>
      <w:lvlText w:val=""/>
      <w:lvlJc w:val="left"/>
      <w:pPr>
        <w:tabs>
          <w:tab w:val="num" w:pos="0"/>
        </w:tabs>
        <w:ind w:left="1855" w:hanging="360"/>
      </w:pPr>
      <w:rPr>
        <w:rFonts w:ascii="Symbol" w:hAnsi="Symbol"/>
      </w:rPr>
    </w:lvl>
  </w:abstractNum>
  <w:abstractNum w:abstractNumId="3" w15:restartNumberingAfterBreak="0">
    <w:nsid w:val="0000000A"/>
    <w:multiLevelType w:val="singleLevel"/>
    <w:tmpl w:val="0000000A"/>
    <w:name w:val="WW8Num10"/>
    <w:lvl w:ilvl="0">
      <w:start w:val="1"/>
      <w:numFmt w:val="bullet"/>
      <w:lvlText w:val=""/>
      <w:lvlJc w:val="left"/>
      <w:pPr>
        <w:tabs>
          <w:tab w:val="num" w:pos="0"/>
        </w:tabs>
        <w:ind w:left="2700" w:hanging="360"/>
      </w:pPr>
      <w:rPr>
        <w:rFonts w:ascii="Wingdings" w:hAnsi="Wingdings"/>
        <w:b/>
      </w:rPr>
    </w:lvl>
  </w:abstractNum>
  <w:abstractNum w:abstractNumId="4" w15:restartNumberingAfterBreak="0">
    <w:nsid w:val="0000000B"/>
    <w:multiLevelType w:val="singleLevel"/>
    <w:tmpl w:val="0000000B"/>
    <w:name w:val="WW8Num11"/>
    <w:lvl w:ilvl="0">
      <w:start w:val="1"/>
      <w:numFmt w:val="bullet"/>
      <w:lvlText w:val=""/>
      <w:lvlJc w:val="left"/>
      <w:pPr>
        <w:tabs>
          <w:tab w:val="num" w:pos="0"/>
        </w:tabs>
        <w:ind w:left="2340" w:hanging="360"/>
      </w:pPr>
      <w:rPr>
        <w:rFonts w:ascii="Wingdings" w:hAnsi="Wingdings"/>
      </w:rPr>
    </w:lvl>
  </w:abstractNum>
  <w:abstractNum w:abstractNumId="5" w15:restartNumberingAfterBreak="0">
    <w:nsid w:val="00000012"/>
    <w:multiLevelType w:val="singleLevel"/>
    <w:tmpl w:val="1A465054"/>
    <w:name w:val="WW8Num18"/>
    <w:lvl w:ilvl="0">
      <w:start w:val="1"/>
      <w:numFmt w:val="decimal"/>
      <w:lvlText w:val="%1."/>
      <w:lvlJc w:val="left"/>
      <w:pPr>
        <w:tabs>
          <w:tab w:val="num" w:pos="0"/>
        </w:tabs>
        <w:ind w:left="1713" w:hanging="360"/>
      </w:pPr>
      <w:rPr>
        <w:b/>
      </w:rPr>
    </w:lvl>
  </w:abstractNum>
  <w:abstractNum w:abstractNumId="6" w15:restartNumberingAfterBreak="0">
    <w:nsid w:val="00000014"/>
    <w:multiLevelType w:val="singleLevel"/>
    <w:tmpl w:val="47A29808"/>
    <w:name w:val="WW8Num20"/>
    <w:lvl w:ilvl="0">
      <w:start w:val="1"/>
      <w:numFmt w:val="decimal"/>
      <w:lvlText w:val="%1."/>
      <w:lvlJc w:val="left"/>
      <w:pPr>
        <w:tabs>
          <w:tab w:val="num" w:pos="0"/>
        </w:tabs>
        <w:ind w:left="1713" w:hanging="360"/>
      </w:pPr>
      <w:rPr>
        <w:b/>
      </w:rPr>
    </w:lvl>
  </w:abstractNum>
  <w:abstractNum w:abstractNumId="7" w15:restartNumberingAfterBreak="0">
    <w:nsid w:val="01333B32"/>
    <w:multiLevelType w:val="hybridMultilevel"/>
    <w:tmpl w:val="5BA2DE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03092982"/>
    <w:multiLevelType w:val="hybridMultilevel"/>
    <w:tmpl w:val="247AD2B4"/>
    <w:lvl w:ilvl="0" w:tplc="080A0005">
      <w:start w:val="1"/>
      <w:numFmt w:val="bullet"/>
      <w:lvlText w:val=""/>
      <w:lvlJc w:val="left"/>
      <w:pPr>
        <w:ind w:left="2138" w:hanging="360"/>
      </w:pPr>
      <w:rPr>
        <w:rFonts w:ascii="Wingdings" w:hAnsi="Wingdings" w:hint="default"/>
      </w:rPr>
    </w:lvl>
    <w:lvl w:ilvl="1" w:tplc="080A0003" w:tentative="1">
      <w:start w:val="1"/>
      <w:numFmt w:val="bullet"/>
      <w:lvlText w:val="o"/>
      <w:lvlJc w:val="left"/>
      <w:pPr>
        <w:ind w:left="2858" w:hanging="360"/>
      </w:pPr>
      <w:rPr>
        <w:rFonts w:ascii="Courier New" w:hAnsi="Courier New" w:cs="Courier New" w:hint="default"/>
      </w:rPr>
    </w:lvl>
    <w:lvl w:ilvl="2" w:tplc="080A0005" w:tentative="1">
      <w:start w:val="1"/>
      <w:numFmt w:val="bullet"/>
      <w:lvlText w:val=""/>
      <w:lvlJc w:val="left"/>
      <w:pPr>
        <w:ind w:left="3578" w:hanging="360"/>
      </w:pPr>
      <w:rPr>
        <w:rFonts w:ascii="Wingdings" w:hAnsi="Wingdings" w:hint="default"/>
      </w:rPr>
    </w:lvl>
    <w:lvl w:ilvl="3" w:tplc="080A0001" w:tentative="1">
      <w:start w:val="1"/>
      <w:numFmt w:val="bullet"/>
      <w:lvlText w:val=""/>
      <w:lvlJc w:val="left"/>
      <w:pPr>
        <w:ind w:left="4298" w:hanging="360"/>
      </w:pPr>
      <w:rPr>
        <w:rFonts w:ascii="Symbol" w:hAnsi="Symbol" w:hint="default"/>
      </w:rPr>
    </w:lvl>
    <w:lvl w:ilvl="4" w:tplc="080A0003" w:tentative="1">
      <w:start w:val="1"/>
      <w:numFmt w:val="bullet"/>
      <w:lvlText w:val="o"/>
      <w:lvlJc w:val="left"/>
      <w:pPr>
        <w:ind w:left="5018" w:hanging="360"/>
      </w:pPr>
      <w:rPr>
        <w:rFonts w:ascii="Courier New" w:hAnsi="Courier New" w:cs="Courier New" w:hint="default"/>
      </w:rPr>
    </w:lvl>
    <w:lvl w:ilvl="5" w:tplc="080A0005" w:tentative="1">
      <w:start w:val="1"/>
      <w:numFmt w:val="bullet"/>
      <w:lvlText w:val=""/>
      <w:lvlJc w:val="left"/>
      <w:pPr>
        <w:ind w:left="5738" w:hanging="360"/>
      </w:pPr>
      <w:rPr>
        <w:rFonts w:ascii="Wingdings" w:hAnsi="Wingdings" w:hint="default"/>
      </w:rPr>
    </w:lvl>
    <w:lvl w:ilvl="6" w:tplc="080A0001" w:tentative="1">
      <w:start w:val="1"/>
      <w:numFmt w:val="bullet"/>
      <w:lvlText w:val=""/>
      <w:lvlJc w:val="left"/>
      <w:pPr>
        <w:ind w:left="6458" w:hanging="360"/>
      </w:pPr>
      <w:rPr>
        <w:rFonts w:ascii="Symbol" w:hAnsi="Symbol" w:hint="default"/>
      </w:rPr>
    </w:lvl>
    <w:lvl w:ilvl="7" w:tplc="080A0003" w:tentative="1">
      <w:start w:val="1"/>
      <w:numFmt w:val="bullet"/>
      <w:lvlText w:val="o"/>
      <w:lvlJc w:val="left"/>
      <w:pPr>
        <w:ind w:left="7178" w:hanging="360"/>
      </w:pPr>
      <w:rPr>
        <w:rFonts w:ascii="Courier New" w:hAnsi="Courier New" w:cs="Courier New" w:hint="default"/>
      </w:rPr>
    </w:lvl>
    <w:lvl w:ilvl="8" w:tplc="080A0005" w:tentative="1">
      <w:start w:val="1"/>
      <w:numFmt w:val="bullet"/>
      <w:lvlText w:val=""/>
      <w:lvlJc w:val="left"/>
      <w:pPr>
        <w:ind w:left="7898" w:hanging="360"/>
      </w:pPr>
      <w:rPr>
        <w:rFonts w:ascii="Wingdings" w:hAnsi="Wingdings" w:hint="default"/>
      </w:rPr>
    </w:lvl>
  </w:abstractNum>
  <w:abstractNum w:abstractNumId="9" w15:restartNumberingAfterBreak="0">
    <w:nsid w:val="031F6105"/>
    <w:multiLevelType w:val="hybridMultilevel"/>
    <w:tmpl w:val="8D8CD44A"/>
    <w:lvl w:ilvl="0" w:tplc="B4209C4C">
      <w:start w:val="1"/>
      <w:numFmt w:val="upperRoman"/>
      <w:pStyle w:val="BT1"/>
      <w:lvlText w:val="%1."/>
      <w:lvlJc w:val="left"/>
      <w:pPr>
        <w:tabs>
          <w:tab w:val="num" w:pos="720"/>
        </w:tabs>
        <w:ind w:left="425" w:hanging="425"/>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3335E81"/>
    <w:multiLevelType w:val="hybridMultilevel"/>
    <w:tmpl w:val="9070B2E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1" w15:restartNumberingAfterBreak="0">
    <w:nsid w:val="035B61FC"/>
    <w:multiLevelType w:val="hybridMultilevel"/>
    <w:tmpl w:val="CD56112C"/>
    <w:lvl w:ilvl="0" w:tplc="94AE6660">
      <w:start w:val="8"/>
      <w:numFmt w:val="decimal"/>
      <w:lvlText w:val="%1"/>
      <w:lvlJc w:val="left"/>
      <w:pPr>
        <w:ind w:left="928" w:hanging="360"/>
      </w:pPr>
      <w:rPr>
        <w:rFonts w:hint="default"/>
      </w:rPr>
    </w:lvl>
    <w:lvl w:ilvl="1" w:tplc="080A0019" w:tentative="1">
      <w:start w:val="1"/>
      <w:numFmt w:val="lowerLetter"/>
      <w:lvlText w:val="%2."/>
      <w:lvlJc w:val="left"/>
      <w:pPr>
        <w:ind w:left="1648" w:hanging="360"/>
      </w:pPr>
    </w:lvl>
    <w:lvl w:ilvl="2" w:tplc="080A001B">
      <w:start w:val="1"/>
      <w:numFmt w:val="lowerRoman"/>
      <w:lvlText w:val="%3."/>
      <w:lvlJc w:val="right"/>
      <w:pPr>
        <w:ind w:left="2368" w:hanging="180"/>
      </w:pPr>
    </w:lvl>
    <w:lvl w:ilvl="3" w:tplc="080A000F" w:tentative="1">
      <w:start w:val="1"/>
      <w:numFmt w:val="decimal"/>
      <w:lvlText w:val="%4."/>
      <w:lvlJc w:val="left"/>
      <w:pPr>
        <w:ind w:left="3088" w:hanging="360"/>
      </w:pPr>
    </w:lvl>
    <w:lvl w:ilvl="4" w:tplc="080A0019" w:tentative="1">
      <w:start w:val="1"/>
      <w:numFmt w:val="lowerLetter"/>
      <w:lvlText w:val="%5."/>
      <w:lvlJc w:val="left"/>
      <w:pPr>
        <w:ind w:left="3808" w:hanging="360"/>
      </w:pPr>
    </w:lvl>
    <w:lvl w:ilvl="5" w:tplc="080A001B" w:tentative="1">
      <w:start w:val="1"/>
      <w:numFmt w:val="lowerRoman"/>
      <w:lvlText w:val="%6."/>
      <w:lvlJc w:val="right"/>
      <w:pPr>
        <w:ind w:left="4528" w:hanging="180"/>
      </w:pPr>
    </w:lvl>
    <w:lvl w:ilvl="6" w:tplc="080A000F" w:tentative="1">
      <w:start w:val="1"/>
      <w:numFmt w:val="decimal"/>
      <w:lvlText w:val="%7."/>
      <w:lvlJc w:val="left"/>
      <w:pPr>
        <w:ind w:left="5248" w:hanging="360"/>
      </w:pPr>
    </w:lvl>
    <w:lvl w:ilvl="7" w:tplc="080A0019" w:tentative="1">
      <w:start w:val="1"/>
      <w:numFmt w:val="lowerLetter"/>
      <w:lvlText w:val="%8."/>
      <w:lvlJc w:val="left"/>
      <w:pPr>
        <w:ind w:left="5968" w:hanging="360"/>
      </w:pPr>
    </w:lvl>
    <w:lvl w:ilvl="8" w:tplc="080A001B" w:tentative="1">
      <w:start w:val="1"/>
      <w:numFmt w:val="lowerRoman"/>
      <w:lvlText w:val="%9."/>
      <w:lvlJc w:val="right"/>
      <w:pPr>
        <w:ind w:left="6688" w:hanging="180"/>
      </w:pPr>
    </w:lvl>
  </w:abstractNum>
  <w:abstractNum w:abstractNumId="12" w15:restartNumberingAfterBreak="0">
    <w:nsid w:val="04927B03"/>
    <w:multiLevelType w:val="hybridMultilevel"/>
    <w:tmpl w:val="4C46A976"/>
    <w:lvl w:ilvl="0" w:tplc="87AA18C2">
      <w:start w:val="1"/>
      <w:numFmt w:val="lowerLetter"/>
      <w:lvlText w:val="%1)"/>
      <w:lvlJc w:val="left"/>
      <w:pPr>
        <w:ind w:left="2345" w:hanging="360"/>
      </w:pPr>
      <w:rPr>
        <w:rFonts w:hint="default"/>
        <w:color w:val="auto"/>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13" w15:restartNumberingAfterBreak="0">
    <w:nsid w:val="080C6B28"/>
    <w:multiLevelType w:val="hybridMultilevel"/>
    <w:tmpl w:val="B736342E"/>
    <w:lvl w:ilvl="0" w:tplc="12C45EE4">
      <w:start w:val="1"/>
      <w:numFmt w:val="lowerLetter"/>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14" w15:restartNumberingAfterBreak="0">
    <w:nsid w:val="08E16150"/>
    <w:multiLevelType w:val="hybridMultilevel"/>
    <w:tmpl w:val="38800C16"/>
    <w:lvl w:ilvl="0" w:tplc="7FA2F1FE">
      <w:start w:val="1"/>
      <w:numFmt w:val="lowerLetter"/>
      <w:lvlText w:val="%1)"/>
      <w:lvlJc w:val="left"/>
      <w:pPr>
        <w:ind w:left="2061" w:hanging="360"/>
      </w:pPr>
      <w:rPr>
        <w:rFonts w:hint="default"/>
        <w:b/>
      </w:rPr>
    </w:lvl>
    <w:lvl w:ilvl="1" w:tplc="080A0019" w:tentative="1">
      <w:start w:val="1"/>
      <w:numFmt w:val="lowerLetter"/>
      <w:lvlText w:val="%2."/>
      <w:lvlJc w:val="left"/>
      <w:pPr>
        <w:ind w:left="2781" w:hanging="360"/>
      </w:pPr>
    </w:lvl>
    <w:lvl w:ilvl="2" w:tplc="080A001B" w:tentative="1">
      <w:start w:val="1"/>
      <w:numFmt w:val="lowerRoman"/>
      <w:lvlText w:val="%3."/>
      <w:lvlJc w:val="right"/>
      <w:pPr>
        <w:ind w:left="3501" w:hanging="180"/>
      </w:pPr>
    </w:lvl>
    <w:lvl w:ilvl="3" w:tplc="080A000F" w:tentative="1">
      <w:start w:val="1"/>
      <w:numFmt w:val="decimal"/>
      <w:lvlText w:val="%4."/>
      <w:lvlJc w:val="left"/>
      <w:pPr>
        <w:ind w:left="4221" w:hanging="360"/>
      </w:pPr>
    </w:lvl>
    <w:lvl w:ilvl="4" w:tplc="080A0019" w:tentative="1">
      <w:start w:val="1"/>
      <w:numFmt w:val="lowerLetter"/>
      <w:lvlText w:val="%5."/>
      <w:lvlJc w:val="left"/>
      <w:pPr>
        <w:ind w:left="4941" w:hanging="360"/>
      </w:pPr>
    </w:lvl>
    <w:lvl w:ilvl="5" w:tplc="080A001B" w:tentative="1">
      <w:start w:val="1"/>
      <w:numFmt w:val="lowerRoman"/>
      <w:lvlText w:val="%6."/>
      <w:lvlJc w:val="right"/>
      <w:pPr>
        <w:ind w:left="5661" w:hanging="180"/>
      </w:pPr>
    </w:lvl>
    <w:lvl w:ilvl="6" w:tplc="080A000F" w:tentative="1">
      <w:start w:val="1"/>
      <w:numFmt w:val="decimal"/>
      <w:lvlText w:val="%7."/>
      <w:lvlJc w:val="left"/>
      <w:pPr>
        <w:ind w:left="6381" w:hanging="360"/>
      </w:pPr>
    </w:lvl>
    <w:lvl w:ilvl="7" w:tplc="080A0019" w:tentative="1">
      <w:start w:val="1"/>
      <w:numFmt w:val="lowerLetter"/>
      <w:lvlText w:val="%8."/>
      <w:lvlJc w:val="left"/>
      <w:pPr>
        <w:ind w:left="7101" w:hanging="360"/>
      </w:pPr>
    </w:lvl>
    <w:lvl w:ilvl="8" w:tplc="080A001B" w:tentative="1">
      <w:start w:val="1"/>
      <w:numFmt w:val="lowerRoman"/>
      <w:lvlText w:val="%9."/>
      <w:lvlJc w:val="right"/>
      <w:pPr>
        <w:ind w:left="7821" w:hanging="180"/>
      </w:pPr>
    </w:lvl>
  </w:abstractNum>
  <w:abstractNum w:abstractNumId="15" w15:restartNumberingAfterBreak="0">
    <w:nsid w:val="0AFB689B"/>
    <w:multiLevelType w:val="hybridMultilevel"/>
    <w:tmpl w:val="5E427B4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0C490E0E"/>
    <w:multiLevelType w:val="multilevel"/>
    <w:tmpl w:val="AC06FDBE"/>
    <w:lvl w:ilvl="0">
      <w:start w:val="9"/>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908" w:hanging="108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732" w:hanging="1800"/>
      </w:pPr>
      <w:rPr>
        <w:rFonts w:hint="default"/>
      </w:rPr>
    </w:lvl>
    <w:lvl w:ilvl="8">
      <w:start w:val="1"/>
      <w:numFmt w:val="decimal"/>
      <w:lvlText w:val="%1.%2.%3.%4.%5.%6.%7.%8.%9"/>
      <w:lvlJc w:val="left"/>
      <w:pPr>
        <w:ind w:left="12008" w:hanging="1800"/>
      </w:pPr>
      <w:rPr>
        <w:rFonts w:hint="default"/>
      </w:rPr>
    </w:lvl>
  </w:abstractNum>
  <w:abstractNum w:abstractNumId="17" w15:restartNumberingAfterBreak="0">
    <w:nsid w:val="0E615B4E"/>
    <w:multiLevelType w:val="multilevel"/>
    <w:tmpl w:val="17C65200"/>
    <w:lvl w:ilvl="0">
      <w:start w:val="15"/>
      <w:numFmt w:val="decimal"/>
      <w:lvlText w:val="%1"/>
      <w:lvlJc w:val="left"/>
      <w:pPr>
        <w:ind w:left="375" w:hanging="375"/>
      </w:pPr>
      <w:rPr>
        <w:rFonts w:hint="default"/>
      </w:rPr>
    </w:lvl>
    <w:lvl w:ilvl="1">
      <w:start w:val="3"/>
      <w:numFmt w:val="decimal"/>
      <w:lvlText w:val="%1.%2"/>
      <w:lvlJc w:val="left"/>
      <w:pPr>
        <w:ind w:left="4061" w:hanging="375"/>
      </w:pPr>
      <w:rPr>
        <w:rFonts w:hint="default"/>
      </w:rPr>
    </w:lvl>
    <w:lvl w:ilvl="2">
      <w:start w:val="1"/>
      <w:numFmt w:val="decimal"/>
      <w:lvlText w:val="%1.%2.%3"/>
      <w:lvlJc w:val="left"/>
      <w:pPr>
        <w:ind w:left="8092" w:hanging="720"/>
      </w:pPr>
      <w:rPr>
        <w:rFonts w:hint="default"/>
      </w:rPr>
    </w:lvl>
    <w:lvl w:ilvl="3">
      <w:start w:val="1"/>
      <w:numFmt w:val="decimal"/>
      <w:lvlText w:val="%1.%2.%3.%4"/>
      <w:lvlJc w:val="left"/>
      <w:pPr>
        <w:ind w:left="11778"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19510" w:hanging="1080"/>
      </w:pPr>
      <w:rPr>
        <w:rFonts w:hint="default"/>
      </w:rPr>
    </w:lvl>
    <w:lvl w:ilvl="6">
      <w:start w:val="1"/>
      <w:numFmt w:val="decimal"/>
      <w:lvlText w:val="%1.%2.%3.%4.%5.%6.%7"/>
      <w:lvlJc w:val="left"/>
      <w:pPr>
        <w:ind w:left="23556" w:hanging="1440"/>
      </w:pPr>
      <w:rPr>
        <w:rFonts w:hint="default"/>
      </w:rPr>
    </w:lvl>
    <w:lvl w:ilvl="7">
      <w:start w:val="1"/>
      <w:numFmt w:val="decimal"/>
      <w:lvlText w:val="%1.%2.%3.%4.%5.%6.%7.%8"/>
      <w:lvlJc w:val="left"/>
      <w:pPr>
        <w:ind w:left="27242" w:hanging="1440"/>
      </w:pPr>
      <w:rPr>
        <w:rFonts w:hint="default"/>
      </w:rPr>
    </w:lvl>
    <w:lvl w:ilvl="8">
      <w:start w:val="1"/>
      <w:numFmt w:val="decimal"/>
      <w:lvlText w:val="%1.%2.%3.%4.%5.%6.%7.%8.%9"/>
      <w:lvlJc w:val="left"/>
      <w:pPr>
        <w:ind w:left="31288" w:hanging="1800"/>
      </w:pPr>
      <w:rPr>
        <w:rFonts w:hint="default"/>
      </w:rPr>
    </w:lvl>
  </w:abstractNum>
  <w:abstractNum w:abstractNumId="18" w15:restartNumberingAfterBreak="0">
    <w:nsid w:val="0FD1022C"/>
    <w:multiLevelType w:val="hybridMultilevel"/>
    <w:tmpl w:val="E824378A"/>
    <w:lvl w:ilvl="0" w:tplc="B3AE889A">
      <w:start w:val="1"/>
      <w:numFmt w:val="lowerLetter"/>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19" w15:restartNumberingAfterBreak="0">
    <w:nsid w:val="15162C9C"/>
    <w:multiLevelType w:val="hybridMultilevel"/>
    <w:tmpl w:val="89A89B64"/>
    <w:lvl w:ilvl="0" w:tplc="34423BDA">
      <w:start w:val="1"/>
      <w:numFmt w:val="upperRoman"/>
      <w:lvlText w:val="%1."/>
      <w:lvlJc w:val="left"/>
      <w:pPr>
        <w:tabs>
          <w:tab w:val="num" w:pos="1195"/>
        </w:tabs>
        <w:ind w:left="1195" w:hanging="720"/>
      </w:pPr>
      <w:rPr>
        <w:b/>
      </w:rPr>
    </w:lvl>
    <w:lvl w:ilvl="1" w:tplc="0C0A0019">
      <w:start w:val="1"/>
      <w:numFmt w:val="lowerLetter"/>
      <w:lvlText w:val="%2."/>
      <w:lvlJc w:val="left"/>
      <w:pPr>
        <w:tabs>
          <w:tab w:val="num" w:pos="1555"/>
        </w:tabs>
        <w:ind w:left="1555" w:hanging="360"/>
      </w:pPr>
    </w:lvl>
    <w:lvl w:ilvl="2" w:tplc="0C0A001B">
      <w:start w:val="1"/>
      <w:numFmt w:val="lowerRoman"/>
      <w:lvlText w:val="%3."/>
      <w:lvlJc w:val="right"/>
      <w:pPr>
        <w:tabs>
          <w:tab w:val="num" w:pos="2275"/>
        </w:tabs>
        <w:ind w:left="2275" w:hanging="180"/>
      </w:pPr>
    </w:lvl>
    <w:lvl w:ilvl="3" w:tplc="0C0A000F">
      <w:start w:val="1"/>
      <w:numFmt w:val="decimal"/>
      <w:lvlText w:val="%4."/>
      <w:lvlJc w:val="left"/>
      <w:pPr>
        <w:tabs>
          <w:tab w:val="num" w:pos="2995"/>
        </w:tabs>
        <w:ind w:left="2995" w:hanging="360"/>
      </w:pPr>
    </w:lvl>
    <w:lvl w:ilvl="4" w:tplc="0C0A0019">
      <w:start w:val="1"/>
      <w:numFmt w:val="lowerLetter"/>
      <w:lvlText w:val="%5."/>
      <w:lvlJc w:val="left"/>
      <w:pPr>
        <w:tabs>
          <w:tab w:val="num" w:pos="3715"/>
        </w:tabs>
        <w:ind w:left="3715" w:hanging="360"/>
      </w:pPr>
    </w:lvl>
    <w:lvl w:ilvl="5" w:tplc="0C0A001B">
      <w:start w:val="1"/>
      <w:numFmt w:val="lowerRoman"/>
      <w:lvlText w:val="%6."/>
      <w:lvlJc w:val="right"/>
      <w:pPr>
        <w:tabs>
          <w:tab w:val="num" w:pos="4435"/>
        </w:tabs>
        <w:ind w:left="4435" w:hanging="180"/>
      </w:pPr>
    </w:lvl>
    <w:lvl w:ilvl="6" w:tplc="0C0A000F">
      <w:start w:val="1"/>
      <w:numFmt w:val="decimal"/>
      <w:lvlText w:val="%7."/>
      <w:lvlJc w:val="left"/>
      <w:pPr>
        <w:tabs>
          <w:tab w:val="num" w:pos="5155"/>
        </w:tabs>
        <w:ind w:left="5155" w:hanging="360"/>
      </w:pPr>
    </w:lvl>
    <w:lvl w:ilvl="7" w:tplc="0C0A0019">
      <w:start w:val="1"/>
      <w:numFmt w:val="lowerLetter"/>
      <w:lvlText w:val="%8."/>
      <w:lvlJc w:val="left"/>
      <w:pPr>
        <w:tabs>
          <w:tab w:val="num" w:pos="5875"/>
        </w:tabs>
        <w:ind w:left="5875" w:hanging="360"/>
      </w:pPr>
    </w:lvl>
    <w:lvl w:ilvl="8" w:tplc="0C0A001B">
      <w:start w:val="1"/>
      <w:numFmt w:val="lowerRoman"/>
      <w:lvlText w:val="%9."/>
      <w:lvlJc w:val="right"/>
      <w:pPr>
        <w:tabs>
          <w:tab w:val="num" w:pos="6595"/>
        </w:tabs>
        <w:ind w:left="6595" w:hanging="180"/>
      </w:pPr>
    </w:lvl>
  </w:abstractNum>
  <w:abstractNum w:abstractNumId="20" w15:restartNumberingAfterBreak="0">
    <w:nsid w:val="160D37BE"/>
    <w:multiLevelType w:val="hybridMultilevel"/>
    <w:tmpl w:val="C66A84A6"/>
    <w:lvl w:ilvl="0" w:tplc="577EE71C">
      <w:start w:val="1"/>
      <w:numFmt w:val="lowerLetter"/>
      <w:lvlText w:val="%1)"/>
      <w:lvlJc w:val="left"/>
      <w:pPr>
        <w:ind w:left="1636" w:hanging="360"/>
      </w:pPr>
      <w:rPr>
        <w:rFonts w:hint="default"/>
      </w:rPr>
    </w:lvl>
    <w:lvl w:ilvl="1" w:tplc="080A0019" w:tentative="1">
      <w:start w:val="1"/>
      <w:numFmt w:val="lowerLetter"/>
      <w:lvlText w:val="%2."/>
      <w:lvlJc w:val="left"/>
      <w:pPr>
        <w:ind w:left="2356" w:hanging="360"/>
      </w:pPr>
    </w:lvl>
    <w:lvl w:ilvl="2" w:tplc="080A001B" w:tentative="1">
      <w:start w:val="1"/>
      <w:numFmt w:val="lowerRoman"/>
      <w:lvlText w:val="%3."/>
      <w:lvlJc w:val="right"/>
      <w:pPr>
        <w:ind w:left="3076" w:hanging="180"/>
      </w:pPr>
    </w:lvl>
    <w:lvl w:ilvl="3" w:tplc="080A000F" w:tentative="1">
      <w:start w:val="1"/>
      <w:numFmt w:val="decimal"/>
      <w:lvlText w:val="%4."/>
      <w:lvlJc w:val="left"/>
      <w:pPr>
        <w:ind w:left="3796" w:hanging="360"/>
      </w:pPr>
    </w:lvl>
    <w:lvl w:ilvl="4" w:tplc="080A0019" w:tentative="1">
      <w:start w:val="1"/>
      <w:numFmt w:val="lowerLetter"/>
      <w:lvlText w:val="%5."/>
      <w:lvlJc w:val="left"/>
      <w:pPr>
        <w:ind w:left="4516" w:hanging="360"/>
      </w:pPr>
    </w:lvl>
    <w:lvl w:ilvl="5" w:tplc="080A001B" w:tentative="1">
      <w:start w:val="1"/>
      <w:numFmt w:val="lowerRoman"/>
      <w:lvlText w:val="%6."/>
      <w:lvlJc w:val="right"/>
      <w:pPr>
        <w:ind w:left="5236" w:hanging="180"/>
      </w:pPr>
    </w:lvl>
    <w:lvl w:ilvl="6" w:tplc="080A000F" w:tentative="1">
      <w:start w:val="1"/>
      <w:numFmt w:val="decimal"/>
      <w:lvlText w:val="%7."/>
      <w:lvlJc w:val="left"/>
      <w:pPr>
        <w:ind w:left="5956" w:hanging="360"/>
      </w:pPr>
    </w:lvl>
    <w:lvl w:ilvl="7" w:tplc="080A0019" w:tentative="1">
      <w:start w:val="1"/>
      <w:numFmt w:val="lowerLetter"/>
      <w:lvlText w:val="%8."/>
      <w:lvlJc w:val="left"/>
      <w:pPr>
        <w:ind w:left="6676" w:hanging="360"/>
      </w:pPr>
    </w:lvl>
    <w:lvl w:ilvl="8" w:tplc="080A001B" w:tentative="1">
      <w:start w:val="1"/>
      <w:numFmt w:val="lowerRoman"/>
      <w:lvlText w:val="%9."/>
      <w:lvlJc w:val="right"/>
      <w:pPr>
        <w:ind w:left="7396" w:hanging="180"/>
      </w:pPr>
    </w:lvl>
  </w:abstractNum>
  <w:abstractNum w:abstractNumId="21" w15:restartNumberingAfterBreak="0">
    <w:nsid w:val="16E51321"/>
    <w:multiLevelType w:val="hybridMultilevel"/>
    <w:tmpl w:val="0988024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17111777"/>
    <w:multiLevelType w:val="hybridMultilevel"/>
    <w:tmpl w:val="E1AAB4BA"/>
    <w:lvl w:ilvl="0" w:tplc="0C0A000F">
      <w:start w:val="1"/>
      <w:numFmt w:val="upperRoman"/>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1C1B7EFF"/>
    <w:multiLevelType w:val="hybridMultilevel"/>
    <w:tmpl w:val="1708E402"/>
    <w:lvl w:ilvl="0" w:tplc="581EF91A">
      <w:start w:val="1"/>
      <w:numFmt w:val="lowerLetter"/>
      <w:lvlText w:val="%1)"/>
      <w:lvlJc w:val="left"/>
      <w:pPr>
        <w:ind w:left="2061" w:hanging="360"/>
      </w:pPr>
      <w:rPr>
        <w:rFonts w:hint="default"/>
      </w:rPr>
    </w:lvl>
    <w:lvl w:ilvl="1" w:tplc="080A0019" w:tentative="1">
      <w:start w:val="1"/>
      <w:numFmt w:val="lowerLetter"/>
      <w:lvlText w:val="%2."/>
      <w:lvlJc w:val="left"/>
      <w:pPr>
        <w:ind w:left="2781" w:hanging="360"/>
      </w:pPr>
    </w:lvl>
    <w:lvl w:ilvl="2" w:tplc="080A001B" w:tentative="1">
      <w:start w:val="1"/>
      <w:numFmt w:val="lowerRoman"/>
      <w:lvlText w:val="%3."/>
      <w:lvlJc w:val="right"/>
      <w:pPr>
        <w:ind w:left="3501" w:hanging="180"/>
      </w:pPr>
    </w:lvl>
    <w:lvl w:ilvl="3" w:tplc="080A000F" w:tentative="1">
      <w:start w:val="1"/>
      <w:numFmt w:val="decimal"/>
      <w:lvlText w:val="%4."/>
      <w:lvlJc w:val="left"/>
      <w:pPr>
        <w:ind w:left="4221" w:hanging="360"/>
      </w:pPr>
    </w:lvl>
    <w:lvl w:ilvl="4" w:tplc="080A0019" w:tentative="1">
      <w:start w:val="1"/>
      <w:numFmt w:val="lowerLetter"/>
      <w:lvlText w:val="%5."/>
      <w:lvlJc w:val="left"/>
      <w:pPr>
        <w:ind w:left="4941" w:hanging="360"/>
      </w:pPr>
    </w:lvl>
    <w:lvl w:ilvl="5" w:tplc="080A001B" w:tentative="1">
      <w:start w:val="1"/>
      <w:numFmt w:val="lowerRoman"/>
      <w:lvlText w:val="%6."/>
      <w:lvlJc w:val="right"/>
      <w:pPr>
        <w:ind w:left="5661" w:hanging="180"/>
      </w:pPr>
    </w:lvl>
    <w:lvl w:ilvl="6" w:tplc="080A000F" w:tentative="1">
      <w:start w:val="1"/>
      <w:numFmt w:val="decimal"/>
      <w:lvlText w:val="%7."/>
      <w:lvlJc w:val="left"/>
      <w:pPr>
        <w:ind w:left="6381" w:hanging="360"/>
      </w:pPr>
    </w:lvl>
    <w:lvl w:ilvl="7" w:tplc="080A0019" w:tentative="1">
      <w:start w:val="1"/>
      <w:numFmt w:val="lowerLetter"/>
      <w:lvlText w:val="%8."/>
      <w:lvlJc w:val="left"/>
      <w:pPr>
        <w:ind w:left="7101" w:hanging="360"/>
      </w:pPr>
    </w:lvl>
    <w:lvl w:ilvl="8" w:tplc="080A001B" w:tentative="1">
      <w:start w:val="1"/>
      <w:numFmt w:val="lowerRoman"/>
      <w:lvlText w:val="%9."/>
      <w:lvlJc w:val="right"/>
      <w:pPr>
        <w:ind w:left="7821" w:hanging="180"/>
      </w:pPr>
    </w:lvl>
  </w:abstractNum>
  <w:abstractNum w:abstractNumId="24" w15:restartNumberingAfterBreak="0">
    <w:nsid w:val="1C2A2995"/>
    <w:multiLevelType w:val="hybridMultilevel"/>
    <w:tmpl w:val="E3E0BE80"/>
    <w:lvl w:ilvl="0" w:tplc="080A0009">
      <w:start w:val="1"/>
      <w:numFmt w:val="bullet"/>
      <w:lvlText w:val=""/>
      <w:lvlJc w:val="left"/>
      <w:pPr>
        <w:ind w:left="3054" w:hanging="360"/>
      </w:pPr>
      <w:rPr>
        <w:rFonts w:ascii="Wingdings" w:hAnsi="Wingdings" w:hint="default"/>
      </w:rPr>
    </w:lvl>
    <w:lvl w:ilvl="1" w:tplc="080A0003" w:tentative="1">
      <w:start w:val="1"/>
      <w:numFmt w:val="bullet"/>
      <w:lvlText w:val="o"/>
      <w:lvlJc w:val="left"/>
      <w:pPr>
        <w:ind w:left="3774" w:hanging="360"/>
      </w:pPr>
      <w:rPr>
        <w:rFonts w:ascii="Courier New" w:hAnsi="Courier New" w:cs="Courier New" w:hint="default"/>
      </w:rPr>
    </w:lvl>
    <w:lvl w:ilvl="2" w:tplc="080A0005" w:tentative="1">
      <w:start w:val="1"/>
      <w:numFmt w:val="bullet"/>
      <w:lvlText w:val=""/>
      <w:lvlJc w:val="left"/>
      <w:pPr>
        <w:ind w:left="4494" w:hanging="360"/>
      </w:pPr>
      <w:rPr>
        <w:rFonts w:ascii="Wingdings" w:hAnsi="Wingdings" w:hint="default"/>
      </w:rPr>
    </w:lvl>
    <w:lvl w:ilvl="3" w:tplc="080A0001" w:tentative="1">
      <w:start w:val="1"/>
      <w:numFmt w:val="bullet"/>
      <w:lvlText w:val=""/>
      <w:lvlJc w:val="left"/>
      <w:pPr>
        <w:ind w:left="5214" w:hanging="360"/>
      </w:pPr>
      <w:rPr>
        <w:rFonts w:ascii="Symbol" w:hAnsi="Symbol" w:hint="default"/>
      </w:rPr>
    </w:lvl>
    <w:lvl w:ilvl="4" w:tplc="080A0003" w:tentative="1">
      <w:start w:val="1"/>
      <w:numFmt w:val="bullet"/>
      <w:lvlText w:val="o"/>
      <w:lvlJc w:val="left"/>
      <w:pPr>
        <w:ind w:left="5934" w:hanging="360"/>
      </w:pPr>
      <w:rPr>
        <w:rFonts w:ascii="Courier New" w:hAnsi="Courier New" w:cs="Courier New" w:hint="default"/>
      </w:rPr>
    </w:lvl>
    <w:lvl w:ilvl="5" w:tplc="080A0005" w:tentative="1">
      <w:start w:val="1"/>
      <w:numFmt w:val="bullet"/>
      <w:lvlText w:val=""/>
      <w:lvlJc w:val="left"/>
      <w:pPr>
        <w:ind w:left="6654" w:hanging="360"/>
      </w:pPr>
      <w:rPr>
        <w:rFonts w:ascii="Wingdings" w:hAnsi="Wingdings" w:hint="default"/>
      </w:rPr>
    </w:lvl>
    <w:lvl w:ilvl="6" w:tplc="080A0001" w:tentative="1">
      <w:start w:val="1"/>
      <w:numFmt w:val="bullet"/>
      <w:lvlText w:val=""/>
      <w:lvlJc w:val="left"/>
      <w:pPr>
        <w:ind w:left="7374" w:hanging="360"/>
      </w:pPr>
      <w:rPr>
        <w:rFonts w:ascii="Symbol" w:hAnsi="Symbol" w:hint="default"/>
      </w:rPr>
    </w:lvl>
    <w:lvl w:ilvl="7" w:tplc="080A0003" w:tentative="1">
      <w:start w:val="1"/>
      <w:numFmt w:val="bullet"/>
      <w:lvlText w:val="o"/>
      <w:lvlJc w:val="left"/>
      <w:pPr>
        <w:ind w:left="8094" w:hanging="360"/>
      </w:pPr>
      <w:rPr>
        <w:rFonts w:ascii="Courier New" w:hAnsi="Courier New" w:cs="Courier New" w:hint="default"/>
      </w:rPr>
    </w:lvl>
    <w:lvl w:ilvl="8" w:tplc="080A0005" w:tentative="1">
      <w:start w:val="1"/>
      <w:numFmt w:val="bullet"/>
      <w:lvlText w:val=""/>
      <w:lvlJc w:val="left"/>
      <w:pPr>
        <w:ind w:left="8814" w:hanging="360"/>
      </w:pPr>
      <w:rPr>
        <w:rFonts w:ascii="Wingdings" w:hAnsi="Wingdings" w:hint="default"/>
      </w:rPr>
    </w:lvl>
  </w:abstractNum>
  <w:abstractNum w:abstractNumId="25" w15:restartNumberingAfterBreak="0">
    <w:nsid w:val="1CE12883"/>
    <w:multiLevelType w:val="hybridMultilevel"/>
    <w:tmpl w:val="3832465E"/>
    <w:lvl w:ilvl="0" w:tplc="080A0017">
      <w:start w:val="1"/>
      <w:numFmt w:val="lowerLetter"/>
      <w:lvlText w:val="%1)"/>
      <w:lvlJc w:val="left"/>
      <w:pPr>
        <w:ind w:left="720" w:hanging="360"/>
      </w:pPr>
      <w:rPr>
        <w:rFonts w:hint="default"/>
      </w:rPr>
    </w:lvl>
    <w:lvl w:ilvl="1" w:tplc="F3DCEEF8">
      <w:start w:val="1"/>
      <w:numFmt w:val="decimal"/>
      <w:lvlText w:val="%2."/>
      <w:lvlJc w:val="left"/>
      <w:pPr>
        <w:ind w:left="1440" w:hanging="360"/>
      </w:pPr>
      <w:rPr>
        <w:rFonts w:hint="default"/>
        <w:b/>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1EA67654"/>
    <w:multiLevelType w:val="hybridMultilevel"/>
    <w:tmpl w:val="52F0360C"/>
    <w:lvl w:ilvl="0" w:tplc="080A0005">
      <w:start w:val="1"/>
      <w:numFmt w:val="bullet"/>
      <w:lvlText w:val=""/>
      <w:lvlJc w:val="left"/>
      <w:pPr>
        <w:ind w:left="1996" w:hanging="360"/>
      </w:pPr>
      <w:rPr>
        <w:rFonts w:ascii="Wingdings" w:hAnsi="Wingdings" w:hint="default"/>
      </w:rPr>
    </w:lvl>
    <w:lvl w:ilvl="1" w:tplc="080A0003" w:tentative="1">
      <w:start w:val="1"/>
      <w:numFmt w:val="bullet"/>
      <w:lvlText w:val="o"/>
      <w:lvlJc w:val="left"/>
      <w:pPr>
        <w:ind w:left="2716" w:hanging="360"/>
      </w:pPr>
      <w:rPr>
        <w:rFonts w:ascii="Courier New" w:hAnsi="Courier New" w:cs="Courier New" w:hint="default"/>
      </w:rPr>
    </w:lvl>
    <w:lvl w:ilvl="2" w:tplc="080A0005" w:tentative="1">
      <w:start w:val="1"/>
      <w:numFmt w:val="bullet"/>
      <w:lvlText w:val=""/>
      <w:lvlJc w:val="left"/>
      <w:pPr>
        <w:ind w:left="3436" w:hanging="360"/>
      </w:pPr>
      <w:rPr>
        <w:rFonts w:ascii="Wingdings" w:hAnsi="Wingdings" w:hint="default"/>
      </w:rPr>
    </w:lvl>
    <w:lvl w:ilvl="3" w:tplc="080A0001" w:tentative="1">
      <w:start w:val="1"/>
      <w:numFmt w:val="bullet"/>
      <w:lvlText w:val=""/>
      <w:lvlJc w:val="left"/>
      <w:pPr>
        <w:ind w:left="4156" w:hanging="360"/>
      </w:pPr>
      <w:rPr>
        <w:rFonts w:ascii="Symbol" w:hAnsi="Symbol" w:hint="default"/>
      </w:rPr>
    </w:lvl>
    <w:lvl w:ilvl="4" w:tplc="080A0003" w:tentative="1">
      <w:start w:val="1"/>
      <w:numFmt w:val="bullet"/>
      <w:lvlText w:val="o"/>
      <w:lvlJc w:val="left"/>
      <w:pPr>
        <w:ind w:left="4876" w:hanging="360"/>
      </w:pPr>
      <w:rPr>
        <w:rFonts w:ascii="Courier New" w:hAnsi="Courier New" w:cs="Courier New" w:hint="default"/>
      </w:rPr>
    </w:lvl>
    <w:lvl w:ilvl="5" w:tplc="080A0005" w:tentative="1">
      <w:start w:val="1"/>
      <w:numFmt w:val="bullet"/>
      <w:lvlText w:val=""/>
      <w:lvlJc w:val="left"/>
      <w:pPr>
        <w:ind w:left="5596" w:hanging="360"/>
      </w:pPr>
      <w:rPr>
        <w:rFonts w:ascii="Wingdings" w:hAnsi="Wingdings" w:hint="default"/>
      </w:rPr>
    </w:lvl>
    <w:lvl w:ilvl="6" w:tplc="080A0001" w:tentative="1">
      <w:start w:val="1"/>
      <w:numFmt w:val="bullet"/>
      <w:lvlText w:val=""/>
      <w:lvlJc w:val="left"/>
      <w:pPr>
        <w:ind w:left="6316" w:hanging="360"/>
      </w:pPr>
      <w:rPr>
        <w:rFonts w:ascii="Symbol" w:hAnsi="Symbol" w:hint="default"/>
      </w:rPr>
    </w:lvl>
    <w:lvl w:ilvl="7" w:tplc="080A0003" w:tentative="1">
      <w:start w:val="1"/>
      <w:numFmt w:val="bullet"/>
      <w:lvlText w:val="o"/>
      <w:lvlJc w:val="left"/>
      <w:pPr>
        <w:ind w:left="7036" w:hanging="360"/>
      </w:pPr>
      <w:rPr>
        <w:rFonts w:ascii="Courier New" w:hAnsi="Courier New" w:cs="Courier New" w:hint="default"/>
      </w:rPr>
    </w:lvl>
    <w:lvl w:ilvl="8" w:tplc="080A0005" w:tentative="1">
      <w:start w:val="1"/>
      <w:numFmt w:val="bullet"/>
      <w:lvlText w:val=""/>
      <w:lvlJc w:val="left"/>
      <w:pPr>
        <w:ind w:left="7756" w:hanging="360"/>
      </w:pPr>
      <w:rPr>
        <w:rFonts w:ascii="Wingdings" w:hAnsi="Wingdings" w:hint="default"/>
      </w:rPr>
    </w:lvl>
  </w:abstractNum>
  <w:abstractNum w:abstractNumId="27" w15:restartNumberingAfterBreak="0">
    <w:nsid w:val="1FFA7B1C"/>
    <w:multiLevelType w:val="hybridMultilevel"/>
    <w:tmpl w:val="7BA626B2"/>
    <w:lvl w:ilvl="0" w:tplc="080A0001">
      <w:start w:val="1"/>
      <w:numFmt w:val="bullet"/>
      <w:lvlText w:val=""/>
      <w:lvlJc w:val="left"/>
      <w:pPr>
        <w:ind w:left="3272" w:hanging="360"/>
      </w:pPr>
      <w:rPr>
        <w:rFonts w:ascii="Symbol" w:hAnsi="Symbol" w:hint="default"/>
      </w:rPr>
    </w:lvl>
    <w:lvl w:ilvl="1" w:tplc="FFFFFFFF" w:tentative="1">
      <w:start w:val="1"/>
      <w:numFmt w:val="bullet"/>
      <w:lvlText w:val="o"/>
      <w:lvlJc w:val="left"/>
      <w:pPr>
        <w:ind w:left="3992" w:hanging="360"/>
      </w:pPr>
      <w:rPr>
        <w:rFonts w:ascii="Courier New" w:hAnsi="Courier New" w:cs="Courier New" w:hint="default"/>
      </w:rPr>
    </w:lvl>
    <w:lvl w:ilvl="2" w:tplc="FFFFFFFF" w:tentative="1">
      <w:start w:val="1"/>
      <w:numFmt w:val="bullet"/>
      <w:lvlText w:val=""/>
      <w:lvlJc w:val="left"/>
      <w:pPr>
        <w:ind w:left="4712" w:hanging="360"/>
      </w:pPr>
      <w:rPr>
        <w:rFonts w:ascii="Wingdings" w:hAnsi="Wingdings" w:hint="default"/>
      </w:rPr>
    </w:lvl>
    <w:lvl w:ilvl="3" w:tplc="FFFFFFFF" w:tentative="1">
      <w:start w:val="1"/>
      <w:numFmt w:val="bullet"/>
      <w:lvlText w:val=""/>
      <w:lvlJc w:val="left"/>
      <w:pPr>
        <w:ind w:left="5432" w:hanging="360"/>
      </w:pPr>
      <w:rPr>
        <w:rFonts w:ascii="Symbol" w:hAnsi="Symbol" w:hint="default"/>
      </w:rPr>
    </w:lvl>
    <w:lvl w:ilvl="4" w:tplc="FFFFFFFF" w:tentative="1">
      <w:start w:val="1"/>
      <w:numFmt w:val="bullet"/>
      <w:lvlText w:val="o"/>
      <w:lvlJc w:val="left"/>
      <w:pPr>
        <w:ind w:left="6152" w:hanging="360"/>
      </w:pPr>
      <w:rPr>
        <w:rFonts w:ascii="Courier New" w:hAnsi="Courier New" w:cs="Courier New" w:hint="default"/>
      </w:rPr>
    </w:lvl>
    <w:lvl w:ilvl="5" w:tplc="FFFFFFFF" w:tentative="1">
      <w:start w:val="1"/>
      <w:numFmt w:val="bullet"/>
      <w:lvlText w:val=""/>
      <w:lvlJc w:val="left"/>
      <w:pPr>
        <w:ind w:left="6872" w:hanging="360"/>
      </w:pPr>
      <w:rPr>
        <w:rFonts w:ascii="Wingdings" w:hAnsi="Wingdings" w:hint="default"/>
      </w:rPr>
    </w:lvl>
    <w:lvl w:ilvl="6" w:tplc="FFFFFFFF" w:tentative="1">
      <w:start w:val="1"/>
      <w:numFmt w:val="bullet"/>
      <w:lvlText w:val=""/>
      <w:lvlJc w:val="left"/>
      <w:pPr>
        <w:ind w:left="7592" w:hanging="360"/>
      </w:pPr>
      <w:rPr>
        <w:rFonts w:ascii="Symbol" w:hAnsi="Symbol" w:hint="default"/>
      </w:rPr>
    </w:lvl>
    <w:lvl w:ilvl="7" w:tplc="FFFFFFFF" w:tentative="1">
      <w:start w:val="1"/>
      <w:numFmt w:val="bullet"/>
      <w:lvlText w:val="o"/>
      <w:lvlJc w:val="left"/>
      <w:pPr>
        <w:ind w:left="8312" w:hanging="360"/>
      </w:pPr>
      <w:rPr>
        <w:rFonts w:ascii="Courier New" w:hAnsi="Courier New" w:cs="Courier New" w:hint="default"/>
      </w:rPr>
    </w:lvl>
    <w:lvl w:ilvl="8" w:tplc="FFFFFFFF" w:tentative="1">
      <w:start w:val="1"/>
      <w:numFmt w:val="bullet"/>
      <w:lvlText w:val=""/>
      <w:lvlJc w:val="left"/>
      <w:pPr>
        <w:ind w:left="9032" w:hanging="360"/>
      </w:pPr>
      <w:rPr>
        <w:rFonts w:ascii="Wingdings" w:hAnsi="Wingdings" w:hint="default"/>
      </w:rPr>
    </w:lvl>
  </w:abstractNum>
  <w:abstractNum w:abstractNumId="28" w15:restartNumberingAfterBreak="0">
    <w:nsid w:val="205C25A2"/>
    <w:multiLevelType w:val="hybridMultilevel"/>
    <w:tmpl w:val="317A685E"/>
    <w:lvl w:ilvl="0" w:tplc="A2AC2F26">
      <w:start w:val="100"/>
      <w:numFmt w:val="upperRoman"/>
      <w:lvlText w:val="%1."/>
      <w:lvlJc w:val="left"/>
      <w:pPr>
        <w:ind w:left="2280" w:hanging="720"/>
      </w:pPr>
      <w:rPr>
        <w:rFonts w:hint="default"/>
      </w:rPr>
    </w:lvl>
    <w:lvl w:ilvl="1" w:tplc="080A0019" w:tentative="1">
      <w:start w:val="1"/>
      <w:numFmt w:val="lowerLetter"/>
      <w:lvlText w:val="%2."/>
      <w:lvlJc w:val="left"/>
      <w:pPr>
        <w:ind w:left="2640" w:hanging="360"/>
      </w:pPr>
    </w:lvl>
    <w:lvl w:ilvl="2" w:tplc="080A001B" w:tentative="1">
      <w:start w:val="1"/>
      <w:numFmt w:val="lowerRoman"/>
      <w:lvlText w:val="%3."/>
      <w:lvlJc w:val="right"/>
      <w:pPr>
        <w:ind w:left="3360" w:hanging="180"/>
      </w:pPr>
    </w:lvl>
    <w:lvl w:ilvl="3" w:tplc="080A000F" w:tentative="1">
      <w:start w:val="1"/>
      <w:numFmt w:val="decimal"/>
      <w:lvlText w:val="%4."/>
      <w:lvlJc w:val="left"/>
      <w:pPr>
        <w:ind w:left="4080" w:hanging="360"/>
      </w:pPr>
    </w:lvl>
    <w:lvl w:ilvl="4" w:tplc="080A0019" w:tentative="1">
      <w:start w:val="1"/>
      <w:numFmt w:val="lowerLetter"/>
      <w:lvlText w:val="%5."/>
      <w:lvlJc w:val="left"/>
      <w:pPr>
        <w:ind w:left="4800" w:hanging="360"/>
      </w:pPr>
    </w:lvl>
    <w:lvl w:ilvl="5" w:tplc="080A001B" w:tentative="1">
      <w:start w:val="1"/>
      <w:numFmt w:val="lowerRoman"/>
      <w:lvlText w:val="%6."/>
      <w:lvlJc w:val="right"/>
      <w:pPr>
        <w:ind w:left="5520" w:hanging="180"/>
      </w:pPr>
    </w:lvl>
    <w:lvl w:ilvl="6" w:tplc="080A000F" w:tentative="1">
      <w:start w:val="1"/>
      <w:numFmt w:val="decimal"/>
      <w:lvlText w:val="%7."/>
      <w:lvlJc w:val="left"/>
      <w:pPr>
        <w:ind w:left="6240" w:hanging="360"/>
      </w:pPr>
    </w:lvl>
    <w:lvl w:ilvl="7" w:tplc="080A0019" w:tentative="1">
      <w:start w:val="1"/>
      <w:numFmt w:val="lowerLetter"/>
      <w:lvlText w:val="%8."/>
      <w:lvlJc w:val="left"/>
      <w:pPr>
        <w:ind w:left="6960" w:hanging="360"/>
      </w:pPr>
    </w:lvl>
    <w:lvl w:ilvl="8" w:tplc="080A001B" w:tentative="1">
      <w:start w:val="1"/>
      <w:numFmt w:val="lowerRoman"/>
      <w:lvlText w:val="%9."/>
      <w:lvlJc w:val="right"/>
      <w:pPr>
        <w:ind w:left="7680" w:hanging="180"/>
      </w:pPr>
    </w:lvl>
  </w:abstractNum>
  <w:abstractNum w:abstractNumId="29" w15:restartNumberingAfterBreak="0">
    <w:nsid w:val="20796725"/>
    <w:multiLevelType w:val="hybridMultilevel"/>
    <w:tmpl w:val="A85091AA"/>
    <w:lvl w:ilvl="0" w:tplc="080A000B">
      <w:start w:val="1"/>
      <w:numFmt w:val="bullet"/>
      <w:lvlText w:val=""/>
      <w:lvlJc w:val="left"/>
      <w:pPr>
        <w:ind w:left="2421" w:hanging="360"/>
      </w:pPr>
      <w:rPr>
        <w:rFonts w:ascii="Wingdings" w:hAnsi="Wingdings" w:hint="default"/>
      </w:rPr>
    </w:lvl>
    <w:lvl w:ilvl="1" w:tplc="080A0003" w:tentative="1">
      <w:start w:val="1"/>
      <w:numFmt w:val="bullet"/>
      <w:lvlText w:val="o"/>
      <w:lvlJc w:val="left"/>
      <w:pPr>
        <w:ind w:left="3141" w:hanging="360"/>
      </w:pPr>
      <w:rPr>
        <w:rFonts w:ascii="Courier New" w:hAnsi="Courier New" w:cs="Courier New" w:hint="default"/>
      </w:rPr>
    </w:lvl>
    <w:lvl w:ilvl="2" w:tplc="080A0005" w:tentative="1">
      <w:start w:val="1"/>
      <w:numFmt w:val="bullet"/>
      <w:lvlText w:val=""/>
      <w:lvlJc w:val="left"/>
      <w:pPr>
        <w:ind w:left="3861" w:hanging="360"/>
      </w:pPr>
      <w:rPr>
        <w:rFonts w:ascii="Wingdings" w:hAnsi="Wingdings" w:hint="default"/>
      </w:rPr>
    </w:lvl>
    <w:lvl w:ilvl="3" w:tplc="080A0001" w:tentative="1">
      <w:start w:val="1"/>
      <w:numFmt w:val="bullet"/>
      <w:lvlText w:val=""/>
      <w:lvlJc w:val="left"/>
      <w:pPr>
        <w:ind w:left="4581" w:hanging="360"/>
      </w:pPr>
      <w:rPr>
        <w:rFonts w:ascii="Symbol" w:hAnsi="Symbol" w:hint="default"/>
      </w:rPr>
    </w:lvl>
    <w:lvl w:ilvl="4" w:tplc="080A0003" w:tentative="1">
      <w:start w:val="1"/>
      <w:numFmt w:val="bullet"/>
      <w:lvlText w:val="o"/>
      <w:lvlJc w:val="left"/>
      <w:pPr>
        <w:ind w:left="5301" w:hanging="360"/>
      </w:pPr>
      <w:rPr>
        <w:rFonts w:ascii="Courier New" w:hAnsi="Courier New" w:cs="Courier New" w:hint="default"/>
      </w:rPr>
    </w:lvl>
    <w:lvl w:ilvl="5" w:tplc="080A0005" w:tentative="1">
      <w:start w:val="1"/>
      <w:numFmt w:val="bullet"/>
      <w:lvlText w:val=""/>
      <w:lvlJc w:val="left"/>
      <w:pPr>
        <w:ind w:left="6021" w:hanging="360"/>
      </w:pPr>
      <w:rPr>
        <w:rFonts w:ascii="Wingdings" w:hAnsi="Wingdings" w:hint="default"/>
      </w:rPr>
    </w:lvl>
    <w:lvl w:ilvl="6" w:tplc="080A0001" w:tentative="1">
      <w:start w:val="1"/>
      <w:numFmt w:val="bullet"/>
      <w:lvlText w:val=""/>
      <w:lvlJc w:val="left"/>
      <w:pPr>
        <w:ind w:left="6741" w:hanging="360"/>
      </w:pPr>
      <w:rPr>
        <w:rFonts w:ascii="Symbol" w:hAnsi="Symbol" w:hint="default"/>
      </w:rPr>
    </w:lvl>
    <w:lvl w:ilvl="7" w:tplc="080A0003" w:tentative="1">
      <w:start w:val="1"/>
      <w:numFmt w:val="bullet"/>
      <w:lvlText w:val="o"/>
      <w:lvlJc w:val="left"/>
      <w:pPr>
        <w:ind w:left="7461" w:hanging="360"/>
      </w:pPr>
      <w:rPr>
        <w:rFonts w:ascii="Courier New" w:hAnsi="Courier New" w:cs="Courier New" w:hint="default"/>
      </w:rPr>
    </w:lvl>
    <w:lvl w:ilvl="8" w:tplc="080A0005" w:tentative="1">
      <w:start w:val="1"/>
      <w:numFmt w:val="bullet"/>
      <w:lvlText w:val=""/>
      <w:lvlJc w:val="left"/>
      <w:pPr>
        <w:ind w:left="8181" w:hanging="360"/>
      </w:pPr>
      <w:rPr>
        <w:rFonts w:ascii="Wingdings" w:hAnsi="Wingdings" w:hint="default"/>
      </w:rPr>
    </w:lvl>
  </w:abstractNum>
  <w:abstractNum w:abstractNumId="30" w15:restartNumberingAfterBreak="0">
    <w:nsid w:val="20FB6BD5"/>
    <w:multiLevelType w:val="hybridMultilevel"/>
    <w:tmpl w:val="401E30F4"/>
    <w:lvl w:ilvl="0" w:tplc="080A0001">
      <w:start w:val="1"/>
      <w:numFmt w:val="bullet"/>
      <w:lvlText w:val=""/>
      <w:lvlJc w:val="left"/>
      <w:pPr>
        <w:ind w:left="2988" w:hanging="360"/>
      </w:pPr>
      <w:rPr>
        <w:rFonts w:ascii="Symbol" w:hAnsi="Symbol" w:hint="default"/>
      </w:rPr>
    </w:lvl>
    <w:lvl w:ilvl="1" w:tplc="FFFFFFFF" w:tentative="1">
      <w:start w:val="1"/>
      <w:numFmt w:val="bullet"/>
      <w:lvlText w:val="o"/>
      <w:lvlJc w:val="left"/>
      <w:pPr>
        <w:ind w:left="3708" w:hanging="360"/>
      </w:pPr>
      <w:rPr>
        <w:rFonts w:ascii="Courier New" w:hAnsi="Courier New" w:cs="Courier New" w:hint="default"/>
      </w:rPr>
    </w:lvl>
    <w:lvl w:ilvl="2" w:tplc="FFFFFFFF" w:tentative="1">
      <w:start w:val="1"/>
      <w:numFmt w:val="bullet"/>
      <w:lvlText w:val=""/>
      <w:lvlJc w:val="left"/>
      <w:pPr>
        <w:ind w:left="4428" w:hanging="360"/>
      </w:pPr>
      <w:rPr>
        <w:rFonts w:ascii="Wingdings" w:hAnsi="Wingdings" w:hint="default"/>
      </w:rPr>
    </w:lvl>
    <w:lvl w:ilvl="3" w:tplc="FFFFFFFF" w:tentative="1">
      <w:start w:val="1"/>
      <w:numFmt w:val="bullet"/>
      <w:lvlText w:val=""/>
      <w:lvlJc w:val="left"/>
      <w:pPr>
        <w:ind w:left="5148" w:hanging="360"/>
      </w:pPr>
      <w:rPr>
        <w:rFonts w:ascii="Symbol" w:hAnsi="Symbol" w:hint="default"/>
      </w:rPr>
    </w:lvl>
    <w:lvl w:ilvl="4" w:tplc="FFFFFFFF" w:tentative="1">
      <w:start w:val="1"/>
      <w:numFmt w:val="bullet"/>
      <w:lvlText w:val="o"/>
      <w:lvlJc w:val="left"/>
      <w:pPr>
        <w:ind w:left="5868" w:hanging="360"/>
      </w:pPr>
      <w:rPr>
        <w:rFonts w:ascii="Courier New" w:hAnsi="Courier New" w:cs="Courier New" w:hint="default"/>
      </w:rPr>
    </w:lvl>
    <w:lvl w:ilvl="5" w:tplc="FFFFFFFF" w:tentative="1">
      <w:start w:val="1"/>
      <w:numFmt w:val="bullet"/>
      <w:lvlText w:val=""/>
      <w:lvlJc w:val="left"/>
      <w:pPr>
        <w:ind w:left="6588" w:hanging="360"/>
      </w:pPr>
      <w:rPr>
        <w:rFonts w:ascii="Wingdings" w:hAnsi="Wingdings" w:hint="default"/>
      </w:rPr>
    </w:lvl>
    <w:lvl w:ilvl="6" w:tplc="FFFFFFFF" w:tentative="1">
      <w:start w:val="1"/>
      <w:numFmt w:val="bullet"/>
      <w:lvlText w:val=""/>
      <w:lvlJc w:val="left"/>
      <w:pPr>
        <w:ind w:left="7308" w:hanging="360"/>
      </w:pPr>
      <w:rPr>
        <w:rFonts w:ascii="Symbol" w:hAnsi="Symbol" w:hint="default"/>
      </w:rPr>
    </w:lvl>
    <w:lvl w:ilvl="7" w:tplc="FFFFFFFF" w:tentative="1">
      <w:start w:val="1"/>
      <w:numFmt w:val="bullet"/>
      <w:lvlText w:val="o"/>
      <w:lvlJc w:val="left"/>
      <w:pPr>
        <w:ind w:left="8028" w:hanging="360"/>
      </w:pPr>
      <w:rPr>
        <w:rFonts w:ascii="Courier New" w:hAnsi="Courier New" w:cs="Courier New" w:hint="default"/>
      </w:rPr>
    </w:lvl>
    <w:lvl w:ilvl="8" w:tplc="FFFFFFFF" w:tentative="1">
      <w:start w:val="1"/>
      <w:numFmt w:val="bullet"/>
      <w:lvlText w:val=""/>
      <w:lvlJc w:val="left"/>
      <w:pPr>
        <w:ind w:left="8748" w:hanging="360"/>
      </w:pPr>
      <w:rPr>
        <w:rFonts w:ascii="Wingdings" w:hAnsi="Wingdings" w:hint="default"/>
      </w:rPr>
    </w:lvl>
  </w:abstractNum>
  <w:abstractNum w:abstractNumId="31" w15:restartNumberingAfterBreak="0">
    <w:nsid w:val="24E070B6"/>
    <w:multiLevelType w:val="hybridMultilevel"/>
    <w:tmpl w:val="38CC780E"/>
    <w:lvl w:ilvl="0" w:tplc="CA6E7E50">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2" w15:restartNumberingAfterBreak="0">
    <w:nsid w:val="25B267B3"/>
    <w:multiLevelType w:val="hybridMultilevel"/>
    <w:tmpl w:val="9F8EBBDE"/>
    <w:lvl w:ilvl="0" w:tplc="7BEC7B66">
      <w:start w:val="1"/>
      <w:numFmt w:val="lowerLetter"/>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33" w15:restartNumberingAfterBreak="0">
    <w:nsid w:val="26DA2BF1"/>
    <w:multiLevelType w:val="hybridMultilevel"/>
    <w:tmpl w:val="A2CE20CC"/>
    <w:lvl w:ilvl="0" w:tplc="C3D07CEA">
      <w:start w:val="1"/>
      <w:numFmt w:val="lowerLetter"/>
      <w:lvlText w:val="%1)"/>
      <w:lvlJc w:val="left"/>
      <w:pPr>
        <w:ind w:left="1636" w:hanging="360"/>
      </w:pPr>
      <w:rPr>
        <w:rFonts w:cs="Arial" w:hint="default"/>
      </w:rPr>
    </w:lvl>
    <w:lvl w:ilvl="1" w:tplc="080A0019" w:tentative="1">
      <w:start w:val="1"/>
      <w:numFmt w:val="lowerLetter"/>
      <w:lvlText w:val="%2."/>
      <w:lvlJc w:val="left"/>
      <w:pPr>
        <w:ind w:left="2356" w:hanging="360"/>
      </w:pPr>
    </w:lvl>
    <w:lvl w:ilvl="2" w:tplc="080A001B" w:tentative="1">
      <w:start w:val="1"/>
      <w:numFmt w:val="lowerRoman"/>
      <w:lvlText w:val="%3."/>
      <w:lvlJc w:val="right"/>
      <w:pPr>
        <w:ind w:left="3076" w:hanging="180"/>
      </w:pPr>
    </w:lvl>
    <w:lvl w:ilvl="3" w:tplc="080A000F" w:tentative="1">
      <w:start w:val="1"/>
      <w:numFmt w:val="decimal"/>
      <w:lvlText w:val="%4."/>
      <w:lvlJc w:val="left"/>
      <w:pPr>
        <w:ind w:left="3796" w:hanging="360"/>
      </w:pPr>
    </w:lvl>
    <w:lvl w:ilvl="4" w:tplc="080A0019" w:tentative="1">
      <w:start w:val="1"/>
      <w:numFmt w:val="lowerLetter"/>
      <w:lvlText w:val="%5."/>
      <w:lvlJc w:val="left"/>
      <w:pPr>
        <w:ind w:left="4516" w:hanging="360"/>
      </w:pPr>
    </w:lvl>
    <w:lvl w:ilvl="5" w:tplc="080A001B" w:tentative="1">
      <w:start w:val="1"/>
      <w:numFmt w:val="lowerRoman"/>
      <w:lvlText w:val="%6."/>
      <w:lvlJc w:val="right"/>
      <w:pPr>
        <w:ind w:left="5236" w:hanging="180"/>
      </w:pPr>
    </w:lvl>
    <w:lvl w:ilvl="6" w:tplc="080A000F" w:tentative="1">
      <w:start w:val="1"/>
      <w:numFmt w:val="decimal"/>
      <w:lvlText w:val="%7."/>
      <w:lvlJc w:val="left"/>
      <w:pPr>
        <w:ind w:left="5956" w:hanging="360"/>
      </w:pPr>
    </w:lvl>
    <w:lvl w:ilvl="7" w:tplc="080A0019" w:tentative="1">
      <w:start w:val="1"/>
      <w:numFmt w:val="lowerLetter"/>
      <w:lvlText w:val="%8."/>
      <w:lvlJc w:val="left"/>
      <w:pPr>
        <w:ind w:left="6676" w:hanging="360"/>
      </w:pPr>
    </w:lvl>
    <w:lvl w:ilvl="8" w:tplc="080A001B" w:tentative="1">
      <w:start w:val="1"/>
      <w:numFmt w:val="lowerRoman"/>
      <w:lvlText w:val="%9."/>
      <w:lvlJc w:val="right"/>
      <w:pPr>
        <w:ind w:left="7396" w:hanging="180"/>
      </w:pPr>
    </w:lvl>
  </w:abstractNum>
  <w:abstractNum w:abstractNumId="34" w15:restartNumberingAfterBreak="0">
    <w:nsid w:val="26DD3785"/>
    <w:multiLevelType w:val="multilevel"/>
    <w:tmpl w:val="5492FB62"/>
    <w:lvl w:ilvl="0">
      <w:start w:val="12"/>
      <w:numFmt w:val="decimal"/>
      <w:lvlText w:val="%1"/>
      <w:lvlJc w:val="left"/>
      <w:pPr>
        <w:ind w:left="375" w:hanging="375"/>
      </w:pPr>
      <w:rPr>
        <w:rFonts w:hint="default"/>
      </w:rPr>
    </w:lvl>
    <w:lvl w:ilvl="1">
      <w:start w:val="1"/>
      <w:numFmt w:val="decimal"/>
      <w:lvlText w:val="%1.%2"/>
      <w:lvlJc w:val="left"/>
      <w:pPr>
        <w:ind w:left="1651" w:hanging="375"/>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35" w15:restartNumberingAfterBreak="0">
    <w:nsid w:val="27C02F77"/>
    <w:multiLevelType w:val="hybridMultilevel"/>
    <w:tmpl w:val="2DDE0E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27CB5F41"/>
    <w:multiLevelType w:val="hybridMultilevel"/>
    <w:tmpl w:val="2BF6C01E"/>
    <w:lvl w:ilvl="0" w:tplc="BA1C59BC">
      <w:start w:val="1"/>
      <w:numFmt w:val="lowerLetter"/>
      <w:lvlText w:val="%1)"/>
      <w:lvlJc w:val="left"/>
      <w:pPr>
        <w:tabs>
          <w:tab w:val="num" w:pos="720"/>
        </w:tabs>
        <w:ind w:left="720" w:hanging="360"/>
      </w:pPr>
      <w:rPr>
        <w:rFonts w:hint="default"/>
        <w:b/>
        <w:color w:val="auto"/>
      </w:rPr>
    </w:lvl>
    <w:lvl w:ilvl="1" w:tplc="3A8A1A76">
      <w:start w:val="1"/>
      <w:numFmt w:val="upperLetter"/>
      <w:lvlText w:val="%2."/>
      <w:lvlJc w:val="left"/>
      <w:pPr>
        <w:tabs>
          <w:tab w:val="num" w:pos="1440"/>
        </w:tabs>
        <w:ind w:left="1440" w:hanging="360"/>
      </w:pPr>
      <w:rPr>
        <w:rFonts w:hint="default"/>
        <w:b/>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15:restartNumberingAfterBreak="0">
    <w:nsid w:val="29125D1A"/>
    <w:multiLevelType w:val="hybridMultilevel"/>
    <w:tmpl w:val="D2665394"/>
    <w:lvl w:ilvl="0" w:tplc="080A0017">
      <w:start w:val="1"/>
      <w:numFmt w:val="lowerLetter"/>
      <w:lvlText w:val="%1)"/>
      <w:lvlJc w:val="left"/>
      <w:pPr>
        <w:ind w:left="2421" w:hanging="360"/>
      </w:pPr>
    </w:lvl>
    <w:lvl w:ilvl="1" w:tplc="FFFFFFFF">
      <w:start w:val="1"/>
      <w:numFmt w:val="lowerLetter"/>
      <w:lvlText w:val="%2."/>
      <w:lvlJc w:val="left"/>
      <w:pPr>
        <w:ind w:left="3141" w:hanging="360"/>
      </w:pPr>
    </w:lvl>
    <w:lvl w:ilvl="2" w:tplc="FFFFFFFF" w:tentative="1">
      <w:start w:val="1"/>
      <w:numFmt w:val="lowerRoman"/>
      <w:lvlText w:val="%3."/>
      <w:lvlJc w:val="right"/>
      <w:pPr>
        <w:ind w:left="3861" w:hanging="180"/>
      </w:pPr>
    </w:lvl>
    <w:lvl w:ilvl="3" w:tplc="FFFFFFFF" w:tentative="1">
      <w:start w:val="1"/>
      <w:numFmt w:val="decimal"/>
      <w:lvlText w:val="%4."/>
      <w:lvlJc w:val="left"/>
      <w:pPr>
        <w:ind w:left="4581" w:hanging="360"/>
      </w:pPr>
    </w:lvl>
    <w:lvl w:ilvl="4" w:tplc="FFFFFFFF" w:tentative="1">
      <w:start w:val="1"/>
      <w:numFmt w:val="lowerLetter"/>
      <w:lvlText w:val="%5."/>
      <w:lvlJc w:val="left"/>
      <w:pPr>
        <w:ind w:left="5301" w:hanging="360"/>
      </w:pPr>
    </w:lvl>
    <w:lvl w:ilvl="5" w:tplc="FFFFFFFF" w:tentative="1">
      <w:start w:val="1"/>
      <w:numFmt w:val="lowerRoman"/>
      <w:lvlText w:val="%6."/>
      <w:lvlJc w:val="right"/>
      <w:pPr>
        <w:ind w:left="6021" w:hanging="180"/>
      </w:pPr>
    </w:lvl>
    <w:lvl w:ilvl="6" w:tplc="FFFFFFFF" w:tentative="1">
      <w:start w:val="1"/>
      <w:numFmt w:val="decimal"/>
      <w:lvlText w:val="%7."/>
      <w:lvlJc w:val="left"/>
      <w:pPr>
        <w:ind w:left="6741" w:hanging="360"/>
      </w:pPr>
    </w:lvl>
    <w:lvl w:ilvl="7" w:tplc="FFFFFFFF" w:tentative="1">
      <w:start w:val="1"/>
      <w:numFmt w:val="lowerLetter"/>
      <w:lvlText w:val="%8."/>
      <w:lvlJc w:val="left"/>
      <w:pPr>
        <w:ind w:left="7461" w:hanging="360"/>
      </w:pPr>
    </w:lvl>
    <w:lvl w:ilvl="8" w:tplc="FFFFFFFF" w:tentative="1">
      <w:start w:val="1"/>
      <w:numFmt w:val="lowerRoman"/>
      <w:lvlText w:val="%9."/>
      <w:lvlJc w:val="right"/>
      <w:pPr>
        <w:ind w:left="8181" w:hanging="180"/>
      </w:pPr>
    </w:lvl>
  </w:abstractNum>
  <w:abstractNum w:abstractNumId="38" w15:restartNumberingAfterBreak="0">
    <w:nsid w:val="2A1476B7"/>
    <w:multiLevelType w:val="hybridMultilevel"/>
    <w:tmpl w:val="5556320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2AD44016"/>
    <w:multiLevelType w:val="multilevel"/>
    <w:tmpl w:val="74426E12"/>
    <w:lvl w:ilvl="0">
      <w:start w:val="1"/>
      <w:numFmt w:val="decimal"/>
      <w:lvlText w:val="%1."/>
      <w:lvlJc w:val="left"/>
      <w:pPr>
        <w:tabs>
          <w:tab w:val="num" w:pos="1708"/>
        </w:tabs>
        <w:ind w:left="1708" w:hanging="1140"/>
      </w:pPr>
      <w:rPr>
        <w:rFonts w:hint="default"/>
      </w:rPr>
    </w:lvl>
    <w:lvl w:ilvl="1">
      <w:start w:val="2"/>
      <w:numFmt w:val="decimal"/>
      <w:isLgl/>
      <w:lvlText w:val="%1.%2"/>
      <w:lvlJc w:val="left"/>
      <w:pPr>
        <w:ind w:left="1823" w:hanging="405"/>
      </w:pPr>
      <w:rPr>
        <w:rFonts w:hint="default"/>
      </w:rPr>
    </w:lvl>
    <w:lvl w:ilvl="2">
      <w:start w:val="1"/>
      <w:numFmt w:val="decimal"/>
      <w:isLgl/>
      <w:lvlText w:val="%1.%2.%3"/>
      <w:lvlJc w:val="left"/>
      <w:pPr>
        <w:ind w:left="2988" w:hanging="720"/>
      </w:pPr>
      <w:rPr>
        <w:rFonts w:hint="default"/>
      </w:rPr>
    </w:lvl>
    <w:lvl w:ilvl="3">
      <w:start w:val="1"/>
      <w:numFmt w:val="decimal"/>
      <w:isLgl/>
      <w:lvlText w:val="%1.%2.%3.%4"/>
      <w:lvlJc w:val="left"/>
      <w:pPr>
        <w:ind w:left="3838" w:hanging="720"/>
      </w:pPr>
      <w:rPr>
        <w:rFonts w:hint="default"/>
      </w:rPr>
    </w:lvl>
    <w:lvl w:ilvl="4">
      <w:start w:val="1"/>
      <w:numFmt w:val="decimal"/>
      <w:isLgl/>
      <w:lvlText w:val="%1.%2.%3.%4.%5"/>
      <w:lvlJc w:val="left"/>
      <w:pPr>
        <w:ind w:left="5048" w:hanging="1080"/>
      </w:pPr>
      <w:rPr>
        <w:rFonts w:hint="default"/>
      </w:rPr>
    </w:lvl>
    <w:lvl w:ilvl="5">
      <w:start w:val="1"/>
      <w:numFmt w:val="decimal"/>
      <w:isLgl/>
      <w:lvlText w:val="%1.%2.%3.%4.%5.%6"/>
      <w:lvlJc w:val="left"/>
      <w:pPr>
        <w:ind w:left="5898" w:hanging="1080"/>
      </w:pPr>
      <w:rPr>
        <w:rFonts w:hint="default"/>
      </w:rPr>
    </w:lvl>
    <w:lvl w:ilvl="6">
      <w:start w:val="1"/>
      <w:numFmt w:val="decimal"/>
      <w:isLgl/>
      <w:lvlText w:val="%1.%2.%3.%4.%5.%6.%7"/>
      <w:lvlJc w:val="left"/>
      <w:pPr>
        <w:ind w:left="7108" w:hanging="1440"/>
      </w:pPr>
      <w:rPr>
        <w:rFonts w:hint="default"/>
      </w:rPr>
    </w:lvl>
    <w:lvl w:ilvl="7">
      <w:start w:val="1"/>
      <w:numFmt w:val="decimal"/>
      <w:isLgl/>
      <w:lvlText w:val="%1.%2.%3.%4.%5.%6.%7.%8"/>
      <w:lvlJc w:val="left"/>
      <w:pPr>
        <w:ind w:left="7958" w:hanging="1440"/>
      </w:pPr>
      <w:rPr>
        <w:rFonts w:hint="default"/>
      </w:rPr>
    </w:lvl>
    <w:lvl w:ilvl="8">
      <w:start w:val="1"/>
      <w:numFmt w:val="decimal"/>
      <w:isLgl/>
      <w:lvlText w:val="%1.%2.%3.%4.%5.%6.%7.%8.%9"/>
      <w:lvlJc w:val="left"/>
      <w:pPr>
        <w:ind w:left="9168" w:hanging="1800"/>
      </w:pPr>
      <w:rPr>
        <w:rFonts w:hint="default"/>
      </w:rPr>
    </w:lvl>
  </w:abstractNum>
  <w:abstractNum w:abstractNumId="40" w15:restartNumberingAfterBreak="0">
    <w:nsid w:val="2AD60289"/>
    <w:multiLevelType w:val="hybridMultilevel"/>
    <w:tmpl w:val="E79CF6A2"/>
    <w:lvl w:ilvl="0" w:tplc="080A0001">
      <w:start w:val="1"/>
      <w:numFmt w:val="bullet"/>
      <w:lvlText w:val=""/>
      <w:lvlJc w:val="left"/>
      <w:pPr>
        <w:tabs>
          <w:tab w:val="num" w:pos="540"/>
        </w:tabs>
        <w:ind w:left="540" w:hanging="180"/>
      </w:pPr>
      <w:rPr>
        <w:rFonts w:ascii="Symbol" w:hAnsi="Symbol" w:hint="default"/>
        <w:b/>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2AD61B62"/>
    <w:multiLevelType w:val="hybridMultilevel"/>
    <w:tmpl w:val="72B03F5C"/>
    <w:lvl w:ilvl="0" w:tplc="080A0001">
      <w:start w:val="1"/>
      <w:numFmt w:val="bullet"/>
      <w:lvlText w:val=""/>
      <w:lvlJc w:val="left"/>
      <w:pPr>
        <w:ind w:left="2705" w:hanging="360"/>
      </w:pPr>
      <w:rPr>
        <w:rFonts w:ascii="Symbol" w:hAnsi="Symbol" w:hint="default"/>
      </w:rPr>
    </w:lvl>
    <w:lvl w:ilvl="1" w:tplc="FFFFFFFF" w:tentative="1">
      <w:start w:val="1"/>
      <w:numFmt w:val="bullet"/>
      <w:lvlText w:val="o"/>
      <w:lvlJc w:val="left"/>
      <w:pPr>
        <w:ind w:left="3425" w:hanging="360"/>
      </w:pPr>
      <w:rPr>
        <w:rFonts w:ascii="Courier New" w:hAnsi="Courier New" w:cs="Courier New" w:hint="default"/>
      </w:rPr>
    </w:lvl>
    <w:lvl w:ilvl="2" w:tplc="FFFFFFFF" w:tentative="1">
      <w:start w:val="1"/>
      <w:numFmt w:val="bullet"/>
      <w:lvlText w:val=""/>
      <w:lvlJc w:val="left"/>
      <w:pPr>
        <w:ind w:left="4145" w:hanging="360"/>
      </w:pPr>
      <w:rPr>
        <w:rFonts w:ascii="Wingdings" w:hAnsi="Wingdings" w:hint="default"/>
      </w:rPr>
    </w:lvl>
    <w:lvl w:ilvl="3" w:tplc="FFFFFFFF" w:tentative="1">
      <w:start w:val="1"/>
      <w:numFmt w:val="bullet"/>
      <w:lvlText w:val=""/>
      <w:lvlJc w:val="left"/>
      <w:pPr>
        <w:ind w:left="4865" w:hanging="360"/>
      </w:pPr>
      <w:rPr>
        <w:rFonts w:ascii="Symbol" w:hAnsi="Symbol" w:hint="default"/>
      </w:rPr>
    </w:lvl>
    <w:lvl w:ilvl="4" w:tplc="FFFFFFFF" w:tentative="1">
      <w:start w:val="1"/>
      <w:numFmt w:val="bullet"/>
      <w:lvlText w:val="o"/>
      <w:lvlJc w:val="left"/>
      <w:pPr>
        <w:ind w:left="5585" w:hanging="360"/>
      </w:pPr>
      <w:rPr>
        <w:rFonts w:ascii="Courier New" w:hAnsi="Courier New" w:cs="Courier New" w:hint="default"/>
      </w:rPr>
    </w:lvl>
    <w:lvl w:ilvl="5" w:tplc="FFFFFFFF" w:tentative="1">
      <w:start w:val="1"/>
      <w:numFmt w:val="bullet"/>
      <w:lvlText w:val=""/>
      <w:lvlJc w:val="left"/>
      <w:pPr>
        <w:ind w:left="6305" w:hanging="360"/>
      </w:pPr>
      <w:rPr>
        <w:rFonts w:ascii="Wingdings" w:hAnsi="Wingdings" w:hint="default"/>
      </w:rPr>
    </w:lvl>
    <w:lvl w:ilvl="6" w:tplc="FFFFFFFF" w:tentative="1">
      <w:start w:val="1"/>
      <w:numFmt w:val="bullet"/>
      <w:lvlText w:val=""/>
      <w:lvlJc w:val="left"/>
      <w:pPr>
        <w:ind w:left="7025" w:hanging="360"/>
      </w:pPr>
      <w:rPr>
        <w:rFonts w:ascii="Symbol" w:hAnsi="Symbol" w:hint="default"/>
      </w:rPr>
    </w:lvl>
    <w:lvl w:ilvl="7" w:tplc="FFFFFFFF" w:tentative="1">
      <w:start w:val="1"/>
      <w:numFmt w:val="bullet"/>
      <w:lvlText w:val="o"/>
      <w:lvlJc w:val="left"/>
      <w:pPr>
        <w:ind w:left="7745" w:hanging="360"/>
      </w:pPr>
      <w:rPr>
        <w:rFonts w:ascii="Courier New" w:hAnsi="Courier New" w:cs="Courier New" w:hint="default"/>
      </w:rPr>
    </w:lvl>
    <w:lvl w:ilvl="8" w:tplc="FFFFFFFF" w:tentative="1">
      <w:start w:val="1"/>
      <w:numFmt w:val="bullet"/>
      <w:lvlText w:val=""/>
      <w:lvlJc w:val="left"/>
      <w:pPr>
        <w:ind w:left="8465" w:hanging="360"/>
      </w:pPr>
      <w:rPr>
        <w:rFonts w:ascii="Wingdings" w:hAnsi="Wingdings" w:hint="default"/>
      </w:rPr>
    </w:lvl>
  </w:abstractNum>
  <w:abstractNum w:abstractNumId="42" w15:restartNumberingAfterBreak="0">
    <w:nsid w:val="2C2717F0"/>
    <w:multiLevelType w:val="hybridMultilevel"/>
    <w:tmpl w:val="7E3C3010"/>
    <w:lvl w:ilvl="0" w:tplc="080A0017">
      <w:start w:val="1"/>
      <w:numFmt w:val="lowerLetter"/>
      <w:lvlText w:val="%1)"/>
      <w:lvlJc w:val="left"/>
      <w:pPr>
        <w:tabs>
          <w:tab w:val="num" w:pos="720"/>
        </w:tabs>
        <w:ind w:left="720" w:hanging="360"/>
      </w:pPr>
      <w:rPr>
        <w:rFonts w:hint="default"/>
        <w:color w:val="auto"/>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3" w15:restartNumberingAfterBreak="0">
    <w:nsid w:val="2D0971B2"/>
    <w:multiLevelType w:val="hybridMultilevel"/>
    <w:tmpl w:val="E4926144"/>
    <w:lvl w:ilvl="0" w:tplc="416885B4">
      <w:start w:val="1"/>
      <w:numFmt w:val="lowerLetter"/>
      <w:lvlText w:val="%1)"/>
      <w:lvlJc w:val="left"/>
      <w:pPr>
        <w:ind w:left="2061" w:hanging="360"/>
      </w:pPr>
      <w:rPr>
        <w:rFonts w:hint="default"/>
        <w:b/>
      </w:rPr>
    </w:lvl>
    <w:lvl w:ilvl="1" w:tplc="080A0019" w:tentative="1">
      <w:start w:val="1"/>
      <w:numFmt w:val="lowerLetter"/>
      <w:lvlText w:val="%2."/>
      <w:lvlJc w:val="left"/>
      <w:pPr>
        <w:ind w:left="2781" w:hanging="360"/>
      </w:pPr>
    </w:lvl>
    <w:lvl w:ilvl="2" w:tplc="080A001B" w:tentative="1">
      <w:start w:val="1"/>
      <w:numFmt w:val="lowerRoman"/>
      <w:lvlText w:val="%3."/>
      <w:lvlJc w:val="right"/>
      <w:pPr>
        <w:ind w:left="3501" w:hanging="180"/>
      </w:pPr>
    </w:lvl>
    <w:lvl w:ilvl="3" w:tplc="080A000F" w:tentative="1">
      <w:start w:val="1"/>
      <w:numFmt w:val="decimal"/>
      <w:lvlText w:val="%4."/>
      <w:lvlJc w:val="left"/>
      <w:pPr>
        <w:ind w:left="4221" w:hanging="360"/>
      </w:pPr>
    </w:lvl>
    <w:lvl w:ilvl="4" w:tplc="080A0019" w:tentative="1">
      <w:start w:val="1"/>
      <w:numFmt w:val="lowerLetter"/>
      <w:lvlText w:val="%5."/>
      <w:lvlJc w:val="left"/>
      <w:pPr>
        <w:ind w:left="4941" w:hanging="360"/>
      </w:pPr>
    </w:lvl>
    <w:lvl w:ilvl="5" w:tplc="080A001B" w:tentative="1">
      <w:start w:val="1"/>
      <w:numFmt w:val="lowerRoman"/>
      <w:lvlText w:val="%6."/>
      <w:lvlJc w:val="right"/>
      <w:pPr>
        <w:ind w:left="5661" w:hanging="180"/>
      </w:pPr>
    </w:lvl>
    <w:lvl w:ilvl="6" w:tplc="080A000F" w:tentative="1">
      <w:start w:val="1"/>
      <w:numFmt w:val="decimal"/>
      <w:lvlText w:val="%7."/>
      <w:lvlJc w:val="left"/>
      <w:pPr>
        <w:ind w:left="6381" w:hanging="360"/>
      </w:pPr>
    </w:lvl>
    <w:lvl w:ilvl="7" w:tplc="080A0019" w:tentative="1">
      <w:start w:val="1"/>
      <w:numFmt w:val="lowerLetter"/>
      <w:lvlText w:val="%8."/>
      <w:lvlJc w:val="left"/>
      <w:pPr>
        <w:ind w:left="7101" w:hanging="360"/>
      </w:pPr>
    </w:lvl>
    <w:lvl w:ilvl="8" w:tplc="080A001B" w:tentative="1">
      <w:start w:val="1"/>
      <w:numFmt w:val="lowerRoman"/>
      <w:lvlText w:val="%9."/>
      <w:lvlJc w:val="right"/>
      <w:pPr>
        <w:ind w:left="7821" w:hanging="180"/>
      </w:pPr>
    </w:lvl>
  </w:abstractNum>
  <w:abstractNum w:abstractNumId="44" w15:restartNumberingAfterBreak="0">
    <w:nsid w:val="301B2B73"/>
    <w:multiLevelType w:val="hybridMultilevel"/>
    <w:tmpl w:val="30463B92"/>
    <w:lvl w:ilvl="0" w:tplc="1D06EF84">
      <w:start w:val="4"/>
      <w:numFmt w:val="upperLetter"/>
      <w:lvlText w:val="%1."/>
      <w:lvlJc w:val="left"/>
      <w:pPr>
        <w:ind w:left="1636" w:hanging="360"/>
      </w:pPr>
      <w:rPr>
        <w:rFonts w:hint="default"/>
      </w:rPr>
    </w:lvl>
    <w:lvl w:ilvl="1" w:tplc="080A0019" w:tentative="1">
      <w:start w:val="1"/>
      <w:numFmt w:val="lowerLetter"/>
      <w:lvlText w:val="%2."/>
      <w:lvlJc w:val="left"/>
      <w:pPr>
        <w:ind w:left="2356" w:hanging="360"/>
      </w:pPr>
    </w:lvl>
    <w:lvl w:ilvl="2" w:tplc="080A001B">
      <w:start w:val="1"/>
      <w:numFmt w:val="lowerRoman"/>
      <w:lvlText w:val="%3."/>
      <w:lvlJc w:val="right"/>
      <w:pPr>
        <w:ind w:left="3076" w:hanging="180"/>
      </w:pPr>
    </w:lvl>
    <w:lvl w:ilvl="3" w:tplc="080A000F" w:tentative="1">
      <w:start w:val="1"/>
      <w:numFmt w:val="decimal"/>
      <w:lvlText w:val="%4."/>
      <w:lvlJc w:val="left"/>
      <w:pPr>
        <w:ind w:left="3796" w:hanging="360"/>
      </w:pPr>
    </w:lvl>
    <w:lvl w:ilvl="4" w:tplc="080A0019" w:tentative="1">
      <w:start w:val="1"/>
      <w:numFmt w:val="lowerLetter"/>
      <w:lvlText w:val="%5."/>
      <w:lvlJc w:val="left"/>
      <w:pPr>
        <w:ind w:left="4516" w:hanging="360"/>
      </w:pPr>
    </w:lvl>
    <w:lvl w:ilvl="5" w:tplc="080A001B" w:tentative="1">
      <w:start w:val="1"/>
      <w:numFmt w:val="lowerRoman"/>
      <w:lvlText w:val="%6."/>
      <w:lvlJc w:val="right"/>
      <w:pPr>
        <w:ind w:left="5236" w:hanging="180"/>
      </w:pPr>
    </w:lvl>
    <w:lvl w:ilvl="6" w:tplc="080A000F" w:tentative="1">
      <w:start w:val="1"/>
      <w:numFmt w:val="decimal"/>
      <w:lvlText w:val="%7."/>
      <w:lvlJc w:val="left"/>
      <w:pPr>
        <w:ind w:left="5956" w:hanging="360"/>
      </w:pPr>
    </w:lvl>
    <w:lvl w:ilvl="7" w:tplc="080A0019" w:tentative="1">
      <w:start w:val="1"/>
      <w:numFmt w:val="lowerLetter"/>
      <w:lvlText w:val="%8."/>
      <w:lvlJc w:val="left"/>
      <w:pPr>
        <w:ind w:left="6676" w:hanging="360"/>
      </w:pPr>
    </w:lvl>
    <w:lvl w:ilvl="8" w:tplc="080A001B" w:tentative="1">
      <w:start w:val="1"/>
      <w:numFmt w:val="lowerRoman"/>
      <w:lvlText w:val="%9."/>
      <w:lvlJc w:val="right"/>
      <w:pPr>
        <w:ind w:left="7396" w:hanging="180"/>
      </w:pPr>
    </w:lvl>
  </w:abstractNum>
  <w:abstractNum w:abstractNumId="45" w15:restartNumberingAfterBreak="0">
    <w:nsid w:val="302A705A"/>
    <w:multiLevelType w:val="hybridMultilevel"/>
    <w:tmpl w:val="FF2A8566"/>
    <w:lvl w:ilvl="0" w:tplc="080A0011">
      <w:start w:val="1"/>
      <w:numFmt w:val="decimal"/>
      <w:lvlText w:val="%1)"/>
      <w:lvlJc w:val="left"/>
      <w:pPr>
        <w:ind w:left="2988" w:hanging="360"/>
      </w:pPr>
    </w:lvl>
    <w:lvl w:ilvl="1" w:tplc="080A0019" w:tentative="1">
      <w:start w:val="1"/>
      <w:numFmt w:val="lowerLetter"/>
      <w:lvlText w:val="%2."/>
      <w:lvlJc w:val="left"/>
      <w:pPr>
        <w:ind w:left="3708" w:hanging="360"/>
      </w:pPr>
    </w:lvl>
    <w:lvl w:ilvl="2" w:tplc="080A001B" w:tentative="1">
      <w:start w:val="1"/>
      <w:numFmt w:val="lowerRoman"/>
      <w:lvlText w:val="%3."/>
      <w:lvlJc w:val="right"/>
      <w:pPr>
        <w:ind w:left="4428" w:hanging="180"/>
      </w:pPr>
    </w:lvl>
    <w:lvl w:ilvl="3" w:tplc="080A000F" w:tentative="1">
      <w:start w:val="1"/>
      <w:numFmt w:val="decimal"/>
      <w:lvlText w:val="%4."/>
      <w:lvlJc w:val="left"/>
      <w:pPr>
        <w:ind w:left="5148" w:hanging="360"/>
      </w:pPr>
    </w:lvl>
    <w:lvl w:ilvl="4" w:tplc="080A0019" w:tentative="1">
      <w:start w:val="1"/>
      <w:numFmt w:val="lowerLetter"/>
      <w:lvlText w:val="%5."/>
      <w:lvlJc w:val="left"/>
      <w:pPr>
        <w:ind w:left="5868" w:hanging="360"/>
      </w:pPr>
    </w:lvl>
    <w:lvl w:ilvl="5" w:tplc="080A001B" w:tentative="1">
      <w:start w:val="1"/>
      <w:numFmt w:val="lowerRoman"/>
      <w:lvlText w:val="%6."/>
      <w:lvlJc w:val="right"/>
      <w:pPr>
        <w:ind w:left="6588" w:hanging="180"/>
      </w:pPr>
    </w:lvl>
    <w:lvl w:ilvl="6" w:tplc="080A000F" w:tentative="1">
      <w:start w:val="1"/>
      <w:numFmt w:val="decimal"/>
      <w:lvlText w:val="%7."/>
      <w:lvlJc w:val="left"/>
      <w:pPr>
        <w:ind w:left="7308" w:hanging="360"/>
      </w:pPr>
    </w:lvl>
    <w:lvl w:ilvl="7" w:tplc="080A0019" w:tentative="1">
      <w:start w:val="1"/>
      <w:numFmt w:val="lowerLetter"/>
      <w:lvlText w:val="%8."/>
      <w:lvlJc w:val="left"/>
      <w:pPr>
        <w:ind w:left="8028" w:hanging="360"/>
      </w:pPr>
    </w:lvl>
    <w:lvl w:ilvl="8" w:tplc="080A001B" w:tentative="1">
      <w:start w:val="1"/>
      <w:numFmt w:val="lowerRoman"/>
      <w:lvlText w:val="%9."/>
      <w:lvlJc w:val="right"/>
      <w:pPr>
        <w:ind w:left="8748" w:hanging="180"/>
      </w:pPr>
    </w:lvl>
  </w:abstractNum>
  <w:abstractNum w:abstractNumId="46" w15:restartNumberingAfterBreak="0">
    <w:nsid w:val="30823599"/>
    <w:multiLevelType w:val="hybridMultilevel"/>
    <w:tmpl w:val="2EFA727A"/>
    <w:lvl w:ilvl="0" w:tplc="4668921E">
      <w:start w:val="1"/>
      <w:numFmt w:val="lowerLetter"/>
      <w:lvlText w:val="%1)"/>
      <w:lvlJc w:val="left"/>
      <w:pPr>
        <w:ind w:left="1636" w:hanging="360"/>
      </w:pPr>
      <w:rPr>
        <w:rFonts w:hint="default"/>
      </w:rPr>
    </w:lvl>
    <w:lvl w:ilvl="1" w:tplc="080A0019" w:tentative="1">
      <w:start w:val="1"/>
      <w:numFmt w:val="lowerLetter"/>
      <w:lvlText w:val="%2."/>
      <w:lvlJc w:val="left"/>
      <w:pPr>
        <w:ind w:left="2356" w:hanging="360"/>
      </w:pPr>
    </w:lvl>
    <w:lvl w:ilvl="2" w:tplc="080A001B" w:tentative="1">
      <w:start w:val="1"/>
      <w:numFmt w:val="lowerRoman"/>
      <w:lvlText w:val="%3."/>
      <w:lvlJc w:val="right"/>
      <w:pPr>
        <w:ind w:left="3076" w:hanging="180"/>
      </w:pPr>
    </w:lvl>
    <w:lvl w:ilvl="3" w:tplc="080A000F" w:tentative="1">
      <w:start w:val="1"/>
      <w:numFmt w:val="decimal"/>
      <w:lvlText w:val="%4."/>
      <w:lvlJc w:val="left"/>
      <w:pPr>
        <w:ind w:left="3796" w:hanging="360"/>
      </w:pPr>
    </w:lvl>
    <w:lvl w:ilvl="4" w:tplc="080A0019" w:tentative="1">
      <w:start w:val="1"/>
      <w:numFmt w:val="lowerLetter"/>
      <w:lvlText w:val="%5."/>
      <w:lvlJc w:val="left"/>
      <w:pPr>
        <w:ind w:left="4516" w:hanging="360"/>
      </w:pPr>
    </w:lvl>
    <w:lvl w:ilvl="5" w:tplc="080A001B" w:tentative="1">
      <w:start w:val="1"/>
      <w:numFmt w:val="lowerRoman"/>
      <w:lvlText w:val="%6."/>
      <w:lvlJc w:val="right"/>
      <w:pPr>
        <w:ind w:left="5236" w:hanging="180"/>
      </w:pPr>
    </w:lvl>
    <w:lvl w:ilvl="6" w:tplc="080A000F" w:tentative="1">
      <w:start w:val="1"/>
      <w:numFmt w:val="decimal"/>
      <w:lvlText w:val="%7."/>
      <w:lvlJc w:val="left"/>
      <w:pPr>
        <w:ind w:left="5956" w:hanging="360"/>
      </w:pPr>
    </w:lvl>
    <w:lvl w:ilvl="7" w:tplc="080A0019" w:tentative="1">
      <w:start w:val="1"/>
      <w:numFmt w:val="lowerLetter"/>
      <w:lvlText w:val="%8."/>
      <w:lvlJc w:val="left"/>
      <w:pPr>
        <w:ind w:left="6676" w:hanging="360"/>
      </w:pPr>
    </w:lvl>
    <w:lvl w:ilvl="8" w:tplc="080A001B" w:tentative="1">
      <w:start w:val="1"/>
      <w:numFmt w:val="lowerRoman"/>
      <w:lvlText w:val="%9."/>
      <w:lvlJc w:val="right"/>
      <w:pPr>
        <w:ind w:left="7396" w:hanging="180"/>
      </w:pPr>
    </w:lvl>
  </w:abstractNum>
  <w:abstractNum w:abstractNumId="47" w15:restartNumberingAfterBreak="0">
    <w:nsid w:val="30B84049"/>
    <w:multiLevelType w:val="hybridMultilevel"/>
    <w:tmpl w:val="FF4EE8D6"/>
    <w:lvl w:ilvl="0" w:tplc="AB765A2E">
      <w:start w:val="1"/>
      <w:numFmt w:val="lowerLetter"/>
      <w:lvlText w:val="%1)"/>
      <w:lvlJc w:val="left"/>
      <w:pPr>
        <w:ind w:left="2061" w:hanging="360"/>
      </w:pPr>
      <w:rPr>
        <w:rFonts w:hint="default"/>
        <w:b/>
      </w:rPr>
    </w:lvl>
    <w:lvl w:ilvl="1" w:tplc="080A0019" w:tentative="1">
      <w:start w:val="1"/>
      <w:numFmt w:val="lowerLetter"/>
      <w:lvlText w:val="%2."/>
      <w:lvlJc w:val="left"/>
      <w:pPr>
        <w:ind w:left="2781" w:hanging="360"/>
      </w:pPr>
    </w:lvl>
    <w:lvl w:ilvl="2" w:tplc="080A001B" w:tentative="1">
      <w:start w:val="1"/>
      <w:numFmt w:val="lowerRoman"/>
      <w:lvlText w:val="%3."/>
      <w:lvlJc w:val="right"/>
      <w:pPr>
        <w:ind w:left="3501" w:hanging="180"/>
      </w:pPr>
    </w:lvl>
    <w:lvl w:ilvl="3" w:tplc="080A000F" w:tentative="1">
      <w:start w:val="1"/>
      <w:numFmt w:val="decimal"/>
      <w:lvlText w:val="%4."/>
      <w:lvlJc w:val="left"/>
      <w:pPr>
        <w:ind w:left="4221" w:hanging="360"/>
      </w:pPr>
    </w:lvl>
    <w:lvl w:ilvl="4" w:tplc="080A0019" w:tentative="1">
      <w:start w:val="1"/>
      <w:numFmt w:val="lowerLetter"/>
      <w:lvlText w:val="%5."/>
      <w:lvlJc w:val="left"/>
      <w:pPr>
        <w:ind w:left="4941" w:hanging="360"/>
      </w:pPr>
    </w:lvl>
    <w:lvl w:ilvl="5" w:tplc="080A001B" w:tentative="1">
      <w:start w:val="1"/>
      <w:numFmt w:val="lowerRoman"/>
      <w:lvlText w:val="%6."/>
      <w:lvlJc w:val="right"/>
      <w:pPr>
        <w:ind w:left="5661" w:hanging="180"/>
      </w:pPr>
    </w:lvl>
    <w:lvl w:ilvl="6" w:tplc="080A000F" w:tentative="1">
      <w:start w:val="1"/>
      <w:numFmt w:val="decimal"/>
      <w:lvlText w:val="%7."/>
      <w:lvlJc w:val="left"/>
      <w:pPr>
        <w:ind w:left="6381" w:hanging="360"/>
      </w:pPr>
    </w:lvl>
    <w:lvl w:ilvl="7" w:tplc="080A0019" w:tentative="1">
      <w:start w:val="1"/>
      <w:numFmt w:val="lowerLetter"/>
      <w:lvlText w:val="%8."/>
      <w:lvlJc w:val="left"/>
      <w:pPr>
        <w:ind w:left="7101" w:hanging="360"/>
      </w:pPr>
    </w:lvl>
    <w:lvl w:ilvl="8" w:tplc="080A001B" w:tentative="1">
      <w:start w:val="1"/>
      <w:numFmt w:val="lowerRoman"/>
      <w:lvlText w:val="%9."/>
      <w:lvlJc w:val="right"/>
      <w:pPr>
        <w:ind w:left="7821" w:hanging="180"/>
      </w:pPr>
    </w:lvl>
  </w:abstractNum>
  <w:abstractNum w:abstractNumId="48" w15:restartNumberingAfterBreak="0">
    <w:nsid w:val="316A6BED"/>
    <w:multiLevelType w:val="hybridMultilevel"/>
    <w:tmpl w:val="C3F0881A"/>
    <w:lvl w:ilvl="0" w:tplc="AEDE2C32">
      <w:start w:val="1"/>
      <w:numFmt w:val="lowerLetter"/>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49" w15:restartNumberingAfterBreak="0">
    <w:nsid w:val="33754819"/>
    <w:multiLevelType w:val="hybridMultilevel"/>
    <w:tmpl w:val="7E12E92C"/>
    <w:lvl w:ilvl="0" w:tplc="49FCCF68">
      <w:start w:val="11"/>
      <w:numFmt w:val="decimal"/>
      <w:lvlText w:val="%1"/>
      <w:lvlJc w:val="left"/>
      <w:pPr>
        <w:ind w:left="928" w:hanging="360"/>
      </w:pPr>
      <w:rPr>
        <w:rFonts w:hint="default"/>
      </w:rPr>
    </w:lvl>
    <w:lvl w:ilvl="1" w:tplc="080A0019" w:tentative="1">
      <w:start w:val="1"/>
      <w:numFmt w:val="lowerLetter"/>
      <w:lvlText w:val="%2."/>
      <w:lvlJc w:val="left"/>
      <w:pPr>
        <w:ind w:left="1648" w:hanging="360"/>
      </w:pPr>
    </w:lvl>
    <w:lvl w:ilvl="2" w:tplc="080A001B" w:tentative="1">
      <w:start w:val="1"/>
      <w:numFmt w:val="lowerRoman"/>
      <w:lvlText w:val="%3."/>
      <w:lvlJc w:val="right"/>
      <w:pPr>
        <w:ind w:left="2368" w:hanging="180"/>
      </w:pPr>
    </w:lvl>
    <w:lvl w:ilvl="3" w:tplc="080A000F" w:tentative="1">
      <w:start w:val="1"/>
      <w:numFmt w:val="decimal"/>
      <w:lvlText w:val="%4."/>
      <w:lvlJc w:val="left"/>
      <w:pPr>
        <w:ind w:left="3088" w:hanging="360"/>
      </w:pPr>
    </w:lvl>
    <w:lvl w:ilvl="4" w:tplc="080A0019" w:tentative="1">
      <w:start w:val="1"/>
      <w:numFmt w:val="lowerLetter"/>
      <w:lvlText w:val="%5."/>
      <w:lvlJc w:val="left"/>
      <w:pPr>
        <w:ind w:left="3808" w:hanging="360"/>
      </w:pPr>
    </w:lvl>
    <w:lvl w:ilvl="5" w:tplc="080A001B" w:tentative="1">
      <w:start w:val="1"/>
      <w:numFmt w:val="lowerRoman"/>
      <w:lvlText w:val="%6."/>
      <w:lvlJc w:val="right"/>
      <w:pPr>
        <w:ind w:left="4528" w:hanging="180"/>
      </w:pPr>
    </w:lvl>
    <w:lvl w:ilvl="6" w:tplc="080A000F">
      <w:start w:val="1"/>
      <w:numFmt w:val="decimal"/>
      <w:lvlText w:val="%7."/>
      <w:lvlJc w:val="left"/>
      <w:pPr>
        <w:ind w:left="5248" w:hanging="360"/>
      </w:pPr>
    </w:lvl>
    <w:lvl w:ilvl="7" w:tplc="080A0019" w:tentative="1">
      <w:start w:val="1"/>
      <w:numFmt w:val="lowerLetter"/>
      <w:lvlText w:val="%8."/>
      <w:lvlJc w:val="left"/>
      <w:pPr>
        <w:ind w:left="5968" w:hanging="360"/>
      </w:pPr>
    </w:lvl>
    <w:lvl w:ilvl="8" w:tplc="080A001B">
      <w:start w:val="1"/>
      <w:numFmt w:val="lowerRoman"/>
      <w:lvlText w:val="%9."/>
      <w:lvlJc w:val="right"/>
      <w:pPr>
        <w:ind w:left="6688" w:hanging="180"/>
      </w:pPr>
    </w:lvl>
  </w:abstractNum>
  <w:abstractNum w:abstractNumId="50" w15:restartNumberingAfterBreak="0">
    <w:nsid w:val="33C43038"/>
    <w:multiLevelType w:val="hybridMultilevel"/>
    <w:tmpl w:val="24E4A3F8"/>
    <w:lvl w:ilvl="0" w:tplc="19AE6C7A">
      <w:start w:val="1"/>
      <w:numFmt w:val="lowerLetter"/>
      <w:lvlText w:val="%1)"/>
      <w:lvlJc w:val="left"/>
      <w:pPr>
        <w:ind w:left="2061" w:hanging="360"/>
      </w:pPr>
      <w:rPr>
        <w:rFonts w:cs="Verdana" w:hint="default"/>
        <w:color w:val="000000"/>
      </w:rPr>
    </w:lvl>
    <w:lvl w:ilvl="1" w:tplc="080A0019" w:tentative="1">
      <w:start w:val="1"/>
      <w:numFmt w:val="lowerLetter"/>
      <w:lvlText w:val="%2."/>
      <w:lvlJc w:val="left"/>
      <w:pPr>
        <w:ind w:left="2781" w:hanging="360"/>
      </w:pPr>
    </w:lvl>
    <w:lvl w:ilvl="2" w:tplc="080A001B" w:tentative="1">
      <w:start w:val="1"/>
      <w:numFmt w:val="lowerRoman"/>
      <w:lvlText w:val="%3."/>
      <w:lvlJc w:val="right"/>
      <w:pPr>
        <w:ind w:left="3501" w:hanging="180"/>
      </w:pPr>
    </w:lvl>
    <w:lvl w:ilvl="3" w:tplc="080A000F" w:tentative="1">
      <w:start w:val="1"/>
      <w:numFmt w:val="decimal"/>
      <w:lvlText w:val="%4."/>
      <w:lvlJc w:val="left"/>
      <w:pPr>
        <w:ind w:left="4221" w:hanging="360"/>
      </w:pPr>
    </w:lvl>
    <w:lvl w:ilvl="4" w:tplc="080A0019" w:tentative="1">
      <w:start w:val="1"/>
      <w:numFmt w:val="lowerLetter"/>
      <w:lvlText w:val="%5."/>
      <w:lvlJc w:val="left"/>
      <w:pPr>
        <w:ind w:left="4941" w:hanging="360"/>
      </w:pPr>
    </w:lvl>
    <w:lvl w:ilvl="5" w:tplc="080A001B" w:tentative="1">
      <w:start w:val="1"/>
      <w:numFmt w:val="lowerRoman"/>
      <w:lvlText w:val="%6."/>
      <w:lvlJc w:val="right"/>
      <w:pPr>
        <w:ind w:left="5661" w:hanging="180"/>
      </w:pPr>
    </w:lvl>
    <w:lvl w:ilvl="6" w:tplc="080A000F" w:tentative="1">
      <w:start w:val="1"/>
      <w:numFmt w:val="decimal"/>
      <w:lvlText w:val="%7."/>
      <w:lvlJc w:val="left"/>
      <w:pPr>
        <w:ind w:left="6381" w:hanging="360"/>
      </w:pPr>
    </w:lvl>
    <w:lvl w:ilvl="7" w:tplc="080A0019" w:tentative="1">
      <w:start w:val="1"/>
      <w:numFmt w:val="lowerLetter"/>
      <w:lvlText w:val="%8."/>
      <w:lvlJc w:val="left"/>
      <w:pPr>
        <w:ind w:left="7101" w:hanging="360"/>
      </w:pPr>
    </w:lvl>
    <w:lvl w:ilvl="8" w:tplc="080A001B" w:tentative="1">
      <w:start w:val="1"/>
      <w:numFmt w:val="lowerRoman"/>
      <w:lvlText w:val="%9."/>
      <w:lvlJc w:val="right"/>
      <w:pPr>
        <w:ind w:left="7821" w:hanging="180"/>
      </w:pPr>
    </w:lvl>
  </w:abstractNum>
  <w:abstractNum w:abstractNumId="51" w15:restartNumberingAfterBreak="0">
    <w:nsid w:val="366D221A"/>
    <w:multiLevelType w:val="hybridMultilevel"/>
    <w:tmpl w:val="E668D05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52" w15:restartNumberingAfterBreak="0">
    <w:nsid w:val="42D0736D"/>
    <w:multiLevelType w:val="hybridMultilevel"/>
    <w:tmpl w:val="AC4E9FC6"/>
    <w:lvl w:ilvl="0" w:tplc="FFFFFFFF">
      <w:start w:val="1"/>
      <w:numFmt w:val="lowerLetter"/>
      <w:pStyle w:val="BT2"/>
      <w:lvlText w:val="%1)"/>
      <w:lvlJc w:val="left"/>
      <w:pPr>
        <w:tabs>
          <w:tab w:val="num" w:pos="425"/>
        </w:tabs>
        <w:ind w:left="425" w:hanging="425"/>
      </w:pPr>
      <w:rPr>
        <w:rFonts w:hint="default"/>
      </w:rPr>
    </w:lvl>
    <w:lvl w:ilvl="1" w:tplc="FFFFFFFF">
      <w:numFmt w:val="bullet"/>
      <w:lvlText w:val="-"/>
      <w:lvlJc w:val="left"/>
      <w:pPr>
        <w:tabs>
          <w:tab w:val="num" w:pos="1440"/>
        </w:tabs>
        <w:ind w:left="1440" w:hanging="360"/>
      </w:pPr>
      <w:rPr>
        <w:rFonts w:ascii="Arial" w:eastAsia="Times New Roman" w:hAnsi="Arial" w:cs="Arial" w:hint="default"/>
      </w:rPr>
    </w:lvl>
    <w:lvl w:ilvl="2" w:tplc="FFFFFFFF">
      <w:start w:val="3"/>
      <w:numFmt w:val="decimal"/>
      <w:lvlText w:val="%3"/>
      <w:lvlJc w:val="left"/>
      <w:pPr>
        <w:tabs>
          <w:tab w:val="num" w:pos="2400"/>
        </w:tabs>
        <w:ind w:left="2400" w:hanging="420"/>
      </w:pPr>
      <w:rPr>
        <w:rFonts w:hint="default"/>
      </w:rPr>
    </w:lvl>
    <w:lvl w:ilvl="3" w:tplc="FFFFFFFF">
      <w:start w:val="5"/>
      <w:numFmt w:val="upperRoman"/>
      <w:lvlText w:val="%4."/>
      <w:lvlJc w:val="left"/>
      <w:pPr>
        <w:tabs>
          <w:tab w:val="num" w:pos="3240"/>
        </w:tabs>
        <w:ind w:left="3240" w:hanging="72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15:restartNumberingAfterBreak="0">
    <w:nsid w:val="442B678E"/>
    <w:multiLevelType w:val="hybridMultilevel"/>
    <w:tmpl w:val="2D600E90"/>
    <w:lvl w:ilvl="0" w:tplc="B7C0B89E">
      <w:start w:val="1"/>
      <w:numFmt w:val="lowerLetter"/>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54" w15:restartNumberingAfterBreak="0">
    <w:nsid w:val="44B04934"/>
    <w:multiLevelType w:val="hybridMultilevel"/>
    <w:tmpl w:val="43BACB96"/>
    <w:lvl w:ilvl="0" w:tplc="08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55" w15:restartNumberingAfterBreak="0">
    <w:nsid w:val="45410852"/>
    <w:multiLevelType w:val="hybridMultilevel"/>
    <w:tmpl w:val="E5D2689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6" w15:restartNumberingAfterBreak="0">
    <w:nsid w:val="480942DD"/>
    <w:multiLevelType w:val="hybridMultilevel"/>
    <w:tmpl w:val="2BF6C01E"/>
    <w:lvl w:ilvl="0" w:tplc="BA1C59BC">
      <w:start w:val="1"/>
      <w:numFmt w:val="lowerLetter"/>
      <w:lvlText w:val="%1)"/>
      <w:lvlJc w:val="left"/>
      <w:pPr>
        <w:tabs>
          <w:tab w:val="num" w:pos="720"/>
        </w:tabs>
        <w:ind w:left="720" w:hanging="360"/>
      </w:pPr>
      <w:rPr>
        <w:rFonts w:hint="default"/>
        <w:b/>
        <w:color w:val="auto"/>
      </w:rPr>
    </w:lvl>
    <w:lvl w:ilvl="1" w:tplc="3A8A1A76">
      <w:start w:val="1"/>
      <w:numFmt w:val="upperLetter"/>
      <w:lvlText w:val="%2."/>
      <w:lvlJc w:val="left"/>
      <w:pPr>
        <w:tabs>
          <w:tab w:val="num" w:pos="1440"/>
        </w:tabs>
        <w:ind w:left="1440" w:hanging="360"/>
      </w:pPr>
      <w:rPr>
        <w:rFonts w:hint="default"/>
        <w:b/>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7" w15:restartNumberingAfterBreak="0">
    <w:nsid w:val="485B1CD8"/>
    <w:multiLevelType w:val="hybridMultilevel"/>
    <w:tmpl w:val="CAD4DDAC"/>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8" w15:restartNumberingAfterBreak="0">
    <w:nsid w:val="4C13290B"/>
    <w:multiLevelType w:val="hybridMultilevel"/>
    <w:tmpl w:val="F4B2E8BC"/>
    <w:lvl w:ilvl="0" w:tplc="1F541F38">
      <w:start w:val="1"/>
      <w:numFmt w:val="lowerLetter"/>
      <w:lvlText w:val="%1)"/>
      <w:lvlJc w:val="left"/>
      <w:pPr>
        <w:ind w:left="2061" w:hanging="360"/>
      </w:pPr>
      <w:rPr>
        <w:rFonts w:hint="default"/>
      </w:rPr>
    </w:lvl>
    <w:lvl w:ilvl="1" w:tplc="080A0019" w:tentative="1">
      <w:start w:val="1"/>
      <w:numFmt w:val="lowerLetter"/>
      <w:lvlText w:val="%2."/>
      <w:lvlJc w:val="left"/>
      <w:pPr>
        <w:ind w:left="2781" w:hanging="360"/>
      </w:pPr>
    </w:lvl>
    <w:lvl w:ilvl="2" w:tplc="080A001B">
      <w:start w:val="1"/>
      <w:numFmt w:val="lowerRoman"/>
      <w:lvlText w:val="%3."/>
      <w:lvlJc w:val="right"/>
      <w:pPr>
        <w:ind w:left="3501" w:hanging="180"/>
      </w:pPr>
    </w:lvl>
    <w:lvl w:ilvl="3" w:tplc="080A000F" w:tentative="1">
      <w:start w:val="1"/>
      <w:numFmt w:val="decimal"/>
      <w:lvlText w:val="%4."/>
      <w:lvlJc w:val="left"/>
      <w:pPr>
        <w:ind w:left="4221" w:hanging="360"/>
      </w:pPr>
    </w:lvl>
    <w:lvl w:ilvl="4" w:tplc="080A0019" w:tentative="1">
      <w:start w:val="1"/>
      <w:numFmt w:val="lowerLetter"/>
      <w:lvlText w:val="%5."/>
      <w:lvlJc w:val="left"/>
      <w:pPr>
        <w:ind w:left="4941" w:hanging="360"/>
      </w:pPr>
    </w:lvl>
    <w:lvl w:ilvl="5" w:tplc="080A001B" w:tentative="1">
      <w:start w:val="1"/>
      <w:numFmt w:val="lowerRoman"/>
      <w:lvlText w:val="%6."/>
      <w:lvlJc w:val="right"/>
      <w:pPr>
        <w:ind w:left="5661" w:hanging="180"/>
      </w:pPr>
    </w:lvl>
    <w:lvl w:ilvl="6" w:tplc="080A000F" w:tentative="1">
      <w:start w:val="1"/>
      <w:numFmt w:val="decimal"/>
      <w:lvlText w:val="%7."/>
      <w:lvlJc w:val="left"/>
      <w:pPr>
        <w:ind w:left="6381" w:hanging="360"/>
      </w:pPr>
    </w:lvl>
    <w:lvl w:ilvl="7" w:tplc="080A0019" w:tentative="1">
      <w:start w:val="1"/>
      <w:numFmt w:val="lowerLetter"/>
      <w:lvlText w:val="%8."/>
      <w:lvlJc w:val="left"/>
      <w:pPr>
        <w:ind w:left="7101" w:hanging="360"/>
      </w:pPr>
    </w:lvl>
    <w:lvl w:ilvl="8" w:tplc="080A001B" w:tentative="1">
      <w:start w:val="1"/>
      <w:numFmt w:val="lowerRoman"/>
      <w:lvlText w:val="%9."/>
      <w:lvlJc w:val="right"/>
      <w:pPr>
        <w:ind w:left="7821" w:hanging="180"/>
      </w:pPr>
    </w:lvl>
  </w:abstractNum>
  <w:abstractNum w:abstractNumId="59" w15:restartNumberingAfterBreak="0">
    <w:nsid w:val="4D242031"/>
    <w:multiLevelType w:val="hybridMultilevel"/>
    <w:tmpl w:val="06E83872"/>
    <w:lvl w:ilvl="0" w:tplc="D9729498">
      <w:start w:val="1"/>
      <w:numFmt w:val="lowerLetter"/>
      <w:lvlText w:val="%1)"/>
      <w:lvlJc w:val="left"/>
      <w:pPr>
        <w:ind w:left="1636" w:hanging="360"/>
      </w:pPr>
      <w:rPr>
        <w:rFonts w:hint="default"/>
        <w:b/>
      </w:rPr>
    </w:lvl>
    <w:lvl w:ilvl="1" w:tplc="080A0019" w:tentative="1">
      <w:start w:val="1"/>
      <w:numFmt w:val="lowerLetter"/>
      <w:lvlText w:val="%2."/>
      <w:lvlJc w:val="left"/>
      <w:pPr>
        <w:ind w:left="2356" w:hanging="360"/>
      </w:pPr>
    </w:lvl>
    <w:lvl w:ilvl="2" w:tplc="080A001B" w:tentative="1">
      <w:start w:val="1"/>
      <w:numFmt w:val="lowerRoman"/>
      <w:lvlText w:val="%3."/>
      <w:lvlJc w:val="right"/>
      <w:pPr>
        <w:ind w:left="3076" w:hanging="180"/>
      </w:pPr>
    </w:lvl>
    <w:lvl w:ilvl="3" w:tplc="080A000F" w:tentative="1">
      <w:start w:val="1"/>
      <w:numFmt w:val="decimal"/>
      <w:lvlText w:val="%4."/>
      <w:lvlJc w:val="left"/>
      <w:pPr>
        <w:ind w:left="3796" w:hanging="360"/>
      </w:pPr>
    </w:lvl>
    <w:lvl w:ilvl="4" w:tplc="080A0019" w:tentative="1">
      <w:start w:val="1"/>
      <w:numFmt w:val="lowerLetter"/>
      <w:lvlText w:val="%5."/>
      <w:lvlJc w:val="left"/>
      <w:pPr>
        <w:ind w:left="4516" w:hanging="360"/>
      </w:pPr>
    </w:lvl>
    <w:lvl w:ilvl="5" w:tplc="080A001B" w:tentative="1">
      <w:start w:val="1"/>
      <w:numFmt w:val="lowerRoman"/>
      <w:lvlText w:val="%6."/>
      <w:lvlJc w:val="right"/>
      <w:pPr>
        <w:ind w:left="5236" w:hanging="180"/>
      </w:pPr>
    </w:lvl>
    <w:lvl w:ilvl="6" w:tplc="080A000F" w:tentative="1">
      <w:start w:val="1"/>
      <w:numFmt w:val="decimal"/>
      <w:lvlText w:val="%7."/>
      <w:lvlJc w:val="left"/>
      <w:pPr>
        <w:ind w:left="5956" w:hanging="360"/>
      </w:pPr>
    </w:lvl>
    <w:lvl w:ilvl="7" w:tplc="080A0019" w:tentative="1">
      <w:start w:val="1"/>
      <w:numFmt w:val="lowerLetter"/>
      <w:lvlText w:val="%8."/>
      <w:lvlJc w:val="left"/>
      <w:pPr>
        <w:ind w:left="6676" w:hanging="360"/>
      </w:pPr>
    </w:lvl>
    <w:lvl w:ilvl="8" w:tplc="080A001B" w:tentative="1">
      <w:start w:val="1"/>
      <w:numFmt w:val="lowerRoman"/>
      <w:lvlText w:val="%9."/>
      <w:lvlJc w:val="right"/>
      <w:pPr>
        <w:ind w:left="7396" w:hanging="180"/>
      </w:pPr>
    </w:lvl>
  </w:abstractNum>
  <w:abstractNum w:abstractNumId="60" w15:restartNumberingAfterBreak="0">
    <w:nsid w:val="4DF0406B"/>
    <w:multiLevelType w:val="hybridMultilevel"/>
    <w:tmpl w:val="F432D7FA"/>
    <w:lvl w:ilvl="0" w:tplc="080A0001">
      <w:start w:val="1"/>
      <w:numFmt w:val="bullet"/>
      <w:lvlText w:val=""/>
      <w:lvlJc w:val="left"/>
      <w:pPr>
        <w:ind w:left="2421" w:hanging="360"/>
      </w:pPr>
      <w:rPr>
        <w:rFonts w:ascii="Symbol" w:hAnsi="Symbol" w:hint="default"/>
      </w:rPr>
    </w:lvl>
    <w:lvl w:ilvl="1" w:tplc="080A0003" w:tentative="1">
      <w:start w:val="1"/>
      <w:numFmt w:val="bullet"/>
      <w:lvlText w:val="o"/>
      <w:lvlJc w:val="left"/>
      <w:pPr>
        <w:ind w:left="3141" w:hanging="360"/>
      </w:pPr>
      <w:rPr>
        <w:rFonts w:ascii="Courier New" w:hAnsi="Courier New" w:cs="Courier New" w:hint="default"/>
      </w:rPr>
    </w:lvl>
    <w:lvl w:ilvl="2" w:tplc="080A0005" w:tentative="1">
      <w:start w:val="1"/>
      <w:numFmt w:val="bullet"/>
      <w:lvlText w:val=""/>
      <w:lvlJc w:val="left"/>
      <w:pPr>
        <w:ind w:left="3861" w:hanging="360"/>
      </w:pPr>
      <w:rPr>
        <w:rFonts w:ascii="Wingdings" w:hAnsi="Wingdings" w:hint="default"/>
      </w:rPr>
    </w:lvl>
    <w:lvl w:ilvl="3" w:tplc="080A0001" w:tentative="1">
      <w:start w:val="1"/>
      <w:numFmt w:val="bullet"/>
      <w:lvlText w:val=""/>
      <w:lvlJc w:val="left"/>
      <w:pPr>
        <w:ind w:left="4581" w:hanging="360"/>
      </w:pPr>
      <w:rPr>
        <w:rFonts w:ascii="Symbol" w:hAnsi="Symbol" w:hint="default"/>
      </w:rPr>
    </w:lvl>
    <w:lvl w:ilvl="4" w:tplc="080A0003" w:tentative="1">
      <w:start w:val="1"/>
      <w:numFmt w:val="bullet"/>
      <w:lvlText w:val="o"/>
      <w:lvlJc w:val="left"/>
      <w:pPr>
        <w:ind w:left="5301" w:hanging="360"/>
      </w:pPr>
      <w:rPr>
        <w:rFonts w:ascii="Courier New" w:hAnsi="Courier New" w:cs="Courier New" w:hint="default"/>
      </w:rPr>
    </w:lvl>
    <w:lvl w:ilvl="5" w:tplc="080A0005" w:tentative="1">
      <w:start w:val="1"/>
      <w:numFmt w:val="bullet"/>
      <w:lvlText w:val=""/>
      <w:lvlJc w:val="left"/>
      <w:pPr>
        <w:ind w:left="6021" w:hanging="360"/>
      </w:pPr>
      <w:rPr>
        <w:rFonts w:ascii="Wingdings" w:hAnsi="Wingdings" w:hint="default"/>
      </w:rPr>
    </w:lvl>
    <w:lvl w:ilvl="6" w:tplc="080A0001" w:tentative="1">
      <w:start w:val="1"/>
      <w:numFmt w:val="bullet"/>
      <w:lvlText w:val=""/>
      <w:lvlJc w:val="left"/>
      <w:pPr>
        <w:ind w:left="6741" w:hanging="360"/>
      </w:pPr>
      <w:rPr>
        <w:rFonts w:ascii="Symbol" w:hAnsi="Symbol" w:hint="default"/>
      </w:rPr>
    </w:lvl>
    <w:lvl w:ilvl="7" w:tplc="080A0003" w:tentative="1">
      <w:start w:val="1"/>
      <w:numFmt w:val="bullet"/>
      <w:lvlText w:val="o"/>
      <w:lvlJc w:val="left"/>
      <w:pPr>
        <w:ind w:left="7461" w:hanging="360"/>
      </w:pPr>
      <w:rPr>
        <w:rFonts w:ascii="Courier New" w:hAnsi="Courier New" w:cs="Courier New" w:hint="default"/>
      </w:rPr>
    </w:lvl>
    <w:lvl w:ilvl="8" w:tplc="080A0005" w:tentative="1">
      <w:start w:val="1"/>
      <w:numFmt w:val="bullet"/>
      <w:lvlText w:val=""/>
      <w:lvlJc w:val="left"/>
      <w:pPr>
        <w:ind w:left="8181" w:hanging="360"/>
      </w:pPr>
      <w:rPr>
        <w:rFonts w:ascii="Wingdings" w:hAnsi="Wingdings" w:hint="default"/>
      </w:rPr>
    </w:lvl>
  </w:abstractNum>
  <w:abstractNum w:abstractNumId="61" w15:restartNumberingAfterBreak="0">
    <w:nsid w:val="4EA31189"/>
    <w:multiLevelType w:val="hybridMultilevel"/>
    <w:tmpl w:val="F1D4D106"/>
    <w:lvl w:ilvl="0" w:tplc="080A0017">
      <w:start w:val="1"/>
      <w:numFmt w:val="lowerLetter"/>
      <w:lvlText w:val="%1)"/>
      <w:lvlJc w:val="left"/>
      <w:pPr>
        <w:ind w:left="756" w:hanging="360"/>
      </w:pPr>
    </w:lvl>
    <w:lvl w:ilvl="1" w:tplc="080A0019" w:tentative="1">
      <w:start w:val="1"/>
      <w:numFmt w:val="lowerLetter"/>
      <w:lvlText w:val="%2."/>
      <w:lvlJc w:val="left"/>
      <w:pPr>
        <w:ind w:left="1476" w:hanging="360"/>
      </w:pPr>
    </w:lvl>
    <w:lvl w:ilvl="2" w:tplc="080A001B" w:tentative="1">
      <w:start w:val="1"/>
      <w:numFmt w:val="lowerRoman"/>
      <w:lvlText w:val="%3."/>
      <w:lvlJc w:val="right"/>
      <w:pPr>
        <w:ind w:left="2196" w:hanging="180"/>
      </w:pPr>
    </w:lvl>
    <w:lvl w:ilvl="3" w:tplc="080A000F" w:tentative="1">
      <w:start w:val="1"/>
      <w:numFmt w:val="decimal"/>
      <w:lvlText w:val="%4."/>
      <w:lvlJc w:val="left"/>
      <w:pPr>
        <w:ind w:left="2916" w:hanging="360"/>
      </w:pPr>
    </w:lvl>
    <w:lvl w:ilvl="4" w:tplc="080A0019" w:tentative="1">
      <w:start w:val="1"/>
      <w:numFmt w:val="lowerLetter"/>
      <w:lvlText w:val="%5."/>
      <w:lvlJc w:val="left"/>
      <w:pPr>
        <w:ind w:left="3636" w:hanging="360"/>
      </w:pPr>
    </w:lvl>
    <w:lvl w:ilvl="5" w:tplc="080A001B" w:tentative="1">
      <w:start w:val="1"/>
      <w:numFmt w:val="lowerRoman"/>
      <w:lvlText w:val="%6."/>
      <w:lvlJc w:val="right"/>
      <w:pPr>
        <w:ind w:left="4356" w:hanging="180"/>
      </w:pPr>
    </w:lvl>
    <w:lvl w:ilvl="6" w:tplc="080A000F" w:tentative="1">
      <w:start w:val="1"/>
      <w:numFmt w:val="decimal"/>
      <w:lvlText w:val="%7."/>
      <w:lvlJc w:val="left"/>
      <w:pPr>
        <w:ind w:left="5076" w:hanging="360"/>
      </w:pPr>
    </w:lvl>
    <w:lvl w:ilvl="7" w:tplc="080A0019" w:tentative="1">
      <w:start w:val="1"/>
      <w:numFmt w:val="lowerLetter"/>
      <w:lvlText w:val="%8."/>
      <w:lvlJc w:val="left"/>
      <w:pPr>
        <w:ind w:left="5796" w:hanging="360"/>
      </w:pPr>
    </w:lvl>
    <w:lvl w:ilvl="8" w:tplc="080A001B" w:tentative="1">
      <w:start w:val="1"/>
      <w:numFmt w:val="lowerRoman"/>
      <w:lvlText w:val="%9."/>
      <w:lvlJc w:val="right"/>
      <w:pPr>
        <w:ind w:left="6516" w:hanging="180"/>
      </w:pPr>
    </w:lvl>
  </w:abstractNum>
  <w:abstractNum w:abstractNumId="62" w15:restartNumberingAfterBreak="0">
    <w:nsid w:val="526E1F73"/>
    <w:multiLevelType w:val="hybridMultilevel"/>
    <w:tmpl w:val="69960C7C"/>
    <w:lvl w:ilvl="0" w:tplc="080A000B">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5294382F"/>
    <w:multiLevelType w:val="hybridMultilevel"/>
    <w:tmpl w:val="D3F6353C"/>
    <w:lvl w:ilvl="0" w:tplc="F300048C">
      <w:start w:val="1"/>
      <w:numFmt w:val="lowerLetter"/>
      <w:lvlText w:val="%1)"/>
      <w:lvlJc w:val="left"/>
      <w:pPr>
        <w:ind w:left="2061" w:hanging="360"/>
      </w:pPr>
      <w:rPr>
        <w:rFonts w:hint="default"/>
      </w:rPr>
    </w:lvl>
    <w:lvl w:ilvl="1" w:tplc="080A0019" w:tentative="1">
      <w:start w:val="1"/>
      <w:numFmt w:val="lowerLetter"/>
      <w:lvlText w:val="%2."/>
      <w:lvlJc w:val="left"/>
      <w:pPr>
        <w:ind w:left="2781" w:hanging="360"/>
      </w:pPr>
    </w:lvl>
    <w:lvl w:ilvl="2" w:tplc="080A001B" w:tentative="1">
      <w:start w:val="1"/>
      <w:numFmt w:val="lowerRoman"/>
      <w:lvlText w:val="%3."/>
      <w:lvlJc w:val="right"/>
      <w:pPr>
        <w:ind w:left="3501" w:hanging="180"/>
      </w:pPr>
    </w:lvl>
    <w:lvl w:ilvl="3" w:tplc="080A000F" w:tentative="1">
      <w:start w:val="1"/>
      <w:numFmt w:val="decimal"/>
      <w:lvlText w:val="%4."/>
      <w:lvlJc w:val="left"/>
      <w:pPr>
        <w:ind w:left="4221" w:hanging="360"/>
      </w:pPr>
    </w:lvl>
    <w:lvl w:ilvl="4" w:tplc="080A0019" w:tentative="1">
      <w:start w:val="1"/>
      <w:numFmt w:val="lowerLetter"/>
      <w:lvlText w:val="%5."/>
      <w:lvlJc w:val="left"/>
      <w:pPr>
        <w:ind w:left="4941" w:hanging="360"/>
      </w:pPr>
    </w:lvl>
    <w:lvl w:ilvl="5" w:tplc="080A001B" w:tentative="1">
      <w:start w:val="1"/>
      <w:numFmt w:val="lowerRoman"/>
      <w:lvlText w:val="%6."/>
      <w:lvlJc w:val="right"/>
      <w:pPr>
        <w:ind w:left="5661" w:hanging="180"/>
      </w:pPr>
    </w:lvl>
    <w:lvl w:ilvl="6" w:tplc="080A000F" w:tentative="1">
      <w:start w:val="1"/>
      <w:numFmt w:val="decimal"/>
      <w:lvlText w:val="%7."/>
      <w:lvlJc w:val="left"/>
      <w:pPr>
        <w:ind w:left="6381" w:hanging="360"/>
      </w:pPr>
    </w:lvl>
    <w:lvl w:ilvl="7" w:tplc="080A0019" w:tentative="1">
      <w:start w:val="1"/>
      <w:numFmt w:val="lowerLetter"/>
      <w:lvlText w:val="%8."/>
      <w:lvlJc w:val="left"/>
      <w:pPr>
        <w:ind w:left="7101" w:hanging="360"/>
      </w:pPr>
    </w:lvl>
    <w:lvl w:ilvl="8" w:tplc="080A001B" w:tentative="1">
      <w:start w:val="1"/>
      <w:numFmt w:val="lowerRoman"/>
      <w:lvlText w:val="%9."/>
      <w:lvlJc w:val="right"/>
      <w:pPr>
        <w:ind w:left="7821" w:hanging="180"/>
      </w:pPr>
    </w:lvl>
  </w:abstractNum>
  <w:abstractNum w:abstractNumId="64" w15:restartNumberingAfterBreak="0">
    <w:nsid w:val="534546F1"/>
    <w:multiLevelType w:val="hybridMultilevel"/>
    <w:tmpl w:val="931AE38A"/>
    <w:lvl w:ilvl="0" w:tplc="6E1CB718">
      <w:start w:val="1"/>
      <w:numFmt w:val="lowerRoman"/>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5" w15:restartNumberingAfterBreak="0">
    <w:nsid w:val="53A80D21"/>
    <w:multiLevelType w:val="hybridMultilevel"/>
    <w:tmpl w:val="76C03ADE"/>
    <w:lvl w:ilvl="0" w:tplc="E0DE5DB6">
      <w:start w:val="1"/>
      <w:numFmt w:val="lowerLetter"/>
      <w:lvlText w:val="%1)"/>
      <w:lvlJc w:val="left"/>
      <w:pPr>
        <w:ind w:left="2061" w:hanging="360"/>
      </w:pPr>
      <w:rPr>
        <w:rFonts w:hint="default"/>
      </w:rPr>
    </w:lvl>
    <w:lvl w:ilvl="1" w:tplc="080A0019" w:tentative="1">
      <w:start w:val="1"/>
      <w:numFmt w:val="lowerLetter"/>
      <w:lvlText w:val="%2."/>
      <w:lvlJc w:val="left"/>
      <w:pPr>
        <w:ind w:left="2781" w:hanging="360"/>
      </w:pPr>
    </w:lvl>
    <w:lvl w:ilvl="2" w:tplc="080A001B" w:tentative="1">
      <w:start w:val="1"/>
      <w:numFmt w:val="lowerRoman"/>
      <w:lvlText w:val="%3."/>
      <w:lvlJc w:val="right"/>
      <w:pPr>
        <w:ind w:left="3501" w:hanging="180"/>
      </w:pPr>
    </w:lvl>
    <w:lvl w:ilvl="3" w:tplc="080A000F" w:tentative="1">
      <w:start w:val="1"/>
      <w:numFmt w:val="decimal"/>
      <w:lvlText w:val="%4."/>
      <w:lvlJc w:val="left"/>
      <w:pPr>
        <w:ind w:left="4221" w:hanging="360"/>
      </w:pPr>
    </w:lvl>
    <w:lvl w:ilvl="4" w:tplc="080A0019" w:tentative="1">
      <w:start w:val="1"/>
      <w:numFmt w:val="lowerLetter"/>
      <w:lvlText w:val="%5."/>
      <w:lvlJc w:val="left"/>
      <w:pPr>
        <w:ind w:left="4941" w:hanging="360"/>
      </w:pPr>
    </w:lvl>
    <w:lvl w:ilvl="5" w:tplc="080A001B" w:tentative="1">
      <w:start w:val="1"/>
      <w:numFmt w:val="lowerRoman"/>
      <w:lvlText w:val="%6."/>
      <w:lvlJc w:val="right"/>
      <w:pPr>
        <w:ind w:left="5661" w:hanging="180"/>
      </w:pPr>
    </w:lvl>
    <w:lvl w:ilvl="6" w:tplc="080A000F" w:tentative="1">
      <w:start w:val="1"/>
      <w:numFmt w:val="decimal"/>
      <w:lvlText w:val="%7."/>
      <w:lvlJc w:val="left"/>
      <w:pPr>
        <w:ind w:left="6381" w:hanging="360"/>
      </w:pPr>
    </w:lvl>
    <w:lvl w:ilvl="7" w:tplc="080A0019" w:tentative="1">
      <w:start w:val="1"/>
      <w:numFmt w:val="lowerLetter"/>
      <w:lvlText w:val="%8."/>
      <w:lvlJc w:val="left"/>
      <w:pPr>
        <w:ind w:left="7101" w:hanging="360"/>
      </w:pPr>
    </w:lvl>
    <w:lvl w:ilvl="8" w:tplc="080A001B" w:tentative="1">
      <w:start w:val="1"/>
      <w:numFmt w:val="lowerRoman"/>
      <w:lvlText w:val="%9."/>
      <w:lvlJc w:val="right"/>
      <w:pPr>
        <w:ind w:left="7821" w:hanging="180"/>
      </w:pPr>
    </w:lvl>
  </w:abstractNum>
  <w:abstractNum w:abstractNumId="66" w15:restartNumberingAfterBreak="0">
    <w:nsid w:val="588B1081"/>
    <w:multiLevelType w:val="hybridMultilevel"/>
    <w:tmpl w:val="987EC92E"/>
    <w:lvl w:ilvl="0" w:tplc="0C0A000F">
      <w:start w:val="1"/>
      <w:numFmt w:val="upperRoman"/>
      <w:lvlText w:val="%1."/>
      <w:lvlJc w:val="left"/>
      <w:pPr>
        <w:tabs>
          <w:tab w:val="num" w:pos="1920"/>
        </w:tabs>
        <w:ind w:left="1920" w:hanging="15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7" w15:restartNumberingAfterBreak="0">
    <w:nsid w:val="5AFC4B17"/>
    <w:multiLevelType w:val="multilevel"/>
    <w:tmpl w:val="F5F8AFE6"/>
    <w:lvl w:ilvl="0">
      <w:start w:val="12"/>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726" w:hanging="1800"/>
      </w:pPr>
      <w:rPr>
        <w:rFonts w:hint="default"/>
      </w:rPr>
    </w:lvl>
    <w:lvl w:ilvl="8">
      <w:start w:val="1"/>
      <w:numFmt w:val="decimal"/>
      <w:lvlText w:val="%1.%2.%3.%4.%5.%6.%7.%8.%9"/>
      <w:lvlJc w:val="left"/>
      <w:pPr>
        <w:ind w:left="13144" w:hanging="1800"/>
      </w:pPr>
      <w:rPr>
        <w:rFonts w:hint="default"/>
      </w:rPr>
    </w:lvl>
  </w:abstractNum>
  <w:abstractNum w:abstractNumId="68" w15:restartNumberingAfterBreak="0">
    <w:nsid w:val="5B5E6599"/>
    <w:multiLevelType w:val="hybridMultilevel"/>
    <w:tmpl w:val="8D22D70A"/>
    <w:lvl w:ilvl="0" w:tplc="4686D854">
      <w:start w:val="1"/>
      <w:numFmt w:val="lowerLetter"/>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69" w15:restartNumberingAfterBreak="0">
    <w:nsid w:val="5DBA6005"/>
    <w:multiLevelType w:val="hybridMultilevel"/>
    <w:tmpl w:val="3C7EF636"/>
    <w:lvl w:ilvl="0" w:tplc="080A000B">
      <w:start w:val="1"/>
      <w:numFmt w:val="bullet"/>
      <w:lvlText w:val=""/>
      <w:lvlJc w:val="left"/>
      <w:pPr>
        <w:tabs>
          <w:tab w:val="num" w:pos="720"/>
        </w:tabs>
        <w:ind w:left="720" w:hanging="360"/>
      </w:pPr>
      <w:rPr>
        <w:rFonts w:ascii="Wingdings" w:hAnsi="Wingdings" w:hint="default"/>
      </w:rPr>
    </w:lvl>
    <w:lvl w:ilvl="1" w:tplc="0C0A0019">
      <w:start w:val="1"/>
      <w:numFmt w:val="bullet"/>
      <w:lvlText w:val="o"/>
      <w:lvlJc w:val="left"/>
      <w:pPr>
        <w:tabs>
          <w:tab w:val="num" w:pos="1440"/>
        </w:tabs>
        <w:ind w:left="1440" w:hanging="360"/>
      </w:pPr>
      <w:rPr>
        <w:rFonts w:ascii="Courier New" w:hAnsi="Courier New" w:hint="default"/>
      </w:rPr>
    </w:lvl>
    <w:lvl w:ilvl="2" w:tplc="0C0A001B" w:tentative="1">
      <w:start w:val="1"/>
      <w:numFmt w:val="bullet"/>
      <w:lvlText w:val=""/>
      <w:lvlJc w:val="left"/>
      <w:pPr>
        <w:tabs>
          <w:tab w:val="num" w:pos="2160"/>
        </w:tabs>
        <w:ind w:left="2160" w:hanging="360"/>
      </w:pPr>
      <w:rPr>
        <w:rFonts w:ascii="Wingdings" w:hAnsi="Wingdings" w:hint="default"/>
      </w:rPr>
    </w:lvl>
    <w:lvl w:ilvl="3" w:tplc="0C0A000F" w:tentative="1">
      <w:start w:val="1"/>
      <w:numFmt w:val="bullet"/>
      <w:lvlText w:val=""/>
      <w:lvlJc w:val="left"/>
      <w:pPr>
        <w:tabs>
          <w:tab w:val="num" w:pos="2880"/>
        </w:tabs>
        <w:ind w:left="2880" w:hanging="360"/>
      </w:pPr>
      <w:rPr>
        <w:rFonts w:ascii="Symbol" w:hAnsi="Symbol" w:hint="default"/>
      </w:rPr>
    </w:lvl>
    <w:lvl w:ilvl="4" w:tplc="0C0A0019" w:tentative="1">
      <w:start w:val="1"/>
      <w:numFmt w:val="bullet"/>
      <w:lvlText w:val="o"/>
      <w:lvlJc w:val="left"/>
      <w:pPr>
        <w:tabs>
          <w:tab w:val="num" w:pos="3600"/>
        </w:tabs>
        <w:ind w:left="3600" w:hanging="360"/>
      </w:pPr>
      <w:rPr>
        <w:rFonts w:ascii="Courier New" w:hAnsi="Courier New" w:hint="default"/>
      </w:rPr>
    </w:lvl>
    <w:lvl w:ilvl="5" w:tplc="0C0A001B" w:tentative="1">
      <w:start w:val="1"/>
      <w:numFmt w:val="bullet"/>
      <w:lvlText w:val=""/>
      <w:lvlJc w:val="left"/>
      <w:pPr>
        <w:tabs>
          <w:tab w:val="num" w:pos="4320"/>
        </w:tabs>
        <w:ind w:left="4320" w:hanging="360"/>
      </w:pPr>
      <w:rPr>
        <w:rFonts w:ascii="Wingdings" w:hAnsi="Wingdings" w:hint="default"/>
      </w:rPr>
    </w:lvl>
    <w:lvl w:ilvl="6" w:tplc="0C0A000F" w:tentative="1">
      <w:start w:val="1"/>
      <w:numFmt w:val="bullet"/>
      <w:lvlText w:val=""/>
      <w:lvlJc w:val="left"/>
      <w:pPr>
        <w:tabs>
          <w:tab w:val="num" w:pos="5040"/>
        </w:tabs>
        <w:ind w:left="5040" w:hanging="360"/>
      </w:pPr>
      <w:rPr>
        <w:rFonts w:ascii="Symbol" w:hAnsi="Symbol" w:hint="default"/>
      </w:rPr>
    </w:lvl>
    <w:lvl w:ilvl="7" w:tplc="0C0A0019" w:tentative="1">
      <w:start w:val="1"/>
      <w:numFmt w:val="bullet"/>
      <w:lvlText w:val="o"/>
      <w:lvlJc w:val="left"/>
      <w:pPr>
        <w:tabs>
          <w:tab w:val="num" w:pos="5760"/>
        </w:tabs>
        <w:ind w:left="5760" w:hanging="360"/>
      </w:pPr>
      <w:rPr>
        <w:rFonts w:ascii="Courier New" w:hAnsi="Courier New" w:hint="default"/>
      </w:rPr>
    </w:lvl>
    <w:lvl w:ilvl="8" w:tplc="0C0A001B"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FC67405"/>
    <w:multiLevelType w:val="hybridMultilevel"/>
    <w:tmpl w:val="612AECF8"/>
    <w:lvl w:ilvl="0" w:tplc="0588ADE6">
      <w:start w:val="1"/>
      <w:numFmt w:val="lowerLetter"/>
      <w:lvlText w:val="%1)"/>
      <w:lvlJc w:val="left"/>
      <w:pPr>
        <w:ind w:left="2061" w:hanging="360"/>
      </w:pPr>
      <w:rPr>
        <w:rFonts w:cs="Arial" w:hint="default"/>
        <w:b/>
      </w:rPr>
    </w:lvl>
    <w:lvl w:ilvl="1" w:tplc="C382D952">
      <w:start w:val="1"/>
      <w:numFmt w:val="upperRoman"/>
      <w:lvlText w:val="%2."/>
      <w:lvlJc w:val="left"/>
      <w:pPr>
        <w:ind w:left="3141" w:hanging="720"/>
      </w:pPr>
      <w:rPr>
        <w:rFonts w:hint="default"/>
        <w:b/>
      </w:rPr>
    </w:lvl>
    <w:lvl w:ilvl="2" w:tplc="A4FE43AA">
      <w:start w:val="20"/>
      <w:numFmt w:val="decimal"/>
      <w:lvlText w:val="%3"/>
      <w:lvlJc w:val="left"/>
      <w:pPr>
        <w:ind w:left="3681" w:hanging="360"/>
      </w:pPr>
      <w:rPr>
        <w:rFonts w:hint="default"/>
      </w:rPr>
    </w:lvl>
    <w:lvl w:ilvl="3" w:tplc="080A000F" w:tentative="1">
      <w:start w:val="1"/>
      <w:numFmt w:val="decimal"/>
      <w:lvlText w:val="%4."/>
      <w:lvlJc w:val="left"/>
      <w:pPr>
        <w:ind w:left="4221" w:hanging="360"/>
      </w:pPr>
    </w:lvl>
    <w:lvl w:ilvl="4" w:tplc="080A0019" w:tentative="1">
      <w:start w:val="1"/>
      <w:numFmt w:val="lowerLetter"/>
      <w:lvlText w:val="%5."/>
      <w:lvlJc w:val="left"/>
      <w:pPr>
        <w:ind w:left="4941" w:hanging="360"/>
      </w:pPr>
    </w:lvl>
    <w:lvl w:ilvl="5" w:tplc="080A001B" w:tentative="1">
      <w:start w:val="1"/>
      <w:numFmt w:val="lowerRoman"/>
      <w:lvlText w:val="%6."/>
      <w:lvlJc w:val="right"/>
      <w:pPr>
        <w:ind w:left="5661" w:hanging="180"/>
      </w:pPr>
    </w:lvl>
    <w:lvl w:ilvl="6" w:tplc="080A000F" w:tentative="1">
      <w:start w:val="1"/>
      <w:numFmt w:val="decimal"/>
      <w:lvlText w:val="%7."/>
      <w:lvlJc w:val="left"/>
      <w:pPr>
        <w:ind w:left="6381" w:hanging="360"/>
      </w:pPr>
    </w:lvl>
    <w:lvl w:ilvl="7" w:tplc="080A0019" w:tentative="1">
      <w:start w:val="1"/>
      <w:numFmt w:val="lowerLetter"/>
      <w:lvlText w:val="%8."/>
      <w:lvlJc w:val="left"/>
      <w:pPr>
        <w:ind w:left="7101" w:hanging="360"/>
      </w:pPr>
    </w:lvl>
    <w:lvl w:ilvl="8" w:tplc="080A001B" w:tentative="1">
      <w:start w:val="1"/>
      <w:numFmt w:val="lowerRoman"/>
      <w:lvlText w:val="%9."/>
      <w:lvlJc w:val="right"/>
      <w:pPr>
        <w:ind w:left="7821" w:hanging="180"/>
      </w:pPr>
    </w:lvl>
  </w:abstractNum>
  <w:abstractNum w:abstractNumId="71" w15:restartNumberingAfterBreak="0">
    <w:nsid w:val="61721341"/>
    <w:multiLevelType w:val="hybridMultilevel"/>
    <w:tmpl w:val="59103D2A"/>
    <w:lvl w:ilvl="0" w:tplc="B602D824">
      <w:start w:val="1"/>
      <w:numFmt w:val="lowerLetter"/>
      <w:lvlText w:val="%1)"/>
      <w:lvlJc w:val="left"/>
      <w:pPr>
        <w:ind w:left="2136" w:hanging="435"/>
      </w:pPr>
      <w:rPr>
        <w:rFonts w:hint="default"/>
      </w:rPr>
    </w:lvl>
    <w:lvl w:ilvl="1" w:tplc="080A0019" w:tentative="1">
      <w:start w:val="1"/>
      <w:numFmt w:val="lowerLetter"/>
      <w:lvlText w:val="%2."/>
      <w:lvlJc w:val="left"/>
      <w:pPr>
        <w:ind w:left="2781" w:hanging="360"/>
      </w:pPr>
    </w:lvl>
    <w:lvl w:ilvl="2" w:tplc="080A001B" w:tentative="1">
      <w:start w:val="1"/>
      <w:numFmt w:val="lowerRoman"/>
      <w:lvlText w:val="%3."/>
      <w:lvlJc w:val="right"/>
      <w:pPr>
        <w:ind w:left="3501" w:hanging="180"/>
      </w:pPr>
    </w:lvl>
    <w:lvl w:ilvl="3" w:tplc="080A000F" w:tentative="1">
      <w:start w:val="1"/>
      <w:numFmt w:val="decimal"/>
      <w:lvlText w:val="%4."/>
      <w:lvlJc w:val="left"/>
      <w:pPr>
        <w:ind w:left="4221" w:hanging="360"/>
      </w:pPr>
    </w:lvl>
    <w:lvl w:ilvl="4" w:tplc="080A0019" w:tentative="1">
      <w:start w:val="1"/>
      <w:numFmt w:val="lowerLetter"/>
      <w:lvlText w:val="%5."/>
      <w:lvlJc w:val="left"/>
      <w:pPr>
        <w:ind w:left="4941" w:hanging="360"/>
      </w:pPr>
    </w:lvl>
    <w:lvl w:ilvl="5" w:tplc="080A001B" w:tentative="1">
      <w:start w:val="1"/>
      <w:numFmt w:val="lowerRoman"/>
      <w:lvlText w:val="%6."/>
      <w:lvlJc w:val="right"/>
      <w:pPr>
        <w:ind w:left="5661" w:hanging="180"/>
      </w:pPr>
    </w:lvl>
    <w:lvl w:ilvl="6" w:tplc="080A000F" w:tentative="1">
      <w:start w:val="1"/>
      <w:numFmt w:val="decimal"/>
      <w:lvlText w:val="%7."/>
      <w:lvlJc w:val="left"/>
      <w:pPr>
        <w:ind w:left="6381" w:hanging="360"/>
      </w:pPr>
    </w:lvl>
    <w:lvl w:ilvl="7" w:tplc="080A0019" w:tentative="1">
      <w:start w:val="1"/>
      <w:numFmt w:val="lowerLetter"/>
      <w:lvlText w:val="%8."/>
      <w:lvlJc w:val="left"/>
      <w:pPr>
        <w:ind w:left="7101" w:hanging="360"/>
      </w:pPr>
    </w:lvl>
    <w:lvl w:ilvl="8" w:tplc="080A001B" w:tentative="1">
      <w:start w:val="1"/>
      <w:numFmt w:val="lowerRoman"/>
      <w:lvlText w:val="%9."/>
      <w:lvlJc w:val="right"/>
      <w:pPr>
        <w:ind w:left="7821" w:hanging="180"/>
      </w:pPr>
    </w:lvl>
  </w:abstractNum>
  <w:abstractNum w:abstractNumId="72" w15:restartNumberingAfterBreak="0">
    <w:nsid w:val="65077ED9"/>
    <w:multiLevelType w:val="hybridMultilevel"/>
    <w:tmpl w:val="4B3CBBA2"/>
    <w:lvl w:ilvl="0" w:tplc="080A0001">
      <w:start w:val="1"/>
      <w:numFmt w:val="bullet"/>
      <w:lvlText w:val=""/>
      <w:lvlJc w:val="left"/>
      <w:pPr>
        <w:ind w:left="1996" w:hanging="360"/>
      </w:pPr>
      <w:rPr>
        <w:rFonts w:ascii="Symbol" w:hAnsi="Symbol" w:hint="default"/>
      </w:rPr>
    </w:lvl>
    <w:lvl w:ilvl="1" w:tplc="080A0003" w:tentative="1">
      <w:start w:val="1"/>
      <w:numFmt w:val="bullet"/>
      <w:lvlText w:val="o"/>
      <w:lvlJc w:val="left"/>
      <w:pPr>
        <w:ind w:left="2716" w:hanging="360"/>
      </w:pPr>
      <w:rPr>
        <w:rFonts w:ascii="Courier New" w:hAnsi="Courier New" w:cs="Courier New" w:hint="default"/>
      </w:rPr>
    </w:lvl>
    <w:lvl w:ilvl="2" w:tplc="080A0005" w:tentative="1">
      <w:start w:val="1"/>
      <w:numFmt w:val="bullet"/>
      <w:lvlText w:val=""/>
      <w:lvlJc w:val="left"/>
      <w:pPr>
        <w:ind w:left="3436" w:hanging="360"/>
      </w:pPr>
      <w:rPr>
        <w:rFonts w:ascii="Wingdings" w:hAnsi="Wingdings" w:hint="default"/>
      </w:rPr>
    </w:lvl>
    <w:lvl w:ilvl="3" w:tplc="080A0001" w:tentative="1">
      <w:start w:val="1"/>
      <w:numFmt w:val="bullet"/>
      <w:lvlText w:val=""/>
      <w:lvlJc w:val="left"/>
      <w:pPr>
        <w:ind w:left="4156" w:hanging="360"/>
      </w:pPr>
      <w:rPr>
        <w:rFonts w:ascii="Symbol" w:hAnsi="Symbol" w:hint="default"/>
      </w:rPr>
    </w:lvl>
    <w:lvl w:ilvl="4" w:tplc="080A0003" w:tentative="1">
      <w:start w:val="1"/>
      <w:numFmt w:val="bullet"/>
      <w:lvlText w:val="o"/>
      <w:lvlJc w:val="left"/>
      <w:pPr>
        <w:ind w:left="4876" w:hanging="360"/>
      </w:pPr>
      <w:rPr>
        <w:rFonts w:ascii="Courier New" w:hAnsi="Courier New" w:cs="Courier New" w:hint="default"/>
      </w:rPr>
    </w:lvl>
    <w:lvl w:ilvl="5" w:tplc="080A0005" w:tentative="1">
      <w:start w:val="1"/>
      <w:numFmt w:val="bullet"/>
      <w:lvlText w:val=""/>
      <w:lvlJc w:val="left"/>
      <w:pPr>
        <w:ind w:left="5596" w:hanging="360"/>
      </w:pPr>
      <w:rPr>
        <w:rFonts w:ascii="Wingdings" w:hAnsi="Wingdings" w:hint="default"/>
      </w:rPr>
    </w:lvl>
    <w:lvl w:ilvl="6" w:tplc="080A0001" w:tentative="1">
      <w:start w:val="1"/>
      <w:numFmt w:val="bullet"/>
      <w:lvlText w:val=""/>
      <w:lvlJc w:val="left"/>
      <w:pPr>
        <w:ind w:left="6316" w:hanging="360"/>
      </w:pPr>
      <w:rPr>
        <w:rFonts w:ascii="Symbol" w:hAnsi="Symbol" w:hint="default"/>
      </w:rPr>
    </w:lvl>
    <w:lvl w:ilvl="7" w:tplc="080A0003" w:tentative="1">
      <w:start w:val="1"/>
      <w:numFmt w:val="bullet"/>
      <w:lvlText w:val="o"/>
      <w:lvlJc w:val="left"/>
      <w:pPr>
        <w:ind w:left="7036" w:hanging="360"/>
      </w:pPr>
      <w:rPr>
        <w:rFonts w:ascii="Courier New" w:hAnsi="Courier New" w:cs="Courier New" w:hint="default"/>
      </w:rPr>
    </w:lvl>
    <w:lvl w:ilvl="8" w:tplc="080A0005" w:tentative="1">
      <w:start w:val="1"/>
      <w:numFmt w:val="bullet"/>
      <w:lvlText w:val=""/>
      <w:lvlJc w:val="left"/>
      <w:pPr>
        <w:ind w:left="7756" w:hanging="360"/>
      </w:pPr>
      <w:rPr>
        <w:rFonts w:ascii="Wingdings" w:hAnsi="Wingdings" w:hint="default"/>
      </w:rPr>
    </w:lvl>
  </w:abstractNum>
  <w:abstractNum w:abstractNumId="73" w15:restartNumberingAfterBreak="0">
    <w:nsid w:val="65CB5B0F"/>
    <w:multiLevelType w:val="hybridMultilevel"/>
    <w:tmpl w:val="36CCC0F8"/>
    <w:lvl w:ilvl="0" w:tplc="080A0001">
      <w:start w:val="1"/>
      <w:numFmt w:val="bullet"/>
      <w:lvlText w:val=""/>
      <w:lvlJc w:val="left"/>
      <w:pPr>
        <w:ind w:left="3272" w:hanging="360"/>
      </w:pPr>
      <w:rPr>
        <w:rFonts w:ascii="Symbol" w:hAnsi="Symbol" w:hint="default"/>
      </w:rPr>
    </w:lvl>
    <w:lvl w:ilvl="1" w:tplc="080A0003" w:tentative="1">
      <w:start w:val="1"/>
      <w:numFmt w:val="bullet"/>
      <w:lvlText w:val="o"/>
      <w:lvlJc w:val="left"/>
      <w:pPr>
        <w:ind w:left="3992" w:hanging="360"/>
      </w:pPr>
      <w:rPr>
        <w:rFonts w:ascii="Courier New" w:hAnsi="Courier New" w:cs="Courier New" w:hint="default"/>
      </w:rPr>
    </w:lvl>
    <w:lvl w:ilvl="2" w:tplc="080A0005" w:tentative="1">
      <w:start w:val="1"/>
      <w:numFmt w:val="bullet"/>
      <w:lvlText w:val=""/>
      <w:lvlJc w:val="left"/>
      <w:pPr>
        <w:ind w:left="4712" w:hanging="360"/>
      </w:pPr>
      <w:rPr>
        <w:rFonts w:ascii="Wingdings" w:hAnsi="Wingdings" w:hint="default"/>
      </w:rPr>
    </w:lvl>
    <w:lvl w:ilvl="3" w:tplc="080A0001" w:tentative="1">
      <w:start w:val="1"/>
      <w:numFmt w:val="bullet"/>
      <w:lvlText w:val=""/>
      <w:lvlJc w:val="left"/>
      <w:pPr>
        <w:ind w:left="5432" w:hanging="360"/>
      </w:pPr>
      <w:rPr>
        <w:rFonts w:ascii="Symbol" w:hAnsi="Symbol" w:hint="default"/>
      </w:rPr>
    </w:lvl>
    <w:lvl w:ilvl="4" w:tplc="080A0003" w:tentative="1">
      <w:start w:val="1"/>
      <w:numFmt w:val="bullet"/>
      <w:lvlText w:val="o"/>
      <w:lvlJc w:val="left"/>
      <w:pPr>
        <w:ind w:left="6152" w:hanging="360"/>
      </w:pPr>
      <w:rPr>
        <w:rFonts w:ascii="Courier New" w:hAnsi="Courier New" w:cs="Courier New" w:hint="default"/>
      </w:rPr>
    </w:lvl>
    <w:lvl w:ilvl="5" w:tplc="080A0005" w:tentative="1">
      <w:start w:val="1"/>
      <w:numFmt w:val="bullet"/>
      <w:lvlText w:val=""/>
      <w:lvlJc w:val="left"/>
      <w:pPr>
        <w:ind w:left="6872" w:hanging="360"/>
      </w:pPr>
      <w:rPr>
        <w:rFonts w:ascii="Wingdings" w:hAnsi="Wingdings" w:hint="default"/>
      </w:rPr>
    </w:lvl>
    <w:lvl w:ilvl="6" w:tplc="080A0001" w:tentative="1">
      <w:start w:val="1"/>
      <w:numFmt w:val="bullet"/>
      <w:lvlText w:val=""/>
      <w:lvlJc w:val="left"/>
      <w:pPr>
        <w:ind w:left="7592" w:hanging="360"/>
      </w:pPr>
      <w:rPr>
        <w:rFonts w:ascii="Symbol" w:hAnsi="Symbol" w:hint="default"/>
      </w:rPr>
    </w:lvl>
    <w:lvl w:ilvl="7" w:tplc="080A0003" w:tentative="1">
      <w:start w:val="1"/>
      <w:numFmt w:val="bullet"/>
      <w:lvlText w:val="o"/>
      <w:lvlJc w:val="left"/>
      <w:pPr>
        <w:ind w:left="8312" w:hanging="360"/>
      </w:pPr>
      <w:rPr>
        <w:rFonts w:ascii="Courier New" w:hAnsi="Courier New" w:cs="Courier New" w:hint="default"/>
      </w:rPr>
    </w:lvl>
    <w:lvl w:ilvl="8" w:tplc="080A0005" w:tentative="1">
      <w:start w:val="1"/>
      <w:numFmt w:val="bullet"/>
      <w:lvlText w:val=""/>
      <w:lvlJc w:val="left"/>
      <w:pPr>
        <w:ind w:left="9032" w:hanging="360"/>
      </w:pPr>
      <w:rPr>
        <w:rFonts w:ascii="Wingdings" w:hAnsi="Wingdings" w:hint="default"/>
      </w:rPr>
    </w:lvl>
  </w:abstractNum>
  <w:abstractNum w:abstractNumId="74" w15:restartNumberingAfterBreak="0">
    <w:nsid w:val="6AA50D2E"/>
    <w:multiLevelType w:val="hybridMultilevel"/>
    <w:tmpl w:val="83F2593C"/>
    <w:lvl w:ilvl="0" w:tplc="080A0001">
      <w:start w:val="1"/>
      <w:numFmt w:val="bullet"/>
      <w:lvlText w:val=""/>
      <w:lvlJc w:val="left"/>
      <w:pPr>
        <w:ind w:left="2563" w:hanging="360"/>
      </w:pPr>
      <w:rPr>
        <w:rFonts w:ascii="Symbol" w:hAnsi="Symbol" w:hint="default"/>
      </w:rPr>
    </w:lvl>
    <w:lvl w:ilvl="1" w:tplc="080A0003" w:tentative="1">
      <w:start w:val="1"/>
      <w:numFmt w:val="bullet"/>
      <w:lvlText w:val="o"/>
      <w:lvlJc w:val="left"/>
      <w:pPr>
        <w:ind w:left="3283" w:hanging="360"/>
      </w:pPr>
      <w:rPr>
        <w:rFonts w:ascii="Courier New" w:hAnsi="Courier New" w:cs="Courier New" w:hint="default"/>
      </w:rPr>
    </w:lvl>
    <w:lvl w:ilvl="2" w:tplc="080A0005" w:tentative="1">
      <w:start w:val="1"/>
      <w:numFmt w:val="bullet"/>
      <w:lvlText w:val=""/>
      <w:lvlJc w:val="left"/>
      <w:pPr>
        <w:ind w:left="4003" w:hanging="360"/>
      </w:pPr>
      <w:rPr>
        <w:rFonts w:ascii="Wingdings" w:hAnsi="Wingdings" w:hint="default"/>
      </w:rPr>
    </w:lvl>
    <w:lvl w:ilvl="3" w:tplc="080A0001" w:tentative="1">
      <w:start w:val="1"/>
      <w:numFmt w:val="bullet"/>
      <w:lvlText w:val=""/>
      <w:lvlJc w:val="left"/>
      <w:pPr>
        <w:ind w:left="4723" w:hanging="360"/>
      </w:pPr>
      <w:rPr>
        <w:rFonts w:ascii="Symbol" w:hAnsi="Symbol" w:hint="default"/>
      </w:rPr>
    </w:lvl>
    <w:lvl w:ilvl="4" w:tplc="080A0003" w:tentative="1">
      <w:start w:val="1"/>
      <w:numFmt w:val="bullet"/>
      <w:lvlText w:val="o"/>
      <w:lvlJc w:val="left"/>
      <w:pPr>
        <w:ind w:left="5443" w:hanging="360"/>
      </w:pPr>
      <w:rPr>
        <w:rFonts w:ascii="Courier New" w:hAnsi="Courier New" w:cs="Courier New" w:hint="default"/>
      </w:rPr>
    </w:lvl>
    <w:lvl w:ilvl="5" w:tplc="080A0005" w:tentative="1">
      <w:start w:val="1"/>
      <w:numFmt w:val="bullet"/>
      <w:lvlText w:val=""/>
      <w:lvlJc w:val="left"/>
      <w:pPr>
        <w:ind w:left="6163" w:hanging="360"/>
      </w:pPr>
      <w:rPr>
        <w:rFonts w:ascii="Wingdings" w:hAnsi="Wingdings" w:hint="default"/>
      </w:rPr>
    </w:lvl>
    <w:lvl w:ilvl="6" w:tplc="080A0001" w:tentative="1">
      <w:start w:val="1"/>
      <w:numFmt w:val="bullet"/>
      <w:lvlText w:val=""/>
      <w:lvlJc w:val="left"/>
      <w:pPr>
        <w:ind w:left="6883" w:hanging="360"/>
      </w:pPr>
      <w:rPr>
        <w:rFonts w:ascii="Symbol" w:hAnsi="Symbol" w:hint="default"/>
      </w:rPr>
    </w:lvl>
    <w:lvl w:ilvl="7" w:tplc="080A0003" w:tentative="1">
      <w:start w:val="1"/>
      <w:numFmt w:val="bullet"/>
      <w:lvlText w:val="o"/>
      <w:lvlJc w:val="left"/>
      <w:pPr>
        <w:ind w:left="7603" w:hanging="360"/>
      </w:pPr>
      <w:rPr>
        <w:rFonts w:ascii="Courier New" w:hAnsi="Courier New" w:cs="Courier New" w:hint="default"/>
      </w:rPr>
    </w:lvl>
    <w:lvl w:ilvl="8" w:tplc="080A0005" w:tentative="1">
      <w:start w:val="1"/>
      <w:numFmt w:val="bullet"/>
      <w:lvlText w:val=""/>
      <w:lvlJc w:val="left"/>
      <w:pPr>
        <w:ind w:left="8323" w:hanging="360"/>
      </w:pPr>
      <w:rPr>
        <w:rFonts w:ascii="Wingdings" w:hAnsi="Wingdings" w:hint="default"/>
      </w:rPr>
    </w:lvl>
  </w:abstractNum>
  <w:abstractNum w:abstractNumId="75" w15:restartNumberingAfterBreak="0">
    <w:nsid w:val="6E73785B"/>
    <w:multiLevelType w:val="hybridMultilevel"/>
    <w:tmpl w:val="FBD23D7A"/>
    <w:lvl w:ilvl="0" w:tplc="0C0A000B">
      <w:start w:val="4"/>
      <w:numFmt w:val="decimal"/>
      <w:lvlText w:val="%1."/>
      <w:lvlJc w:val="left"/>
      <w:pPr>
        <w:tabs>
          <w:tab w:val="num" w:pos="1215"/>
        </w:tabs>
        <w:ind w:left="1215" w:hanging="855"/>
      </w:pPr>
      <w:rPr>
        <w:rFonts w:hint="default"/>
      </w:rPr>
    </w:lvl>
    <w:lvl w:ilvl="1" w:tplc="0C0A0003">
      <w:start w:val="1"/>
      <w:numFmt w:val="decimal"/>
      <w:lvlText w:val="%2."/>
      <w:lvlJc w:val="left"/>
      <w:pPr>
        <w:tabs>
          <w:tab w:val="num" w:pos="1440"/>
        </w:tabs>
        <w:ind w:left="1440" w:hanging="360"/>
      </w:pPr>
    </w:lvl>
    <w:lvl w:ilvl="2" w:tplc="0C0A0005">
      <w:start w:val="1"/>
      <w:numFmt w:val="upperLetter"/>
      <w:lvlText w:val="%3."/>
      <w:lvlJc w:val="left"/>
      <w:pPr>
        <w:tabs>
          <w:tab w:val="num" w:pos="3120"/>
        </w:tabs>
        <w:ind w:left="3120" w:hanging="1140"/>
      </w:pPr>
      <w:rPr>
        <w:rFonts w:hint="default"/>
      </w:rPr>
    </w:lvl>
    <w:lvl w:ilvl="3" w:tplc="0C0A0001">
      <w:start w:val="1"/>
      <w:numFmt w:val="decimal"/>
      <w:lvlText w:val="%4."/>
      <w:lvlJc w:val="left"/>
      <w:pPr>
        <w:tabs>
          <w:tab w:val="num" w:pos="2880"/>
        </w:tabs>
        <w:ind w:left="2880" w:hanging="360"/>
      </w:pPr>
    </w:lvl>
    <w:lvl w:ilvl="4" w:tplc="0FD0FF84">
      <w:start w:val="1"/>
      <w:numFmt w:val="lowerLetter"/>
      <w:lvlText w:val="%5)"/>
      <w:lvlJc w:val="left"/>
      <w:pPr>
        <w:ind w:left="3945" w:hanging="705"/>
      </w:pPr>
      <w:rPr>
        <w:rFonts w:hint="default"/>
      </w:rPr>
    </w:lvl>
    <w:lvl w:ilvl="5" w:tplc="080A0017">
      <w:start w:val="1"/>
      <w:numFmt w:val="lowerLetter"/>
      <w:lvlText w:val="%6)"/>
      <w:lvlJc w:val="left"/>
      <w:pPr>
        <w:ind w:left="4500" w:hanging="360"/>
      </w:pPr>
      <w:rPr>
        <w:rFonts w:hint="default"/>
        <w:b/>
        <w:bCs/>
      </w:rPr>
    </w:lvl>
    <w:lvl w:ilvl="6" w:tplc="0270E760">
      <w:start w:val="1"/>
      <w:numFmt w:val="decimal"/>
      <w:lvlText w:val="%7)"/>
      <w:lvlJc w:val="left"/>
      <w:pPr>
        <w:ind w:left="5040" w:hanging="360"/>
      </w:pPr>
      <w:rPr>
        <w:rFonts w:hint="default"/>
      </w:rPr>
    </w:lvl>
    <w:lvl w:ilvl="7" w:tplc="56AEB382">
      <w:start w:val="110"/>
      <w:numFmt w:val="lowerRoman"/>
      <w:lvlText w:val="%8)"/>
      <w:lvlJc w:val="left"/>
      <w:pPr>
        <w:ind w:left="6120" w:hanging="720"/>
      </w:pPr>
      <w:rPr>
        <w:rFonts w:hint="default"/>
        <w:u w:val="none"/>
      </w:rPr>
    </w:lvl>
    <w:lvl w:ilvl="8" w:tplc="E2F2F47E">
      <w:start w:val="12"/>
      <w:numFmt w:val="decimal"/>
      <w:lvlText w:val="%9"/>
      <w:lvlJc w:val="left"/>
      <w:pPr>
        <w:ind w:left="6660" w:hanging="360"/>
      </w:pPr>
      <w:rPr>
        <w:rFonts w:hint="default"/>
      </w:rPr>
    </w:lvl>
  </w:abstractNum>
  <w:abstractNum w:abstractNumId="76" w15:restartNumberingAfterBreak="0">
    <w:nsid w:val="6E9D5CEA"/>
    <w:multiLevelType w:val="hybridMultilevel"/>
    <w:tmpl w:val="B230901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7" w15:restartNumberingAfterBreak="0">
    <w:nsid w:val="70DC0AED"/>
    <w:multiLevelType w:val="hybridMultilevel"/>
    <w:tmpl w:val="9C24ACB2"/>
    <w:lvl w:ilvl="0" w:tplc="080A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5D06C7F"/>
    <w:multiLevelType w:val="hybridMultilevel"/>
    <w:tmpl w:val="09184CAA"/>
    <w:lvl w:ilvl="0" w:tplc="F4F050F4">
      <w:start w:val="1"/>
      <w:numFmt w:val="lowerLetter"/>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79" w15:restartNumberingAfterBreak="0">
    <w:nsid w:val="77EC74F8"/>
    <w:multiLevelType w:val="hybridMultilevel"/>
    <w:tmpl w:val="5E74F02C"/>
    <w:lvl w:ilvl="0" w:tplc="080A0001">
      <w:start w:val="1"/>
      <w:numFmt w:val="bullet"/>
      <w:lvlText w:val=""/>
      <w:lvlJc w:val="left"/>
      <w:pPr>
        <w:ind w:left="2705" w:hanging="360"/>
      </w:pPr>
      <w:rPr>
        <w:rFonts w:ascii="Symbol" w:hAnsi="Symbol" w:hint="default"/>
      </w:rPr>
    </w:lvl>
    <w:lvl w:ilvl="1" w:tplc="FFFFFFFF" w:tentative="1">
      <w:start w:val="1"/>
      <w:numFmt w:val="bullet"/>
      <w:lvlText w:val="o"/>
      <w:lvlJc w:val="left"/>
      <w:pPr>
        <w:ind w:left="3425" w:hanging="360"/>
      </w:pPr>
      <w:rPr>
        <w:rFonts w:ascii="Courier New" w:hAnsi="Courier New" w:cs="Courier New" w:hint="default"/>
      </w:rPr>
    </w:lvl>
    <w:lvl w:ilvl="2" w:tplc="FFFFFFFF" w:tentative="1">
      <w:start w:val="1"/>
      <w:numFmt w:val="bullet"/>
      <w:lvlText w:val=""/>
      <w:lvlJc w:val="left"/>
      <w:pPr>
        <w:ind w:left="4145" w:hanging="360"/>
      </w:pPr>
      <w:rPr>
        <w:rFonts w:ascii="Wingdings" w:hAnsi="Wingdings" w:hint="default"/>
      </w:rPr>
    </w:lvl>
    <w:lvl w:ilvl="3" w:tplc="FFFFFFFF" w:tentative="1">
      <w:start w:val="1"/>
      <w:numFmt w:val="bullet"/>
      <w:lvlText w:val=""/>
      <w:lvlJc w:val="left"/>
      <w:pPr>
        <w:ind w:left="4865" w:hanging="360"/>
      </w:pPr>
      <w:rPr>
        <w:rFonts w:ascii="Symbol" w:hAnsi="Symbol" w:hint="default"/>
      </w:rPr>
    </w:lvl>
    <w:lvl w:ilvl="4" w:tplc="FFFFFFFF" w:tentative="1">
      <w:start w:val="1"/>
      <w:numFmt w:val="bullet"/>
      <w:lvlText w:val="o"/>
      <w:lvlJc w:val="left"/>
      <w:pPr>
        <w:ind w:left="5585" w:hanging="360"/>
      </w:pPr>
      <w:rPr>
        <w:rFonts w:ascii="Courier New" w:hAnsi="Courier New" w:cs="Courier New" w:hint="default"/>
      </w:rPr>
    </w:lvl>
    <w:lvl w:ilvl="5" w:tplc="FFFFFFFF" w:tentative="1">
      <w:start w:val="1"/>
      <w:numFmt w:val="bullet"/>
      <w:lvlText w:val=""/>
      <w:lvlJc w:val="left"/>
      <w:pPr>
        <w:ind w:left="6305" w:hanging="360"/>
      </w:pPr>
      <w:rPr>
        <w:rFonts w:ascii="Wingdings" w:hAnsi="Wingdings" w:hint="default"/>
      </w:rPr>
    </w:lvl>
    <w:lvl w:ilvl="6" w:tplc="FFFFFFFF" w:tentative="1">
      <w:start w:val="1"/>
      <w:numFmt w:val="bullet"/>
      <w:lvlText w:val=""/>
      <w:lvlJc w:val="left"/>
      <w:pPr>
        <w:ind w:left="7025" w:hanging="360"/>
      </w:pPr>
      <w:rPr>
        <w:rFonts w:ascii="Symbol" w:hAnsi="Symbol" w:hint="default"/>
      </w:rPr>
    </w:lvl>
    <w:lvl w:ilvl="7" w:tplc="FFFFFFFF" w:tentative="1">
      <w:start w:val="1"/>
      <w:numFmt w:val="bullet"/>
      <w:lvlText w:val="o"/>
      <w:lvlJc w:val="left"/>
      <w:pPr>
        <w:ind w:left="7745" w:hanging="360"/>
      </w:pPr>
      <w:rPr>
        <w:rFonts w:ascii="Courier New" w:hAnsi="Courier New" w:cs="Courier New" w:hint="default"/>
      </w:rPr>
    </w:lvl>
    <w:lvl w:ilvl="8" w:tplc="FFFFFFFF" w:tentative="1">
      <w:start w:val="1"/>
      <w:numFmt w:val="bullet"/>
      <w:lvlText w:val=""/>
      <w:lvlJc w:val="left"/>
      <w:pPr>
        <w:ind w:left="8465" w:hanging="360"/>
      </w:pPr>
      <w:rPr>
        <w:rFonts w:ascii="Wingdings" w:hAnsi="Wingdings" w:hint="default"/>
      </w:rPr>
    </w:lvl>
  </w:abstractNum>
  <w:abstractNum w:abstractNumId="80" w15:restartNumberingAfterBreak="0">
    <w:nsid w:val="789B30BC"/>
    <w:multiLevelType w:val="hybridMultilevel"/>
    <w:tmpl w:val="6BF2B36C"/>
    <w:lvl w:ilvl="0" w:tplc="0C06AE3C">
      <w:start w:val="1"/>
      <w:numFmt w:val="lowerLetter"/>
      <w:lvlText w:val="%1."/>
      <w:lvlJc w:val="left"/>
      <w:pPr>
        <w:tabs>
          <w:tab w:val="num" w:pos="1440"/>
        </w:tabs>
        <w:ind w:left="1440" w:hanging="360"/>
      </w:pPr>
      <w:rPr>
        <w:b/>
      </w:rPr>
    </w:lvl>
    <w:lvl w:ilvl="1" w:tplc="00123002">
      <w:start w:val="1"/>
      <w:numFmt w:val="upperRoman"/>
      <w:lvlText w:val="%2."/>
      <w:lvlJc w:val="left"/>
      <w:pPr>
        <w:tabs>
          <w:tab w:val="num" w:pos="1800"/>
        </w:tabs>
        <w:ind w:left="1800" w:hanging="720"/>
      </w:pPr>
      <w:rPr>
        <w:rFonts w:hint="default"/>
        <w:b/>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1" w15:restartNumberingAfterBreak="0">
    <w:nsid w:val="795C0C39"/>
    <w:multiLevelType w:val="hybridMultilevel"/>
    <w:tmpl w:val="560ED2D6"/>
    <w:lvl w:ilvl="0" w:tplc="080A0017">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2" w15:restartNumberingAfterBreak="0">
    <w:nsid w:val="7B8570A3"/>
    <w:multiLevelType w:val="hybridMultilevel"/>
    <w:tmpl w:val="D4BE2C62"/>
    <w:lvl w:ilvl="0" w:tplc="4A146E88">
      <w:start w:val="7"/>
      <w:numFmt w:val="decimal"/>
      <w:lvlText w:val="%1"/>
      <w:lvlJc w:val="left"/>
      <w:pPr>
        <w:ind w:left="928" w:hanging="360"/>
      </w:pPr>
      <w:rPr>
        <w:rFonts w:hint="default"/>
      </w:rPr>
    </w:lvl>
    <w:lvl w:ilvl="1" w:tplc="080A0019" w:tentative="1">
      <w:start w:val="1"/>
      <w:numFmt w:val="lowerLetter"/>
      <w:lvlText w:val="%2."/>
      <w:lvlJc w:val="left"/>
      <w:pPr>
        <w:ind w:left="1648" w:hanging="360"/>
      </w:pPr>
    </w:lvl>
    <w:lvl w:ilvl="2" w:tplc="080A001B" w:tentative="1">
      <w:start w:val="1"/>
      <w:numFmt w:val="lowerRoman"/>
      <w:lvlText w:val="%3."/>
      <w:lvlJc w:val="right"/>
      <w:pPr>
        <w:ind w:left="2368" w:hanging="180"/>
      </w:pPr>
    </w:lvl>
    <w:lvl w:ilvl="3" w:tplc="080A000F" w:tentative="1">
      <w:start w:val="1"/>
      <w:numFmt w:val="decimal"/>
      <w:lvlText w:val="%4."/>
      <w:lvlJc w:val="left"/>
      <w:pPr>
        <w:ind w:left="3088" w:hanging="360"/>
      </w:pPr>
    </w:lvl>
    <w:lvl w:ilvl="4" w:tplc="080A0019" w:tentative="1">
      <w:start w:val="1"/>
      <w:numFmt w:val="lowerLetter"/>
      <w:lvlText w:val="%5."/>
      <w:lvlJc w:val="left"/>
      <w:pPr>
        <w:ind w:left="3808" w:hanging="360"/>
      </w:pPr>
    </w:lvl>
    <w:lvl w:ilvl="5" w:tplc="080A001B" w:tentative="1">
      <w:start w:val="1"/>
      <w:numFmt w:val="lowerRoman"/>
      <w:lvlText w:val="%6."/>
      <w:lvlJc w:val="right"/>
      <w:pPr>
        <w:ind w:left="4528" w:hanging="180"/>
      </w:pPr>
    </w:lvl>
    <w:lvl w:ilvl="6" w:tplc="080A000F" w:tentative="1">
      <w:start w:val="1"/>
      <w:numFmt w:val="decimal"/>
      <w:lvlText w:val="%7."/>
      <w:lvlJc w:val="left"/>
      <w:pPr>
        <w:ind w:left="5248" w:hanging="360"/>
      </w:pPr>
    </w:lvl>
    <w:lvl w:ilvl="7" w:tplc="080A0019" w:tentative="1">
      <w:start w:val="1"/>
      <w:numFmt w:val="lowerLetter"/>
      <w:lvlText w:val="%8."/>
      <w:lvlJc w:val="left"/>
      <w:pPr>
        <w:ind w:left="5968" w:hanging="360"/>
      </w:pPr>
    </w:lvl>
    <w:lvl w:ilvl="8" w:tplc="080A001B" w:tentative="1">
      <w:start w:val="1"/>
      <w:numFmt w:val="lowerRoman"/>
      <w:lvlText w:val="%9."/>
      <w:lvlJc w:val="right"/>
      <w:pPr>
        <w:ind w:left="6688" w:hanging="180"/>
      </w:pPr>
    </w:lvl>
  </w:abstractNum>
  <w:abstractNum w:abstractNumId="83" w15:restartNumberingAfterBreak="0">
    <w:nsid w:val="7C1A4668"/>
    <w:multiLevelType w:val="hybridMultilevel"/>
    <w:tmpl w:val="2DBCF702"/>
    <w:lvl w:ilvl="0" w:tplc="58AE64DC">
      <w:start w:val="1"/>
      <w:numFmt w:val="lowerLetter"/>
      <w:lvlText w:val="%1)"/>
      <w:lvlJc w:val="left"/>
      <w:pPr>
        <w:tabs>
          <w:tab w:val="num" w:pos="720"/>
        </w:tabs>
        <w:ind w:left="720" w:hanging="360"/>
      </w:pPr>
      <w:rPr>
        <w:rFonts w:hint="default"/>
        <w:b/>
      </w:rPr>
    </w:lvl>
    <w:lvl w:ilvl="1" w:tplc="0C0A0019">
      <w:start w:val="1"/>
      <w:numFmt w:val="lowerLetter"/>
      <w:lvlText w:val="%2."/>
      <w:lvlJc w:val="left"/>
      <w:pPr>
        <w:tabs>
          <w:tab w:val="num" w:pos="1440"/>
        </w:tabs>
        <w:ind w:left="1440" w:hanging="360"/>
      </w:pPr>
    </w:lvl>
    <w:lvl w:ilvl="2" w:tplc="D17047C8">
      <w:start w:val="2"/>
      <w:numFmt w:val="upperRoman"/>
      <w:lvlText w:val="%3."/>
      <w:lvlJc w:val="left"/>
      <w:pPr>
        <w:tabs>
          <w:tab w:val="num" w:pos="2700"/>
        </w:tabs>
        <w:ind w:left="2700" w:hanging="720"/>
      </w:pPr>
      <w:rPr>
        <w:rFonts w:hint="default"/>
        <w:b/>
      </w:rPr>
    </w:lvl>
    <w:lvl w:ilvl="3" w:tplc="8EE2E85A">
      <w:start w:val="24"/>
      <w:numFmt w:val="upperRoman"/>
      <w:lvlText w:val="%4."/>
      <w:lvlJc w:val="left"/>
      <w:pPr>
        <w:ind w:left="3240" w:hanging="720"/>
      </w:pPr>
      <w:rPr>
        <w:rFonts w:hint="default"/>
      </w:rPr>
    </w:lvl>
    <w:lvl w:ilvl="4" w:tplc="768666F6">
      <w:start w:val="12"/>
      <w:numFmt w:val="decimal"/>
      <w:lvlText w:val="%5."/>
      <w:lvlJc w:val="left"/>
      <w:pPr>
        <w:ind w:left="3600" w:hanging="360"/>
      </w:pPr>
      <w:rPr>
        <w:rFonts w:hint="default"/>
      </w:rPr>
    </w:lvl>
    <w:lvl w:ilvl="5" w:tplc="A7E8FC3C">
      <w:start w:val="18"/>
      <w:numFmt w:val="decimal"/>
      <w:lvlText w:val="%6"/>
      <w:lvlJc w:val="left"/>
      <w:pPr>
        <w:ind w:left="4500" w:hanging="360"/>
      </w:pPr>
      <w:rPr>
        <w:rFonts w:hint="default"/>
      </w:r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4" w15:restartNumberingAfterBreak="0">
    <w:nsid w:val="7C367420"/>
    <w:multiLevelType w:val="hybridMultilevel"/>
    <w:tmpl w:val="2D8CC810"/>
    <w:lvl w:ilvl="0" w:tplc="080A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5" w15:restartNumberingAfterBreak="0">
    <w:nsid w:val="7CBD1FAE"/>
    <w:multiLevelType w:val="hybridMultilevel"/>
    <w:tmpl w:val="FA4244A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86" w15:restartNumberingAfterBreak="0">
    <w:nsid w:val="7E125D14"/>
    <w:multiLevelType w:val="singleLevel"/>
    <w:tmpl w:val="B7C0C4E6"/>
    <w:lvl w:ilvl="0">
      <w:start w:val="1"/>
      <w:numFmt w:val="decimal"/>
      <w:pStyle w:val="paranumbers"/>
      <w:lvlText w:val="%1."/>
      <w:lvlJc w:val="left"/>
      <w:pPr>
        <w:tabs>
          <w:tab w:val="num" w:pos="360"/>
        </w:tabs>
        <w:ind w:left="360" w:hanging="360"/>
      </w:pPr>
    </w:lvl>
  </w:abstractNum>
  <w:abstractNum w:abstractNumId="87" w15:restartNumberingAfterBreak="0">
    <w:nsid w:val="7F20333F"/>
    <w:multiLevelType w:val="hybridMultilevel"/>
    <w:tmpl w:val="8FC4F6A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8" w15:restartNumberingAfterBreak="0">
    <w:nsid w:val="7FE264FB"/>
    <w:multiLevelType w:val="hybridMultilevel"/>
    <w:tmpl w:val="03E2632E"/>
    <w:lvl w:ilvl="0" w:tplc="080A0017">
      <w:start w:val="1"/>
      <w:numFmt w:val="lowerLetter"/>
      <w:lvlText w:val="%1)"/>
      <w:lvlJc w:val="left"/>
      <w:pPr>
        <w:ind w:left="2988" w:hanging="360"/>
      </w:pPr>
    </w:lvl>
    <w:lvl w:ilvl="1" w:tplc="080A0019" w:tentative="1">
      <w:start w:val="1"/>
      <w:numFmt w:val="lowerLetter"/>
      <w:lvlText w:val="%2."/>
      <w:lvlJc w:val="left"/>
      <w:pPr>
        <w:ind w:left="3708" w:hanging="360"/>
      </w:pPr>
    </w:lvl>
    <w:lvl w:ilvl="2" w:tplc="080A001B" w:tentative="1">
      <w:start w:val="1"/>
      <w:numFmt w:val="lowerRoman"/>
      <w:lvlText w:val="%3."/>
      <w:lvlJc w:val="right"/>
      <w:pPr>
        <w:ind w:left="4428" w:hanging="180"/>
      </w:pPr>
    </w:lvl>
    <w:lvl w:ilvl="3" w:tplc="080A000F" w:tentative="1">
      <w:start w:val="1"/>
      <w:numFmt w:val="decimal"/>
      <w:lvlText w:val="%4."/>
      <w:lvlJc w:val="left"/>
      <w:pPr>
        <w:ind w:left="5148" w:hanging="360"/>
      </w:pPr>
    </w:lvl>
    <w:lvl w:ilvl="4" w:tplc="080A0019" w:tentative="1">
      <w:start w:val="1"/>
      <w:numFmt w:val="lowerLetter"/>
      <w:lvlText w:val="%5."/>
      <w:lvlJc w:val="left"/>
      <w:pPr>
        <w:ind w:left="5868" w:hanging="360"/>
      </w:pPr>
    </w:lvl>
    <w:lvl w:ilvl="5" w:tplc="080A001B" w:tentative="1">
      <w:start w:val="1"/>
      <w:numFmt w:val="lowerRoman"/>
      <w:lvlText w:val="%6."/>
      <w:lvlJc w:val="right"/>
      <w:pPr>
        <w:ind w:left="6588" w:hanging="180"/>
      </w:pPr>
    </w:lvl>
    <w:lvl w:ilvl="6" w:tplc="080A000F" w:tentative="1">
      <w:start w:val="1"/>
      <w:numFmt w:val="decimal"/>
      <w:lvlText w:val="%7."/>
      <w:lvlJc w:val="left"/>
      <w:pPr>
        <w:ind w:left="7308" w:hanging="360"/>
      </w:pPr>
    </w:lvl>
    <w:lvl w:ilvl="7" w:tplc="080A0019" w:tentative="1">
      <w:start w:val="1"/>
      <w:numFmt w:val="lowerLetter"/>
      <w:lvlText w:val="%8."/>
      <w:lvlJc w:val="left"/>
      <w:pPr>
        <w:ind w:left="8028" w:hanging="360"/>
      </w:pPr>
    </w:lvl>
    <w:lvl w:ilvl="8" w:tplc="080A001B" w:tentative="1">
      <w:start w:val="1"/>
      <w:numFmt w:val="lowerRoman"/>
      <w:lvlText w:val="%9."/>
      <w:lvlJc w:val="right"/>
      <w:pPr>
        <w:ind w:left="8748" w:hanging="180"/>
      </w:pPr>
    </w:lvl>
  </w:abstractNum>
  <w:num w:numId="1" w16cid:durableId="1893074698">
    <w:abstractNumId w:val="9"/>
  </w:num>
  <w:num w:numId="2" w16cid:durableId="270406933">
    <w:abstractNumId w:val="0"/>
  </w:num>
  <w:num w:numId="3" w16cid:durableId="1431050772">
    <w:abstractNumId w:val="42"/>
  </w:num>
  <w:num w:numId="4" w16cid:durableId="1873150661">
    <w:abstractNumId w:val="75"/>
  </w:num>
  <w:num w:numId="5" w16cid:durableId="1949579513">
    <w:abstractNumId w:val="39"/>
  </w:num>
  <w:num w:numId="6" w16cid:durableId="512114974">
    <w:abstractNumId w:val="66"/>
  </w:num>
  <w:num w:numId="7" w16cid:durableId="905847087">
    <w:abstractNumId w:val="69"/>
  </w:num>
  <w:num w:numId="8" w16cid:durableId="1997875183">
    <w:abstractNumId w:val="83"/>
  </w:num>
  <w:num w:numId="9" w16cid:durableId="441346083">
    <w:abstractNumId w:val="10"/>
  </w:num>
  <w:num w:numId="10" w16cid:durableId="39477207">
    <w:abstractNumId w:val="80"/>
  </w:num>
  <w:num w:numId="11" w16cid:durableId="1164466198">
    <w:abstractNumId w:val="36"/>
  </w:num>
  <w:num w:numId="12" w16cid:durableId="777220521">
    <w:abstractNumId w:val="56"/>
  </w:num>
  <w:num w:numId="13" w16cid:durableId="1512718904">
    <w:abstractNumId w:val="7"/>
  </w:num>
  <w:num w:numId="14" w16cid:durableId="2029288078">
    <w:abstractNumId w:val="24"/>
  </w:num>
  <w:num w:numId="15" w16cid:durableId="1760056907">
    <w:abstractNumId w:val="61"/>
  </w:num>
  <w:num w:numId="16" w16cid:durableId="450828910">
    <w:abstractNumId w:val="88"/>
  </w:num>
  <w:num w:numId="17" w16cid:durableId="1867913462">
    <w:abstractNumId w:val="8"/>
  </w:num>
  <w:num w:numId="18" w16cid:durableId="1245644937">
    <w:abstractNumId w:val="55"/>
  </w:num>
  <w:num w:numId="19" w16cid:durableId="1906718058">
    <w:abstractNumId w:val="87"/>
  </w:num>
  <w:num w:numId="20" w16cid:durableId="1255018847">
    <w:abstractNumId w:val="86"/>
  </w:num>
  <w:num w:numId="21" w16cid:durableId="58019311">
    <w:abstractNumId w:val="44"/>
  </w:num>
  <w:num w:numId="22" w16cid:durableId="1398284176">
    <w:abstractNumId w:val="52"/>
  </w:num>
  <w:num w:numId="23" w16cid:durableId="1274247200">
    <w:abstractNumId w:val="45"/>
  </w:num>
  <w:num w:numId="24" w16cid:durableId="265121272">
    <w:abstractNumId w:val="21"/>
  </w:num>
  <w:num w:numId="25" w16cid:durableId="954016397">
    <w:abstractNumId w:val="28"/>
  </w:num>
  <w:num w:numId="26" w16cid:durableId="306321060">
    <w:abstractNumId w:val="73"/>
  </w:num>
  <w:num w:numId="27" w16cid:durableId="1256599513">
    <w:abstractNumId w:val="85"/>
  </w:num>
  <w:num w:numId="28" w16cid:durableId="1236629455">
    <w:abstractNumId w:val="51"/>
  </w:num>
  <w:num w:numId="29" w16cid:durableId="2134906965">
    <w:abstractNumId w:val="29"/>
  </w:num>
  <w:num w:numId="30" w16cid:durableId="1753115198">
    <w:abstractNumId w:val="15"/>
  </w:num>
  <w:num w:numId="31" w16cid:durableId="1981105764">
    <w:abstractNumId w:val="62"/>
  </w:num>
  <w:num w:numId="32" w16cid:durableId="601378124">
    <w:abstractNumId w:val="60"/>
  </w:num>
  <w:num w:numId="33" w16cid:durableId="1364332363">
    <w:abstractNumId w:val="27"/>
  </w:num>
  <w:num w:numId="34" w16cid:durableId="1671911028">
    <w:abstractNumId w:val="72"/>
  </w:num>
  <w:num w:numId="35" w16cid:durableId="1031031105">
    <w:abstractNumId w:val="40"/>
  </w:num>
  <w:num w:numId="36" w16cid:durableId="671763988">
    <w:abstractNumId w:val="46"/>
  </w:num>
  <w:num w:numId="37" w16cid:durableId="2058508571">
    <w:abstractNumId w:val="79"/>
  </w:num>
  <w:num w:numId="38" w16cid:durableId="693848923">
    <w:abstractNumId w:val="59"/>
  </w:num>
  <w:num w:numId="39" w16cid:durableId="493642610">
    <w:abstractNumId w:val="57"/>
  </w:num>
  <w:num w:numId="40" w16cid:durableId="1601916378">
    <w:abstractNumId w:val="20"/>
  </w:num>
  <w:num w:numId="41" w16cid:durableId="1624769454">
    <w:abstractNumId w:val="26"/>
  </w:num>
  <w:num w:numId="42" w16cid:durableId="1364943534">
    <w:abstractNumId w:val="84"/>
  </w:num>
  <w:num w:numId="43" w16cid:durableId="323902197">
    <w:abstractNumId w:val="41"/>
  </w:num>
  <w:num w:numId="44" w16cid:durableId="2056349087">
    <w:abstractNumId w:val="74"/>
  </w:num>
  <w:num w:numId="45" w16cid:durableId="2050648186">
    <w:abstractNumId w:val="30"/>
  </w:num>
  <w:num w:numId="46" w16cid:durableId="1413744297">
    <w:abstractNumId w:val="63"/>
  </w:num>
  <w:num w:numId="47" w16cid:durableId="1267615808">
    <w:abstractNumId w:val="43"/>
  </w:num>
  <w:num w:numId="48" w16cid:durableId="247932641">
    <w:abstractNumId w:val="33"/>
  </w:num>
  <w:num w:numId="49" w16cid:durableId="712925748">
    <w:abstractNumId w:val="23"/>
  </w:num>
  <w:num w:numId="50" w16cid:durableId="7684538">
    <w:abstractNumId w:val="14"/>
  </w:num>
  <w:num w:numId="51" w16cid:durableId="1460952066">
    <w:abstractNumId w:val="65"/>
  </w:num>
  <w:num w:numId="52" w16cid:durableId="83966050">
    <w:abstractNumId w:val="77"/>
  </w:num>
  <w:num w:numId="53" w16cid:durableId="1141003713">
    <w:abstractNumId w:val="70"/>
  </w:num>
  <w:num w:numId="54" w16cid:durableId="330643760">
    <w:abstractNumId w:val="47"/>
  </w:num>
  <w:num w:numId="55" w16cid:durableId="1836795064">
    <w:abstractNumId w:val="22"/>
  </w:num>
  <w:num w:numId="56" w16cid:durableId="1411192426">
    <w:abstractNumId w:val="76"/>
  </w:num>
  <w:num w:numId="57" w16cid:durableId="969432604">
    <w:abstractNumId w:val="37"/>
  </w:num>
  <w:num w:numId="58" w16cid:durableId="992954250">
    <w:abstractNumId w:val="38"/>
  </w:num>
  <w:num w:numId="59" w16cid:durableId="1257909606">
    <w:abstractNumId w:val="54"/>
  </w:num>
  <w:num w:numId="60" w16cid:durableId="2051496386">
    <w:abstractNumId w:val="50"/>
  </w:num>
  <w:num w:numId="61" w16cid:durableId="509570019">
    <w:abstractNumId w:val="71"/>
  </w:num>
  <w:num w:numId="62" w16cid:durableId="1736126431">
    <w:abstractNumId w:val="13"/>
  </w:num>
  <w:num w:numId="63" w16cid:durableId="1311713497">
    <w:abstractNumId w:val="32"/>
  </w:num>
  <w:num w:numId="64" w16cid:durableId="61216409">
    <w:abstractNumId w:val="58"/>
  </w:num>
  <w:num w:numId="65" w16cid:durableId="506020464">
    <w:abstractNumId w:val="68"/>
  </w:num>
  <w:num w:numId="66" w16cid:durableId="21519026">
    <w:abstractNumId w:val="48"/>
  </w:num>
  <w:num w:numId="67" w16cid:durableId="1290284598">
    <w:abstractNumId w:val="31"/>
  </w:num>
  <w:num w:numId="68" w16cid:durableId="1471359470">
    <w:abstractNumId w:val="12"/>
  </w:num>
  <w:num w:numId="69" w16cid:durableId="1597521433">
    <w:abstractNumId w:val="18"/>
  </w:num>
  <w:num w:numId="70" w16cid:durableId="895973623">
    <w:abstractNumId w:val="53"/>
  </w:num>
  <w:num w:numId="71" w16cid:durableId="1355495827">
    <w:abstractNumId w:val="81"/>
  </w:num>
  <w:num w:numId="72" w16cid:durableId="942224935">
    <w:abstractNumId w:val="78"/>
  </w:num>
  <w:num w:numId="73" w16cid:durableId="1870751897">
    <w:abstractNumId w:val="35"/>
  </w:num>
  <w:num w:numId="74" w16cid:durableId="1083143338">
    <w:abstractNumId w:val="16"/>
  </w:num>
  <w:num w:numId="75" w16cid:durableId="21708737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291741378">
    <w:abstractNumId w:val="67"/>
  </w:num>
  <w:num w:numId="77" w16cid:durableId="966011392">
    <w:abstractNumId w:val="25"/>
  </w:num>
  <w:num w:numId="78" w16cid:durableId="2015909873">
    <w:abstractNumId w:val="64"/>
  </w:num>
  <w:num w:numId="79" w16cid:durableId="1033577857">
    <w:abstractNumId w:val="34"/>
  </w:num>
  <w:num w:numId="80" w16cid:durableId="1904675130">
    <w:abstractNumId w:val="49"/>
  </w:num>
  <w:num w:numId="81" w16cid:durableId="614411973">
    <w:abstractNumId w:val="17"/>
  </w:num>
  <w:num w:numId="82" w16cid:durableId="69932091">
    <w:abstractNumId w:val="11"/>
  </w:num>
  <w:num w:numId="83" w16cid:durableId="1156652798">
    <w:abstractNumId w:val="82"/>
  </w:num>
  <w:num w:numId="84" w16cid:durableId="145844767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t-BR" w:vendorID="64" w:dllVersion="6" w:nlCheck="1" w:checkStyle="0"/>
  <w:activeWritingStyle w:appName="MSWord" w:lang="es-MX"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n-US" w:vendorID="64" w:dllVersion="6" w:nlCheck="1" w:checkStyle="0"/>
  <w:activeWritingStyle w:appName="MSWord" w:lang="es-MX"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en-US" w:vendorID="64" w:dllVersion="0" w:nlCheck="1" w:checkStyle="0"/>
  <w:activeWritingStyle w:appName="MSWord" w:lang="pt-BR" w:vendorID="64" w:dllVersion="0" w:nlCheck="1" w:checkStyle="0"/>
  <w:activeWritingStyle w:appName="MSWord" w:lang="en-GB" w:vendorID="64" w:dllVersion="0" w:nlCheck="1" w:checkStyle="0"/>
  <w:activeWritingStyle w:appName="MSWord" w:lang="es-ES_tradnl"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287"/>
    <w:rsid w:val="00000048"/>
    <w:rsid w:val="00000085"/>
    <w:rsid w:val="0000077F"/>
    <w:rsid w:val="0000086A"/>
    <w:rsid w:val="00000F41"/>
    <w:rsid w:val="00000F51"/>
    <w:rsid w:val="00001117"/>
    <w:rsid w:val="00001576"/>
    <w:rsid w:val="00001613"/>
    <w:rsid w:val="00001B91"/>
    <w:rsid w:val="000025A0"/>
    <w:rsid w:val="0000284A"/>
    <w:rsid w:val="00002892"/>
    <w:rsid w:val="00002A1C"/>
    <w:rsid w:val="00002C0D"/>
    <w:rsid w:val="00002EB4"/>
    <w:rsid w:val="00002F99"/>
    <w:rsid w:val="00003144"/>
    <w:rsid w:val="000031BF"/>
    <w:rsid w:val="000034E8"/>
    <w:rsid w:val="00003654"/>
    <w:rsid w:val="000037C8"/>
    <w:rsid w:val="00003DFF"/>
    <w:rsid w:val="00004059"/>
    <w:rsid w:val="0000412C"/>
    <w:rsid w:val="00004198"/>
    <w:rsid w:val="0000484A"/>
    <w:rsid w:val="00004973"/>
    <w:rsid w:val="00004CD9"/>
    <w:rsid w:val="0000509E"/>
    <w:rsid w:val="000056F1"/>
    <w:rsid w:val="00006116"/>
    <w:rsid w:val="00006177"/>
    <w:rsid w:val="0000621A"/>
    <w:rsid w:val="000062BB"/>
    <w:rsid w:val="00006766"/>
    <w:rsid w:val="00006B9E"/>
    <w:rsid w:val="00006FA5"/>
    <w:rsid w:val="000070B3"/>
    <w:rsid w:val="00007241"/>
    <w:rsid w:val="00007478"/>
    <w:rsid w:val="000074FF"/>
    <w:rsid w:val="00007713"/>
    <w:rsid w:val="0000772B"/>
    <w:rsid w:val="0000772C"/>
    <w:rsid w:val="00007781"/>
    <w:rsid w:val="000078FE"/>
    <w:rsid w:val="00007A89"/>
    <w:rsid w:val="00007D9B"/>
    <w:rsid w:val="00007E02"/>
    <w:rsid w:val="00007EA0"/>
    <w:rsid w:val="000102B9"/>
    <w:rsid w:val="00010338"/>
    <w:rsid w:val="00010974"/>
    <w:rsid w:val="00010A32"/>
    <w:rsid w:val="00010A6A"/>
    <w:rsid w:val="00010A7F"/>
    <w:rsid w:val="00010B87"/>
    <w:rsid w:val="00010BE6"/>
    <w:rsid w:val="00010D82"/>
    <w:rsid w:val="00010EE8"/>
    <w:rsid w:val="00010F40"/>
    <w:rsid w:val="00010FA3"/>
    <w:rsid w:val="0001136C"/>
    <w:rsid w:val="0001187A"/>
    <w:rsid w:val="000118FF"/>
    <w:rsid w:val="0001199B"/>
    <w:rsid w:val="00011C13"/>
    <w:rsid w:val="00011C1D"/>
    <w:rsid w:val="00012127"/>
    <w:rsid w:val="000123CD"/>
    <w:rsid w:val="00012D2C"/>
    <w:rsid w:val="000130A5"/>
    <w:rsid w:val="000131ED"/>
    <w:rsid w:val="000135A8"/>
    <w:rsid w:val="000135C9"/>
    <w:rsid w:val="0001399E"/>
    <w:rsid w:val="00013F4D"/>
    <w:rsid w:val="00013FFB"/>
    <w:rsid w:val="000143F1"/>
    <w:rsid w:val="000145D5"/>
    <w:rsid w:val="00014656"/>
    <w:rsid w:val="00014698"/>
    <w:rsid w:val="00014742"/>
    <w:rsid w:val="000147BC"/>
    <w:rsid w:val="0001494D"/>
    <w:rsid w:val="000149BB"/>
    <w:rsid w:val="00014B76"/>
    <w:rsid w:val="00014CBE"/>
    <w:rsid w:val="00014D10"/>
    <w:rsid w:val="00014DE1"/>
    <w:rsid w:val="00014F40"/>
    <w:rsid w:val="0001585E"/>
    <w:rsid w:val="0001586D"/>
    <w:rsid w:val="00015DC1"/>
    <w:rsid w:val="00015FB3"/>
    <w:rsid w:val="00016019"/>
    <w:rsid w:val="00016352"/>
    <w:rsid w:val="0001671C"/>
    <w:rsid w:val="000169E4"/>
    <w:rsid w:val="00016C79"/>
    <w:rsid w:val="00016CAD"/>
    <w:rsid w:val="0001718D"/>
    <w:rsid w:val="000172EC"/>
    <w:rsid w:val="00017488"/>
    <w:rsid w:val="0001752C"/>
    <w:rsid w:val="0001754E"/>
    <w:rsid w:val="000176B9"/>
    <w:rsid w:val="000176CC"/>
    <w:rsid w:val="0001779D"/>
    <w:rsid w:val="00017A51"/>
    <w:rsid w:val="00017CD0"/>
    <w:rsid w:val="00017E06"/>
    <w:rsid w:val="00017F05"/>
    <w:rsid w:val="00017FD4"/>
    <w:rsid w:val="00017FF6"/>
    <w:rsid w:val="000200BD"/>
    <w:rsid w:val="000205E4"/>
    <w:rsid w:val="00020628"/>
    <w:rsid w:val="000207D6"/>
    <w:rsid w:val="00020BBD"/>
    <w:rsid w:val="00020DF1"/>
    <w:rsid w:val="00021146"/>
    <w:rsid w:val="000217A0"/>
    <w:rsid w:val="0002186C"/>
    <w:rsid w:val="000220CA"/>
    <w:rsid w:val="00022891"/>
    <w:rsid w:val="000229BE"/>
    <w:rsid w:val="00022A9B"/>
    <w:rsid w:val="00022C19"/>
    <w:rsid w:val="00022CF1"/>
    <w:rsid w:val="00022D7B"/>
    <w:rsid w:val="00023158"/>
    <w:rsid w:val="000231DE"/>
    <w:rsid w:val="00023282"/>
    <w:rsid w:val="00023569"/>
    <w:rsid w:val="000237CA"/>
    <w:rsid w:val="00023A55"/>
    <w:rsid w:val="00023DE2"/>
    <w:rsid w:val="00023F71"/>
    <w:rsid w:val="000240D7"/>
    <w:rsid w:val="000246F7"/>
    <w:rsid w:val="00024782"/>
    <w:rsid w:val="00024796"/>
    <w:rsid w:val="00024819"/>
    <w:rsid w:val="00024BEA"/>
    <w:rsid w:val="00024C77"/>
    <w:rsid w:val="00024D28"/>
    <w:rsid w:val="00025006"/>
    <w:rsid w:val="000251B9"/>
    <w:rsid w:val="00025265"/>
    <w:rsid w:val="0002530D"/>
    <w:rsid w:val="00025520"/>
    <w:rsid w:val="00025A76"/>
    <w:rsid w:val="00025EB4"/>
    <w:rsid w:val="00026052"/>
    <w:rsid w:val="000261FC"/>
    <w:rsid w:val="000266FF"/>
    <w:rsid w:val="00026907"/>
    <w:rsid w:val="00026A3F"/>
    <w:rsid w:val="00026C42"/>
    <w:rsid w:val="00026C5B"/>
    <w:rsid w:val="00026E0D"/>
    <w:rsid w:val="000276B0"/>
    <w:rsid w:val="00027771"/>
    <w:rsid w:val="000279D1"/>
    <w:rsid w:val="00027A5C"/>
    <w:rsid w:val="00027BB5"/>
    <w:rsid w:val="0003006D"/>
    <w:rsid w:val="000302D6"/>
    <w:rsid w:val="0003058A"/>
    <w:rsid w:val="00030821"/>
    <w:rsid w:val="00030896"/>
    <w:rsid w:val="00030DE8"/>
    <w:rsid w:val="00030EBE"/>
    <w:rsid w:val="00030F4B"/>
    <w:rsid w:val="0003119F"/>
    <w:rsid w:val="000311E6"/>
    <w:rsid w:val="000313A4"/>
    <w:rsid w:val="0003163A"/>
    <w:rsid w:val="00031707"/>
    <w:rsid w:val="00031CC7"/>
    <w:rsid w:val="00031D2D"/>
    <w:rsid w:val="00031FAC"/>
    <w:rsid w:val="00031FAD"/>
    <w:rsid w:val="00031FC8"/>
    <w:rsid w:val="00032031"/>
    <w:rsid w:val="00032106"/>
    <w:rsid w:val="00032401"/>
    <w:rsid w:val="00032453"/>
    <w:rsid w:val="000327A1"/>
    <w:rsid w:val="000327E6"/>
    <w:rsid w:val="000331E7"/>
    <w:rsid w:val="000336E9"/>
    <w:rsid w:val="000337BE"/>
    <w:rsid w:val="00033978"/>
    <w:rsid w:val="00033AAC"/>
    <w:rsid w:val="00033EB1"/>
    <w:rsid w:val="0003468D"/>
    <w:rsid w:val="00034B23"/>
    <w:rsid w:val="00034BFD"/>
    <w:rsid w:val="00034F68"/>
    <w:rsid w:val="000352E0"/>
    <w:rsid w:val="00035794"/>
    <w:rsid w:val="00035A6C"/>
    <w:rsid w:val="00035D48"/>
    <w:rsid w:val="00035F16"/>
    <w:rsid w:val="00035FD1"/>
    <w:rsid w:val="0003609E"/>
    <w:rsid w:val="00036442"/>
    <w:rsid w:val="00036549"/>
    <w:rsid w:val="000365A3"/>
    <w:rsid w:val="000368DF"/>
    <w:rsid w:val="00036D70"/>
    <w:rsid w:val="00036E19"/>
    <w:rsid w:val="00036FE3"/>
    <w:rsid w:val="00037175"/>
    <w:rsid w:val="000374B7"/>
    <w:rsid w:val="000374CD"/>
    <w:rsid w:val="000378E4"/>
    <w:rsid w:val="00037BF3"/>
    <w:rsid w:val="00037E91"/>
    <w:rsid w:val="00037EF9"/>
    <w:rsid w:val="00037F6C"/>
    <w:rsid w:val="00040176"/>
    <w:rsid w:val="0004074A"/>
    <w:rsid w:val="00040758"/>
    <w:rsid w:val="000409A4"/>
    <w:rsid w:val="00040B0D"/>
    <w:rsid w:val="00040B1C"/>
    <w:rsid w:val="000410DF"/>
    <w:rsid w:val="0004142B"/>
    <w:rsid w:val="000424B5"/>
    <w:rsid w:val="000424D4"/>
    <w:rsid w:val="0004266F"/>
    <w:rsid w:val="0004269F"/>
    <w:rsid w:val="00042938"/>
    <w:rsid w:val="000429BC"/>
    <w:rsid w:val="00042A1B"/>
    <w:rsid w:val="00042AE7"/>
    <w:rsid w:val="00042DFF"/>
    <w:rsid w:val="00043049"/>
    <w:rsid w:val="000430EB"/>
    <w:rsid w:val="000430FA"/>
    <w:rsid w:val="00043964"/>
    <w:rsid w:val="00043B14"/>
    <w:rsid w:val="00043B6E"/>
    <w:rsid w:val="00043CBE"/>
    <w:rsid w:val="00043E97"/>
    <w:rsid w:val="00043EE3"/>
    <w:rsid w:val="00044209"/>
    <w:rsid w:val="0004420E"/>
    <w:rsid w:val="00044755"/>
    <w:rsid w:val="00044939"/>
    <w:rsid w:val="000450E9"/>
    <w:rsid w:val="000450EE"/>
    <w:rsid w:val="000452DF"/>
    <w:rsid w:val="000453E8"/>
    <w:rsid w:val="00045439"/>
    <w:rsid w:val="0004545E"/>
    <w:rsid w:val="000454A3"/>
    <w:rsid w:val="00045501"/>
    <w:rsid w:val="000455F8"/>
    <w:rsid w:val="000456B5"/>
    <w:rsid w:val="000459F5"/>
    <w:rsid w:val="00045A23"/>
    <w:rsid w:val="00045B4E"/>
    <w:rsid w:val="00045CC6"/>
    <w:rsid w:val="00046033"/>
    <w:rsid w:val="00046304"/>
    <w:rsid w:val="000463E3"/>
    <w:rsid w:val="000465BD"/>
    <w:rsid w:val="00046733"/>
    <w:rsid w:val="00046996"/>
    <w:rsid w:val="000469EE"/>
    <w:rsid w:val="000470CB"/>
    <w:rsid w:val="000470D1"/>
    <w:rsid w:val="00047299"/>
    <w:rsid w:val="00047377"/>
    <w:rsid w:val="000474C0"/>
    <w:rsid w:val="000478CD"/>
    <w:rsid w:val="00047BA7"/>
    <w:rsid w:val="00047E30"/>
    <w:rsid w:val="00047F5F"/>
    <w:rsid w:val="00047FC7"/>
    <w:rsid w:val="000501B1"/>
    <w:rsid w:val="000504B9"/>
    <w:rsid w:val="00050509"/>
    <w:rsid w:val="00050B08"/>
    <w:rsid w:val="00050E1B"/>
    <w:rsid w:val="000511E4"/>
    <w:rsid w:val="00051293"/>
    <w:rsid w:val="0005132A"/>
    <w:rsid w:val="00051B2B"/>
    <w:rsid w:val="00051F17"/>
    <w:rsid w:val="00051FE6"/>
    <w:rsid w:val="00052145"/>
    <w:rsid w:val="000522BB"/>
    <w:rsid w:val="0005262B"/>
    <w:rsid w:val="00052F6F"/>
    <w:rsid w:val="00053558"/>
    <w:rsid w:val="00053921"/>
    <w:rsid w:val="00053A8D"/>
    <w:rsid w:val="00053C17"/>
    <w:rsid w:val="00054808"/>
    <w:rsid w:val="000548C7"/>
    <w:rsid w:val="00054913"/>
    <w:rsid w:val="00054B57"/>
    <w:rsid w:val="000550E2"/>
    <w:rsid w:val="000550E9"/>
    <w:rsid w:val="00055C3E"/>
    <w:rsid w:val="00055C76"/>
    <w:rsid w:val="00055CC1"/>
    <w:rsid w:val="000562A5"/>
    <w:rsid w:val="00056713"/>
    <w:rsid w:val="00056832"/>
    <w:rsid w:val="00057738"/>
    <w:rsid w:val="00057821"/>
    <w:rsid w:val="00060225"/>
    <w:rsid w:val="00060825"/>
    <w:rsid w:val="00060923"/>
    <w:rsid w:val="00060B92"/>
    <w:rsid w:val="00060DDD"/>
    <w:rsid w:val="00060DFC"/>
    <w:rsid w:val="0006172A"/>
    <w:rsid w:val="00061848"/>
    <w:rsid w:val="000619E7"/>
    <w:rsid w:val="00061C73"/>
    <w:rsid w:val="00061FA5"/>
    <w:rsid w:val="00062126"/>
    <w:rsid w:val="000621BB"/>
    <w:rsid w:val="00062467"/>
    <w:rsid w:val="00062470"/>
    <w:rsid w:val="000626E0"/>
    <w:rsid w:val="00062C54"/>
    <w:rsid w:val="000631CC"/>
    <w:rsid w:val="000634C3"/>
    <w:rsid w:val="000634D3"/>
    <w:rsid w:val="000635D0"/>
    <w:rsid w:val="000636A4"/>
    <w:rsid w:val="00063753"/>
    <w:rsid w:val="00063826"/>
    <w:rsid w:val="00063CD2"/>
    <w:rsid w:val="00063F80"/>
    <w:rsid w:val="00063FF2"/>
    <w:rsid w:val="00064382"/>
    <w:rsid w:val="0006449D"/>
    <w:rsid w:val="00064862"/>
    <w:rsid w:val="00064A2E"/>
    <w:rsid w:val="00064C03"/>
    <w:rsid w:val="00064E6D"/>
    <w:rsid w:val="00065103"/>
    <w:rsid w:val="00065250"/>
    <w:rsid w:val="00065277"/>
    <w:rsid w:val="00065E94"/>
    <w:rsid w:val="00066180"/>
    <w:rsid w:val="000661FE"/>
    <w:rsid w:val="000664C9"/>
    <w:rsid w:val="0006660F"/>
    <w:rsid w:val="00066638"/>
    <w:rsid w:val="00066B73"/>
    <w:rsid w:val="00066D7A"/>
    <w:rsid w:val="00066E96"/>
    <w:rsid w:val="000674D4"/>
    <w:rsid w:val="000674ED"/>
    <w:rsid w:val="0006761C"/>
    <w:rsid w:val="00067880"/>
    <w:rsid w:val="00067E36"/>
    <w:rsid w:val="00070297"/>
    <w:rsid w:val="0007058F"/>
    <w:rsid w:val="00070934"/>
    <w:rsid w:val="00070ADD"/>
    <w:rsid w:val="00070BFE"/>
    <w:rsid w:val="00070C60"/>
    <w:rsid w:val="00070F4E"/>
    <w:rsid w:val="00071179"/>
    <w:rsid w:val="00071446"/>
    <w:rsid w:val="00071745"/>
    <w:rsid w:val="00071AE9"/>
    <w:rsid w:val="00071C14"/>
    <w:rsid w:val="000720C4"/>
    <w:rsid w:val="000725E1"/>
    <w:rsid w:val="000726EF"/>
    <w:rsid w:val="00072CBD"/>
    <w:rsid w:val="00072D72"/>
    <w:rsid w:val="000730AE"/>
    <w:rsid w:val="000731A5"/>
    <w:rsid w:val="000732A2"/>
    <w:rsid w:val="00073407"/>
    <w:rsid w:val="00074154"/>
    <w:rsid w:val="000742C5"/>
    <w:rsid w:val="000742C6"/>
    <w:rsid w:val="000745E3"/>
    <w:rsid w:val="00074787"/>
    <w:rsid w:val="000747AB"/>
    <w:rsid w:val="0007486C"/>
    <w:rsid w:val="00074ABD"/>
    <w:rsid w:val="00074AF8"/>
    <w:rsid w:val="00074B12"/>
    <w:rsid w:val="00074BD9"/>
    <w:rsid w:val="00074CDA"/>
    <w:rsid w:val="00075012"/>
    <w:rsid w:val="00075754"/>
    <w:rsid w:val="000757F4"/>
    <w:rsid w:val="00075931"/>
    <w:rsid w:val="00075BC0"/>
    <w:rsid w:val="00075BF4"/>
    <w:rsid w:val="00075C52"/>
    <w:rsid w:val="00075E20"/>
    <w:rsid w:val="0007628A"/>
    <w:rsid w:val="0007654B"/>
    <w:rsid w:val="00076974"/>
    <w:rsid w:val="00076BC7"/>
    <w:rsid w:val="00077211"/>
    <w:rsid w:val="000774EF"/>
    <w:rsid w:val="000775F0"/>
    <w:rsid w:val="00080644"/>
    <w:rsid w:val="000807CA"/>
    <w:rsid w:val="0008089F"/>
    <w:rsid w:val="00080DA4"/>
    <w:rsid w:val="0008126C"/>
    <w:rsid w:val="0008179D"/>
    <w:rsid w:val="00081B6E"/>
    <w:rsid w:val="00081B72"/>
    <w:rsid w:val="00081CDA"/>
    <w:rsid w:val="00081DCC"/>
    <w:rsid w:val="00081ECC"/>
    <w:rsid w:val="00082535"/>
    <w:rsid w:val="0008262E"/>
    <w:rsid w:val="00082759"/>
    <w:rsid w:val="00082873"/>
    <w:rsid w:val="00082A91"/>
    <w:rsid w:val="0008309E"/>
    <w:rsid w:val="00083300"/>
    <w:rsid w:val="00083BD5"/>
    <w:rsid w:val="00084315"/>
    <w:rsid w:val="000843C5"/>
    <w:rsid w:val="000844BB"/>
    <w:rsid w:val="0008456F"/>
    <w:rsid w:val="00084776"/>
    <w:rsid w:val="0008496F"/>
    <w:rsid w:val="00084B36"/>
    <w:rsid w:val="00084BEF"/>
    <w:rsid w:val="00084C77"/>
    <w:rsid w:val="00085150"/>
    <w:rsid w:val="00085153"/>
    <w:rsid w:val="000851C2"/>
    <w:rsid w:val="00085245"/>
    <w:rsid w:val="000855FC"/>
    <w:rsid w:val="0008595B"/>
    <w:rsid w:val="00085C67"/>
    <w:rsid w:val="00085E03"/>
    <w:rsid w:val="00085E97"/>
    <w:rsid w:val="00085ED7"/>
    <w:rsid w:val="00085EE4"/>
    <w:rsid w:val="00085FDE"/>
    <w:rsid w:val="000860DE"/>
    <w:rsid w:val="00086413"/>
    <w:rsid w:val="00086AFF"/>
    <w:rsid w:val="00086BD6"/>
    <w:rsid w:val="00086DF2"/>
    <w:rsid w:val="00086E2A"/>
    <w:rsid w:val="0008742D"/>
    <w:rsid w:val="000876D5"/>
    <w:rsid w:val="00087A7A"/>
    <w:rsid w:val="00087EEC"/>
    <w:rsid w:val="00090102"/>
    <w:rsid w:val="0009023D"/>
    <w:rsid w:val="00090591"/>
    <w:rsid w:val="0009062E"/>
    <w:rsid w:val="000908D6"/>
    <w:rsid w:val="00090A1D"/>
    <w:rsid w:val="00090A61"/>
    <w:rsid w:val="00090E64"/>
    <w:rsid w:val="00090EBE"/>
    <w:rsid w:val="00091733"/>
    <w:rsid w:val="00091796"/>
    <w:rsid w:val="00091863"/>
    <w:rsid w:val="00091902"/>
    <w:rsid w:val="0009198F"/>
    <w:rsid w:val="00091B84"/>
    <w:rsid w:val="00091E14"/>
    <w:rsid w:val="00091FE0"/>
    <w:rsid w:val="00092334"/>
    <w:rsid w:val="00092FCD"/>
    <w:rsid w:val="00093A0F"/>
    <w:rsid w:val="00094229"/>
    <w:rsid w:val="00094315"/>
    <w:rsid w:val="000943EE"/>
    <w:rsid w:val="00094468"/>
    <w:rsid w:val="0009458F"/>
    <w:rsid w:val="000947FF"/>
    <w:rsid w:val="00094D34"/>
    <w:rsid w:val="00094E57"/>
    <w:rsid w:val="00094EE8"/>
    <w:rsid w:val="00094F01"/>
    <w:rsid w:val="000951BC"/>
    <w:rsid w:val="000952C4"/>
    <w:rsid w:val="000957C1"/>
    <w:rsid w:val="000958D8"/>
    <w:rsid w:val="000958DE"/>
    <w:rsid w:val="00095A04"/>
    <w:rsid w:val="00095EFA"/>
    <w:rsid w:val="000965B1"/>
    <w:rsid w:val="000971A0"/>
    <w:rsid w:val="00097B67"/>
    <w:rsid w:val="00097C22"/>
    <w:rsid w:val="00097C84"/>
    <w:rsid w:val="00097CC4"/>
    <w:rsid w:val="00097D36"/>
    <w:rsid w:val="000A0230"/>
    <w:rsid w:val="000A0327"/>
    <w:rsid w:val="000A0518"/>
    <w:rsid w:val="000A05E4"/>
    <w:rsid w:val="000A06BD"/>
    <w:rsid w:val="000A081C"/>
    <w:rsid w:val="000A0BD4"/>
    <w:rsid w:val="000A0FAB"/>
    <w:rsid w:val="000A10DC"/>
    <w:rsid w:val="000A150B"/>
    <w:rsid w:val="000A155E"/>
    <w:rsid w:val="000A1656"/>
    <w:rsid w:val="000A169B"/>
    <w:rsid w:val="000A1A03"/>
    <w:rsid w:val="000A1A28"/>
    <w:rsid w:val="000A1C9E"/>
    <w:rsid w:val="000A1C9F"/>
    <w:rsid w:val="000A1F4A"/>
    <w:rsid w:val="000A20D6"/>
    <w:rsid w:val="000A214D"/>
    <w:rsid w:val="000A22FC"/>
    <w:rsid w:val="000A24C2"/>
    <w:rsid w:val="000A2613"/>
    <w:rsid w:val="000A284D"/>
    <w:rsid w:val="000A2FBB"/>
    <w:rsid w:val="000A35F0"/>
    <w:rsid w:val="000A3A53"/>
    <w:rsid w:val="000A3C10"/>
    <w:rsid w:val="000A43B0"/>
    <w:rsid w:val="000A45E8"/>
    <w:rsid w:val="000A4BB6"/>
    <w:rsid w:val="000A4BDA"/>
    <w:rsid w:val="000A4E01"/>
    <w:rsid w:val="000A5123"/>
    <w:rsid w:val="000A5394"/>
    <w:rsid w:val="000A552F"/>
    <w:rsid w:val="000A5C21"/>
    <w:rsid w:val="000A6366"/>
    <w:rsid w:val="000A65A8"/>
    <w:rsid w:val="000A69CD"/>
    <w:rsid w:val="000A6AB5"/>
    <w:rsid w:val="000A6D56"/>
    <w:rsid w:val="000A700B"/>
    <w:rsid w:val="000A7102"/>
    <w:rsid w:val="000A71E5"/>
    <w:rsid w:val="000A737C"/>
    <w:rsid w:val="000A755D"/>
    <w:rsid w:val="000A7568"/>
    <w:rsid w:val="000A7FEA"/>
    <w:rsid w:val="000B04DF"/>
    <w:rsid w:val="000B0907"/>
    <w:rsid w:val="000B09C5"/>
    <w:rsid w:val="000B09EA"/>
    <w:rsid w:val="000B0B50"/>
    <w:rsid w:val="000B0CA5"/>
    <w:rsid w:val="000B0F1E"/>
    <w:rsid w:val="000B11A8"/>
    <w:rsid w:val="000B120D"/>
    <w:rsid w:val="000B1672"/>
    <w:rsid w:val="000B18FD"/>
    <w:rsid w:val="000B1A4C"/>
    <w:rsid w:val="000B1BE4"/>
    <w:rsid w:val="000B1F02"/>
    <w:rsid w:val="000B2066"/>
    <w:rsid w:val="000B2138"/>
    <w:rsid w:val="000B21BB"/>
    <w:rsid w:val="000B22F2"/>
    <w:rsid w:val="000B270E"/>
    <w:rsid w:val="000B2B9A"/>
    <w:rsid w:val="000B2DC2"/>
    <w:rsid w:val="000B2EA6"/>
    <w:rsid w:val="000B2FE4"/>
    <w:rsid w:val="000B307E"/>
    <w:rsid w:val="000B31A5"/>
    <w:rsid w:val="000B32D6"/>
    <w:rsid w:val="000B337D"/>
    <w:rsid w:val="000B383E"/>
    <w:rsid w:val="000B3A62"/>
    <w:rsid w:val="000B3E82"/>
    <w:rsid w:val="000B406A"/>
    <w:rsid w:val="000B421C"/>
    <w:rsid w:val="000B425B"/>
    <w:rsid w:val="000B4411"/>
    <w:rsid w:val="000B4BCF"/>
    <w:rsid w:val="000B4E8A"/>
    <w:rsid w:val="000B504E"/>
    <w:rsid w:val="000B50A6"/>
    <w:rsid w:val="000B5223"/>
    <w:rsid w:val="000B5309"/>
    <w:rsid w:val="000B55DE"/>
    <w:rsid w:val="000B5826"/>
    <w:rsid w:val="000B5B87"/>
    <w:rsid w:val="000B5E7B"/>
    <w:rsid w:val="000B67ED"/>
    <w:rsid w:val="000B68B2"/>
    <w:rsid w:val="000B6BD9"/>
    <w:rsid w:val="000B6D39"/>
    <w:rsid w:val="000B6EBF"/>
    <w:rsid w:val="000B7009"/>
    <w:rsid w:val="000B7176"/>
    <w:rsid w:val="000B7310"/>
    <w:rsid w:val="000B7446"/>
    <w:rsid w:val="000B773B"/>
    <w:rsid w:val="000B77CC"/>
    <w:rsid w:val="000C02A1"/>
    <w:rsid w:val="000C0668"/>
    <w:rsid w:val="000C0840"/>
    <w:rsid w:val="000C0B1F"/>
    <w:rsid w:val="000C0EE0"/>
    <w:rsid w:val="000C1229"/>
    <w:rsid w:val="000C1829"/>
    <w:rsid w:val="000C1B9A"/>
    <w:rsid w:val="000C1DAC"/>
    <w:rsid w:val="000C1F65"/>
    <w:rsid w:val="000C236B"/>
    <w:rsid w:val="000C23B2"/>
    <w:rsid w:val="000C26C1"/>
    <w:rsid w:val="000C2C37"/>
    <w:rsid w:val="000C2DDC"/>
    <w:rsid w:val="000C2E5D"/>
    <w:rsid w:val="000C2E93"/>
    <w:rsid w:val="000C31D6"/>
    <w:rsid w:val="000C3336"/>
    <w:rsid w:val="000C357D"/>
    <w:rsid w:val="000C3753"/>
    <w:rsid w:val="000C3CD5"/>
    <w:rsid w:val="000C3CF8"/>
    <w:rsid w:val="000C3CFC"/>
    <w:rsid w:val="000C41B0"/>
    <w:rsid w:val="000C4593"/>
    <w:rsid w:val="000C466B"/>
    <w:rsid w:val="000C4B70"/>
    <w:rsid w:val="000C5215"/>
    <w:rsid w:val="000C52B7"/>
    <w:rsid w:val="000C5494"/>
    <w:rsid w:val="000C5E9D"/>
    <w:rsid w:val="000C631E"/>
    <w:rsid w:val="000C6554"/>
    <w:rsid w:val="000C6571"/>
    <w:rsid w:val="000C65CB"/>
    <w:rsid w:val="000C65FC"/>
    <w:rsid w:val="000C6654"/>
    <w:rsid w:val="000C6A23"/>
    <w:rsid w:val="000C6AE0"/>
    <w:rsid w:val="000C6B57"/>
    <w:rsid w:val="000C6E22"/>
    <w:rsid w:val="000C71CE"/>
    <w:rsid w:val="000C7750"/>
    <w:rsid w:val="000D013F"/>
    <w:rsid w:val="000D02E3"/>
    <w:rsid w:val="000D033A"/>
    <w:rsid w:val="000D0457"/>
    <w:rsid w:val="000D074D"/>
    <w:rsid w:val="000D0754"/>
    <w:rsid w:val="000D0810"/>
    <w:rsid w:val="000D0956"/>
    <w:rsid w:val="000D0CD9"/>
    <w:rsid w:val="000D103C"/>
    <w:rsid w:val="000D115E"/>
    <w:rsid w:val="000D1A72"/>
    <w:rsid w:val="000D1E9B"/>
    <w:rsid w:val="000D1FC3"/>
    <w:rsid w:val="000D20A9"/>
    <w:rsid w:val="000D2151"/>
    <w:rsid w:val="000D24F3"/>
    <w:rsid w:val="000D24F6"/>
    <w:rsid w:val="000D2519"/>
    <w:rsid w:val="000D26A5"/>
    <w:rsid w:val="000D27ED"/>
    <w:rsid w:val="000D287A"/>
    <w:rsid w:val="000D2C76"/>
    <w:rsid w:val="000D2D3C"/>
    <w:rsid w:val="000D2E49"/>
    <w:rsid w:val="000D304B"/>
    <w:rsid w:val="000D314B"/>
    <w:rsid w:val="000D31F6"/>
    <w:rsid w:val="000D3371"/>
    <w:rsid w:val="000D35B8"/>
    <w:rsid w:val="000D3767"/>
    <w:rsid w:val="000D3821"/>
    <w:rsid w:val="000D38DA"/>
    <w:rsid w:val="000D38E5"/>
    <w:rsid w:val="000D3C83"/>
    <w:rsid w:val="000D4134"/>
    <w:rsid w:val="000D43EE"/>
    <w:rsid w:val="000D4557"/>
    <w:rsid w:val="000D45B1"/>
    <w:rsid w:val="000D4A08"/>
    <w:rsid w:val="000D4F1E"/>
    <w:rsid w:val="000D504E"/>
    <w:rsid w:val="000D51BA"/>
    <w:rsid w:val="000D5249"/>
    <w:rsid w:val="000D597F"/>
    <w:rsid w:val="000D5DF0"/>
    <w:rsid w:val="000D5FF6"/>
    <w:rsid w:val="000D659F"/>
    <w:rsid w:val="000D6760"/>
    <w:rsid w:val="000D690A"/>
    <w:rsid w:val="000D69D6"/>
    <w:rsid w:val="000D69D9"/>
    <w:rsid w:val="000D719F"/>
    <w:rsid w:val="000D73F9"/>
    <w:rsid w:val="000D7D38"/>
    <w:rsid w:val="000D7D8A"/>
    <w:rsid w:val="000E007E"/>
    <w:rsid w:val="000E021B"/>
    <w:rsid w:val="000E041E"/>
    <w:rsid w:val="000E0645"/>
    <w:rsid w:val="000E0C3D"/>
    <w:rsid w:val="000E0E62"/>
    <w:rsid w:val="000E0FF5"/>
    <w:rsid w:val="000E179C"/>
    <w:rsid w:val="000E1B4F"/>
    <w:rsid w:val="000E1D69"/>
    <w:rsid w:val="000E1F57"/>
    <w:rsid w:val="000E220C"/>
    <w:rsid w:val="000E2246"/>
    <w:rsid w:val="000E25E8"/>
    <w:rsid w:val="000E25F9"/>
    <w:rsid w:val="000E273A"/>
    <w:rsid w:val="000E27CC"/>
    <w:rsid w:val="000E2F59"/>
    <w:rsid w:val="000E3181"/>
    <w:rsid w:val="000E3253"/>
    <w:rsid w:val="000E3262"/>
    <w:rsid w:val="000E34DE"/>
    <w:rsid w:val="000E396C"/>
    <w:rsid w:val="000E3B84"/>
    <w:rsid w:val="000E3D81"/>
    <w:rsid w:val="000E3DA7"/>
    <w:rsid w:val="000E3DF6"/>
    <w:rsid w:val="000E40F5"/>
    <w:rsid w:val="000E411B"/>
    <w:rsid w:val="000E42EE"/>
    <w:rsid w:val="000E460A"/>
    <w:rsid w:val="000E4705"/>
    <w:rsid w:val="000E4DBC"/>
    <w:rsid w:val="000E4FF3"/>
    <w:rsid w:val="000E50C1"/>
    <w:rsid w:val="000E5A7C"/>
    <w:rsid w:val="000E5C2D"/>
    <w:rsid w:val="000E6016"/>
    <w:rsid w:val="000E61B4"/>
    <w:rsid w:val="000E654D"/>
    <w:rsid w:val="000E6A77"/>
    <w:rsid w:val="000E6E7F"/>
    <w:rsid w:val="000E6F8B"/>
    <w:rsid w:val="000E71DE"/>
    <w:rsid w:val="000E7352"/>
    <w:rsid w:val="000E7453"/>
    <w:rsid w:val="000E75F4"/>
    <w:rsid w:val="000E7775"/>
    <w:rsid w:val="000F0092"/>
    <w:rsid w:val="000F0297"/>
    <w:rsid w:val="000F0410"/>
    <w:rsid w:val="000F05CC"/>
    <w:rsid w:val="000F08AF"/>
    <w:rsid w:val="000F0A6F"/>
    <w:rsid w:val="000F0CC9"/>
    <w:rsid w:val="000F0D2F"/>
    <w:rsid w:val="000F10C9"/>
    <w:rsid w:val="000F135B"/>
    <w:rsid w:val="000F1E6A"/>
    <w:rsid w:val="000F1FAA"/>
    <w:rsid w:val="000F2595"/>
    <w:rsid w:val="000F2B1A"/>
    <w:rsid w:val="000F2C1D"/>
    <w:rsid w:val="000F2D54"/>
    <w:rsid w:val="000F334B"/>
    <w:rsid w:val="000F36F0"/>
    <w:rsid w:val="000F3916"/>
    <w:rsid w:val="000F3B59"/>
    <w:rsid w:val="000F3B8F"/>
    <w:rsid w:val="000F3C0F"/>
    <w:rsid w:val="000F3CC8"/>
    <w:rsid w:val="000F4224"/>
    <w:rsid w:val="000F4758"/>
    <w:rsid w:val="000F4AEA"/>
    <w:rsid w:val="000F4B3F"/>
    <w:rsid w:val="000F4CFB"/>
    <w:rsid w:val="000F4E88"/>
    <w:rsid w:val="000F4F72"/>
    <w:rsid w:val="000F4FC4"/>
    <w:rsid w:val="000F5709"/>
    <w:rsid w:val="000F5E3C"/>
    <w:rsid w:val="000F5F24"/>
    <w:rsid w:val="000F5FC6"/>
    <w:rsid w:val="000F60E0"/>
    <w:rsid w:val="000F6428"/>
    <w:rsid w:val="000F64D7"/>
    <w:rsid w:val="000F6974"/>
    <w:rsid w:val="000F69E0"/>
    <w:rsid w:val="000F6CB8"/>
    <w:rsid w:val="000F6D0E"/>
    <w:rsid w:val="000F6ED0"/>
    <w:rsid w:val="000F7229"/>
    <w:rsid w:val="000F7277"/>
    <w:rsid w:val="000F7453"/>
    <w:rsid w:val="000F75CC"/>
    <w:rsid w:val="000F7BF9"/>
    <w:rsid w:val="000F7FFE"/>
    <w:rsid w:val="0010006E"/>
    <w:rsid w:val="0010014D"/>
    <w:rsid w:val="00100749"/>
    <w:rsid w:val="00100A13"/>
    <w:rsid w:val="00100BB7"/>
    <w:rsid w:val="00100C14"/>
    <w:rsid w:val="00100FFB"/>
    <w:rsid w:val="00101AFE"/>
    <w:rsid w:val="001020CD"/>
    <w:rsid w:val="0010223A"/>
    <w:rsid w:val="00102352"/>
    <w:rsid w:val="0010258F"/>
    <w:rsid w:val="001027CB"/>
    <w:rsid w:val="001028C9"/>
    <w:rsid w:val="00102CFD"/>
    <w:rsid w:val="00102DEA"/>
    <w:rsid w:val="00102E11"/>
    <w:rsid w:val="00102E9B"/>
    <w:rsid w:val="00102EF5"/>
    <w:rsid w:val="00103191"/>
    <w:rsid w:val="001034A1"/>
    <w:rsid w:val="00103711"/>
    <w:rsid w:val="001037CC"/>
    <w:rsid w:val="00103816"/>
    <w:rsid w:val="001038B5"/>
    <w:rsid w:val="00103BB1"/>
    <w:rsid w:val="00103BE9"/>
    <w:rsid w:val="001045E9"/>
    <w:rsid w:val="00104820"/>
    <w:rsid w:val="00104B11"/>
    <w:rsid w:val="00104E4D"/>
    <w:rsid w:val="0010510B"/>
    <w:rsid w:val="001054F7"/>
    <w:rsid w:val="00105CD0"/>
    <w:rsid w:val="00105D61"/>
    <w:rsid w:val="00105D7E"/>
    <w:rsid w:val="00106147"/>
    <w:rsid w:val="001062E0"/>
    <w:rsid w:val="001062EB"/>
    <w:rsid w:val="001066B4"/>
    <w:rsid w:val="00106DE1"/>
    <w:rsid w:val="00107314"/>
    <w:rsid w:val="0010749F"/>
    <w:rsid w:val="00107A54"/>
    <w:rsid w:val="00107E0A"/>
    <w:rsid w:val="00107E15"/>
    <w:rsid w:val="00110034"/>
    <w:rsid w:val="00110124"/>
    <w:rsid w:val="00110220"/>
    <w:rsid w:val="0011035F"/>
    <w:rsid w:val="001105AF"/>
    <w:rsid w:val="001106EF"/>
    <w:rsid w:val="00110798"/>
    <w:rsid w:val="00110C09"/>
    <w:rsid w:val="00110CE4"/>
    <w:rsid w:val="00110EB2"/>
    <w:rsid w:val="0011140B"/>
    <w:rsid w:val="001114B9"/>
    <w:rsid w:val="00111716"/>
    <w:rsid w:val="00111783"/>
    <w:rsid w:val="001118AF"/>
    <w:rsid w:val="00111E97"/>
    <w:rsid w:val="00111ECC"/>
    <w:rsid w:val="00111EEF"/>
    <w:rsid w:val="00111FEA"/>
    <w:rsid w:val="00112175"/>
    <w:rsid w:val="00112261"/>
    <w:rsid w:val="001122EB"/>
    <w:rsid w:val="00112AAD"/>
    <w:rsid w:val="00112EA2"/>
    <w:rsid w:val="00113172"/>
    <w:rsid w:val="0011321B"/>
    <w:rsid w:val="00113A7D"/>
    <w:rsid w:val="00113E78"/>
    <w:rsid w:val="00114432"/>
    <w:rsid w:val="00114621"/>
    <w:rsid w:val="0011484F"/>
    <w:rsid w:val="00114AE7"/>
    <w:rsid w:val="00114DB3"/>
    <w:rsid w:val="00114DE8"/>
    <w:rsid w:val="00115137"/>
    <w:rsid w:val="001152B1"/>
    <w:rsid w:val="00115673"/>
    <w:rsid w:val="00115BD4"/>
    <w:rsid w:val="00115DD4"/>
    <w:rsid w:val="00115F08"/>
    <w:rsid w:val="00115F74"/>
    <w:rsid w:val="001161B1"/>
    <w:rsid w:val="0011620B"/>
    <w:rsid w:val="00116616"/>
    <w:rsid w:val="001166D5"/>
    <w:rsid w:val="001167B1"/>
    <w:rsid w:val="00116952"/>
    <w:rsid w:val="00116BAE"/>
    <w:rsid w:val="00116F70"/>
    <w:rsid w:val="0011716C"/>
    <w:rsid w:val="00117180"/>
    <w:rsid w:val="0011725F"/>
    <w:rsid w:val="00117329"/>
    <w:rsid w:val="0011735B"/>
    <w:rsid w:val="001174E3"/>
    <w:rsid w:val="00117C4D"/>
    <w:rsid w:val="001201F9"/>
    <w:rsid w:val="001203D7"/>
    <w:rsid w:val="00120980"/>
    <w:rsid w:val="00120A45"/>
    <w:rsid w:val="00121231"/>
    <w:rsid w:val="00121312"/>
    <w:rsid w:val="00121709"/>
    <w:rsid w:val="001217BF"/>
    <w:rsid w:val="00121C01"/>
    <w:rsid w:val="00121C40"/>
    <w:rsid w:val="00121EE8"/>
    <w:rsid w:val="00121FF2"/>
    <w:rsid w:val="001220AA"/>
    <w:rsid w:val="00122123"/>
    <w:rsid w:val="0012227F"/>
    <w:rsid w:val="00122493"/>
    <w:rsid w:val="001229F5"/>
    <w:rsid w:val="00122A34"/>
    <w:rsid w:val="00122CAE"/>
    <w:rsid w:val="00122E2F"/>
    <w:rsid w:val="0012316E"/>
    <w:rsid w:val="001231D7"/>
    <w:rsid w:val="00123209"/>
    <w:rsid w:val="0012320B"/>
    <w:rsid w:val="00123361"/>
    <w:rsid w:val="00123373"/>
    <w:rsid w:val="0012354B"/>
    <w:rsid w:val="001237AE"/>
    <w:rsid w:val="00123803"/>
    <w:rsid w:val="001238C2"/>
    <w:rsid w:val="00123BA9"/>
    <w:rsid w:val="00123C12"/>
    <w:rsid w:val="00123D33"/>
    <w:rsid w:val="00123F59"/>
    <w:rsid w:val="001240DF"/>
    <w:rsid w:val="001243B2"/>
    <w:rsid w:val="001244BD"/>
    <w:rsid w:val="00124661"/>
    <w:rsid w:val="001248AF"/>
    <w:rsid w:val="00124D85"/>
    <w:rsid w:val="00124EBB"/>
    <w:rsid w:val="001255A7"/>
    <w:rsid w:val="001257EB"/>
    <w:rsid w:val="00125909"/>
    <w:rsid w:val="00125A8D"/>
    <w:rsid w:val="00125BDC"/>
    <w:rsid w:val="00125CE3"/>
    <w:rsid w:val="00125DE8"/>
    <w:rsid w:val="00125E1D"/>
    <w:rsid w:val="00126277"/>
    <w:rsid w:val="0012638F"/>
    <w:rsid w:val="001263AF"/>
    <w:rsid w:val="00126E04"/>
    <w:rsid w:val="0012739D"/>
    <w:rsid w:val="00127ADC"/>
    <w:rsid w:val="00127BBB"/>
    <w:rsid w:val="00127BF4"/>
    <w:rsid w:val="00127E44"/>
    <w:rsid w:val="00130191"/>
    <w:rsid w:val="001301F0"/>
    <w:rsid w:val="00130273"/>
    <w:rsid w:val="0013036A"/>
    <w:rsid w:val="001303E5"/>
    <w:rsid w:val="001303F6"/>
    <w:rsid w:val="00130711"/>
    <w:rsid w:val="00130BE8"/>
    <w:rsid w:val="00130C01"/>
    <w:rsid w:val="00130DAE"/>
    <w:rsid w:val="00131348"/>
    <w:rsid w:val="00131A1A"/>
    <w:rsid w:val="00131BF7"/>
    <w:rsid w:val="00131D47"/>
    <w:rsid w:val="00131FBC"/>
    <w:rsid w:val="001325BB"/>
    <w:rsid w:val="00132609"/>
    <w:rsid w:val="0013273F"/>
    <w:rsid w:val="00132778"/>
    <w:rsid w:val="00132AB6"/>
    <w:rsid w:val="00132F92"/>
    <w:rsid w:val="00133D9F"/>
    <w:rsid w:val="00133DBF"/>
    <w:rsid w:val="00133F9B"/>
    <w:rsid w:val="0013423C"/>
    <w:rsid w:val="00134391"/>
    <w:rsid w:val="00134530"/>
    <w:rsid w:val="00134704"/>
    <w:rsid w:val="0013498E"/>
    <w:rsid w:val="001349CB"/>
    <w:rsid w:val="001349D5"/>
    <w:rsid w:val="00134ADB"/>
    <w:rsid w:val="00134B5B"/>
    <w:rsid w:val="00134E93"/>
    <w:rsid w:val="0013528B"/>
    <w:rsid w:val="00135419"/>
    <w:rsid w:val="001354B9"/>
    <w:rsid w:val="00135594"/>
    <w:rsid w:val="001356E8"/>
    <w:rsid w:val="00135773"/>
    <w:rsid w:val="0013599D"/>
    <w:rsid w:val="001359EB"/>
    <w:rsid w:val="00135DED"/>
    <w:rsid w:val="001367F9"/>
    <w:rsid w:val="001368E1"/>
    <w:rsid w:val="00136BDA"/>
    <w:rsid w:val="00136D6E"/>
    <w:rsid w:val="00136F31"/>
    <w:rsid w:val="00137105"/>
    <w:rsid w:val="00137293"/>
    <w:rsid w:val="001372A4"/>
    <w:rsid w:val="0013746D"/>
    <w:rsid w:val="001374DB"/>
    <w:rsid w:val="0013761E"/>
    <w:rsid w:val="001376A4"/>
    <w:rsid w:val="0013772A"/>
    <w:rsid w:val="0013776A"/>
    <w:rsid w:val="0013794F"/>
    <w:rsid w:val="00137CA4"/>
    <w:rsid w:val="00140650"/>
    <w:rsid w:val="0014084E"/>
    <w:rsid w:val="001409FB"/>
    <w:rsid w:val="00140BD0"/>
    <w:rsid w:val="00140DF4"/>
    <w:rsid w:val="00140EA0"/>
    <w:rsid w:val="0014121E"/>
    <w:rsid w:val="001413D9"/>
    <w:rsid w:val="00141411"/>
    <w:rsid w:val="001418B1"/>
    <w:rsid w:val="00141A3B"/>
    <w:rsid w:val="00141A49"/>
    <w:rsid w:val="00141A70"/>
    <w:rsid w:val="00141C1C"/>
    <w:rsid w:val="00141D19"/>
    <w:rsid w:val="001420CF"/>
    <w:rsid w:val="00142189"/>
    <w:rsid w:val="00142432"/>
    <w:rsid w:val="00142859"/>
    <w:rsid w:val="00142900"/>
    <w:rsid w:val="0014294F"/>
    <w:rsid w:val="001429CA"/>
    <w:rsid w:val="00142B45"/>
    <w:rsid w:val="00142D2D"/>
    <w:rsid w:val="00143071"/>
    <w:rsid w:val="00143089"/>
    <w:rsid w:val="00143115"/>
    <w:rsid w:val="00143A0E"/>
    <w:rsid w:val="00143D4A"/>
    <w:rsid w:val="00143DDA"/>
    <w:rsid w:val="00143F44"/>
    <w:rsid w:val="00143FA1"/>
    <w:rsid w:val="00144538"/>
    <w:rsid w:val="00144B04"/>
    <w:rsid w:val="00144D53"/>
    <w:rsid w:val="00144F20"/>
    <w:rsid w:val="0014510B"/>
    <w:rsid w:val="00145526"/>
    <w:rsid w:val="001457F8"/>
    <w:rsid w:val="00145B00"/>
    <w:rsid w:val="00145B8F"/>
    <w:rsid w:val="00145C0B"/>
    <w:rsid w:val="00146217"/>
    <w:rsid w:val="001465A6"/>
    <w:rsid w:val="001467E7"/>
    <w:rsid w:val="00146924"/>
    <w:rsid w:val="00146A04"/>
    <w:rsid w:val="00146F5B"/>
    <w:rsid w:val="00147293"/>
    <w:rsid w:val="001474ED"/>
    <w:rsid w:val="00147628"/>
    <w:rsid w:val="00147655"/>
    <w:rsid w:val="0014767E"/>
    <w:rsid w:val="0014777E"/>
    <w:rsid w:val="00147CA1"/>
    <w:rsid w:val="0015043A"/>
    <w:rsid w:val="0015063D"/>
    <w:rsid w:val="0015068B"/>
    <w:rsid w:val="00150A72"/>
    <w:rsid w:val="00151097"/>
    <w:rsid w:val="001511C6"/>
    <w:rsid w:val="0015139A"/>
    <w:rsid w:val="00151959"/>
    <w:rsid w:val="00151B4D"/>
    <w:rsid w:val="00151DD3"/>
    <w:rsid w:val="00151F31"/>
    <w:rsid w:val="00151F94"/>
    <w:rsid w:val="00151FA0"/>
    <w:rsid w:val="00151FE2"/>
    <w:rsid w:val="001523D6"/>
    <w:rsid w:val="00152498"/>
    <w:rsid w:val="0015289A"/>
    <w:rsid w:val="0015298C"/>
    <w:rsid w:val="0015299F"/>
    <w:rsid w:val="00152A4A"/>
    <w:rsid w:val="00152ACF"/>
    <w:rsid w:val="00152CC3"/>
    <w:rsid w:val="00152F74"/>
    <w:rsid w:val="0015302D"/>
    <w:rsid w:val="0015339F"/>
    <w:rsid w:val="001533AB"/>
    <w:rsid w:val="00153530"/>
    <w:rsid w:val="0015384C"/>
    <w:rsid w:val="001538D7"/>
    <w:rsid w:val="00154333"/>
    <w:rsid w:val="001549A8"/>
    <w:rsid w:val="00154C16"/>
    <w:rsid w:val="00154C7F"/>
    <w:rsid w:val="00154D15"/>
    <w:rsid w:val="00154F83"/>
    <w:rsid w:val="00154FAB"/>
    <w:rsid w:val="0015500C"/>
    <w:rsid w:val="001550B9"/>
    <w:rsid w:val="001551BD"/>
    <w:rsid w:val="001554D9"/>
    <w:rsid w:val="00155762"/>
    <w:rsid w:val="00155799"/>
    <w:rsid w:val="001559FD"/>
    <w:rsid w:val="00155BE1"/>
    <w:rsid w:val="00155EC3"/>
    <w:rsid w:val="00156024"/>
    <w:rsid w:val="0015618C"/>
    <w:rsid w:val="00156763"/>
    <w:rsid w:val="00156CF5"/>
    <w:rsid w:val="00156F57"/>
    <w:rsid w:val="001573AA"/>
    <w:rsid w:val="001577F4"/>
    <w:rsid w:val="00157941"/>
    <w:rsid w:val="00157AD1"/>
    <w:rsid w:val="00157D32"/>
    <w:rsid w:val="00160156"/>
    <w:rsid w:val="0016089F"/>
    <w:rsid w:val="00160AD6"/>
    <w:rsid w:val="00160F8B"/>
    <w:rsid w:val="001611F4"/>
    <w:rsid w:val="001615BD"/>
    <w:rsid w:val="00161806"/>
    <w:rsid w:val="001618E9"/>
    <w:rsid w:val="00161A46"/>
    <w:rsid w:val="00161CD9"/>
    <w:rsid w:val="00161D6B"/>
    <w:rsid w:val="001624E6"/>
    <w:rsid w:val="00162659"/>
    <w:rsid w:val="001628C5"/>
    <w:rsid w:val="00162994"/>
    <w:rsid w:val="00162BC7"/>
    <w:rsid w:val="00162CDF"/>
    <w:rsid w:val="00162E73"/>
    <w:rsid w:val="00162E92"/>
    <w:rsid w:val="0016348E"/>
    <w:rsid w:val="00163BF8"/>
    <w:rsid w:val="00163C4D"/>
    <w:rsid w:val="00163F06"/>
    <w:rsid w:val="001641AA"/>
    <w:rsid w:val="0016450F"/>
    <w:rsid w:val="00164610"/>
    <w:rsid w:val="0016461C"/>
    <w:rsid w:val="0016464E"/>
    <w:rsid w:val="00165387"/>
    <w:rsid w:val="001653D5"/>
    <w:rsid w:val="00165471"/>
    <w:rsid w:val="001657E2"/>
    <w:rsid w:val="00165847"/>
    <w:rsid w:val="00165D8B"/>
    <w:rsid w:val="00166025"/>
    <w:rsid w:val="00166076"/>
    <w:rsid w:val="001660AC"/>
    <w:rsid w:val="001661C6"/>
    <w:rsid w:val="001663C5"/>
    <w:rsid w:val="001664AD"/>
    <w:rsid w:val="001666B2"/>
    <w:rsid w:val="00166825"/>
    <w:rsid w:val="00166878"/>
    <w:rsid w:val="00166B14"/>
    <w:rsid w:val="00166C1B"/>
    <w:rsid w:val="00166CB7"/>
    <w:rsid w:val="00166D30"/>
    <w:rsid w:val="00166F70"/>
    <w:rsid w:val="0016714E"/>
    <w:rsid w:val="00167302"/>
    <w:rsid w:val="00167486"/>
    <w:rsid w:val="001676A1"/>
    <w:rsid w:val="00167793"/>
    <w:rsid w:val="00167EF8"/>
    <w:rsid w:val="001705CB"/>
    <w:rsid w:val="001705D2"/>
    <w:rsid w:val="0017065C"/>
    <w:rsid w:val="001708D5"/>
    <w:rsid w:val="00170D79"/>
    <w:rsid w:val="00170DC1"/>
    <w:rsid w:val="00170DF0"/>
    <w:rsid w:val="00170F42"/>
    <w:rsid w:val="0017102D"/>
    <w:rsid w:val="0017109E"/>
    <w:rsid w:val="001712BF"/>
    <w:rsid w:val="001712EE"/>
    <w:rsid w:val="001713F4"/>
    <w:rsid w:val="00171438"/>
    <w:rsid w:val="00171A54"/>
    <w:rsid w:val="00172002"/>
    <w:rsid w:val="00172330"/>
    <w:rsid w:val="0017262E"/>
    <w:rsid w:val="0017280D"/>
    <w:rsid w:val="00172F7F"/>
    <w:rsid w:val="00173AB8"/>
    <w:rsid w:val="00173D02"/>
    <w:rsid w:val="00173D34"/>
    <w:rsid w:val="00173E07"/>
    <w:rsid w:val="0017459A"/>
    <w:rsid w:val="001745D5"/>
    <w:rsid w:val="001748D1"/>
    <w:rsid w:val="00174EA3"/>
    <w:rsid w:val="0017578C"/>
    <w:rsid w:val="00175C5C"/>
    <w:rsid w:val="00175C69"/>
    <w:rsid w:val="00175F00"/>
    <w:rsid w:val="001762D8"/>
    <w:rsid w:val="00176B77"/>
    <w:rsid w:val="001774B4"/>
    <w:rsid w:val="001776D3"/>
    <w:rsid w:val="00177B49"/>
    <w:rsid w:val="00177B96"/>
    <w:rsid w:val="00177D30"/>
    <w:rsid w:val="0018008C"/>
    <w:rsid w:val="001805A7"/>
    <w:rsid w:val="00180732"/>
    <w:rsid w:val="001809B0"/>
    <w:rsid w:val="001809F0"/>
    <w:rsid w:val="00181057"/>
    <w:rsid w:val="001810B4"/>
    <w:rsid w:val="00181121"/>
    <w:rsid w:val="00181344"/>
    <w:rsid w:val="0018135A"/>
    <w:rsid w:val="001815F2"/>
    <w:rsid w:val="001816EF"/>
    <w:rsid w:val="001817CC"/>
    <w:rsid w:val="00181D4B"/>
    <w:rsid w:val="00181F3C"/>
    <w:rsid w:val="00181F8C"/>
    <w:rsid w:val="0018217A"/>
    <w:rsid w:val="0018279D"/>
    <w:rsid w:val="00182844"/>
    <w:rsid w:val="001828BD"/>
    <w:rsid w:val="00182A35"/>
    <w:rsid w:val="00182B6D"/>
    <w:rsid w:val="00182E21"/>
    <w:rsid w:val="00182F49"/>
    <w:rsid w:val="001836A0"/>
    <w:rsid w:val="0018389F"/>
    <w:rsid w:val="00183A5F"/>
    <w:rsid w:val="00183AF1"/>
    <w:rsid w:val="00183BB9"/>
    <w:rsid w:val="00183C4F"/>
    <w:rsid w:val="00184277"/>
    <w:rsid w:val="00184966"/>
    <w:rsid w:val="00184FA3"/>
    <w:rsid w:val="00184FE7"/>
    <w:rsid w:val="001851C9"/>
    <w:rsid w:val="001855E1"/>
    <w:rsid w:val="0018567D"/>
    <w:rsid w:val="00185783"/>
    <w:rsid w:val="00185EE3"/>
    <w:rsid w:val="001867C8"/>
    <w:rsid w:val="00186ED8"/>
    <w:rsid w:val="001870F2"/>
    <w:rsid w:val="0018712B"/>
    <w:rsid w:val="00187271"/>
    <w:rsid w:val="001873A4"/>
    <w:rsid w:val="00187608"/>
    <w:rsid w:val="00187697"/>
    <w:rsid w:val="00187712"/>
    <w:rsid w:val="00187888"/>
    <w:rsid w:val="001878ED"/>
    <w:rsid w:val="00187985"/>
    <w:rsid w:val="00187CDA"/>
    <w:rsid w:val="00187E4B"/>
    <w:rsid w:val="001900B3"/>
    <w:rsid w:val="00190123"/>
    <w:rsid w:val="0019065D"/>
    <w:rsid w:val="00190B9B"/>
    <w:rsid w:val="00190EE8"/>
    <w:rsid w:val="0019102B"/>
    <w:rsid w:val="001914B4"/>
    <w:rsid w:val="0019175B"/>
    <w:rsid w:val="00191B24"/>
    <w:rsid w:val="00191F43"/>
    <w:rsid w:val="00192011"/>
    <w:rsid w:val="00192252"/>
    <w:rsid w:val="00192BAF"/>
    <w:rsid w:val="00192C73"/>
    <w:rsid w:val="00193696"/>
    <w:rsid w:val="00193929"/>
    <w:rsid w:val="00193B16"/>
    <w:rsid w:val="00193C2E"/>
    <w:rsid w:val="00193C6A"/>
    <w:rsid w:val="00193CA2"/>
    <w:rsid w:val="00193DDC"/>
    <w:rsid w:val="00193E50"/>
    <w:rsid w:val="00193F45"/>
    <w:rsid w:val="00193F7F"/>
    <w:rsid w:val="00193FF1"/>
    <w:rsid w:val="00194022"/>
    <w:rsid w:val="0019423F"/>
    <w:rsid w:val="001946CC"/>
    <w:rsid w:val="0019481E"/>
    <w:rsid w:val="001948AD"/>
    <w:rsid w:val="001948C6"/>
    <w:rsid w:val="001948F2"/>
    <w:rsid w:val="00194941"/>
    <w:rsid w:val="001949DB"/>
    <w:rsid w:val="00194A34"/>
    <w:rsid w:val="00194F2F"/>
    <w:rsid w:val="0019508A"/>
    <w:rsid w:val="001953D0"/>
    <w:rsid w:val="001957EB"/>
    <w:rsid w:val="00195D3A"/>
    <w:rsid w:val="00195F0C"/>
    <w:rsid w:val="001961E6"/>
    <w:rsid w:val="00196206"/>
    <w:rsid w:val="001965AC"/>
    <w:rsid w:val="00196722"/>
    <w:rsid w:val="00196D3F"/>
    <w:rsid w:val="00196DC4"/>
    <w:rsid w:val="001974CB"/>
    <w:rsid w:val="001977A0"/>
    <w:rsid w:val="001979E9"/>
    <w:rsid w:val="00197C5C"/>
    <w:rsid w:val="00197C92"/>
    <w:rsid w:val="00197D9E"/>
    <w:rsid w:val="00197F79"/>
    <w:rsid w:val="001A01A5"/>
    <w:rsid w:val="001A03AE"/>
    <w:rsid w:val="001A0595"/>
    <w:rsid w:val="001A076D"/>
    <w:rsid w:val="001A07B6"/>
    <w:rsid w:val="001A0CF9"/>
    <w:rsid w:val="001A0DDA"/>
    <w:rsid w:val="001A11D7"/>
    <w:rsid w:val="001A1405"/>
    <w:rsid w:val="001A1461"/>
    <w:rsid w:val="001A159F"/>
    <w:rsid w:val="001A167D"/>
    <w:rsid w:val="001A1A93"/>
    <w:rsid w:val="001A2594"/>
    <w:rsid w:val="001A2A2F"/>
    <w:rsid w:val="001A2FCA"/>
    <w:rsid w:val="001A3095"/>
    <w:rsid w:val="001A39AE"/>
    <w:rsid w:val="001A3ACB"/>
    <w:rsid w:val="001A3B48"/>
    <w:rsid w:val="001A3D07"/>
    <w:rsid w:val="001A3E2C"/>
    <w:rsid w:val="001A3ED0"/>
    <w:rsid w:val="001A3FA7"/>
    <w:rsid w:val="001A47B9"/>
    <w:rsid w:val="001A47ED"/>
    <w:rsid w:val="001A4FB2"/>
    <w:rsid w:val="001A5194"/>
    <w:rsid w:val="001A51E5"/>
    <w:rsid w:val="001A5324"/>
    <w:rsid w:val="001A558F"/>
    <w:rsid w:val="001A55C8"/>
    <w:rsid w:val="001A57C3"/>
    <w:rsid w:val="001A57DD"/>
    <w:rsid w:val="001A5A0E"/>
    <w:rsid w:val="001A5AFE"/>
    <w:rsid w:val="001A5CB9"/>
    <w:rsid w:val="001A5FDF"/>
    <w:rsid w:val="001A61A9"/>
    <w:rsid w:val="001A6D52"/>
    <w:rsid w:val="001A6EDC"/>
    <w:rsid w:val="001A6FDD"/>
    <w:rsid w:val="001A7099"/>
    <w:rsid w:val="001A717B"/>
    <w:rsid w:val="001A71F8"/>
    <w:rsid w:val="001A7ACE"/>
    <w:rsid w:val="001B0076"/>
    <w:rsid w:val="001B00F8"/>
    <w:rsid w:val="001B05D5"/>
    <w:rsid w:val="001B0675"/>
    <w:rsid w:val="001B0CD6"/>
    <w:rsid w:val="001B13BF"/>
    <w:rsid w:val="001B15C0"/>
    <w:rsid w:val="001B1751"/>
    <w:rsid w:val="001B1CD7"/>
    <w:rsid w:val="001B1DF4"/>
    <w:rsid w:val="001B1EB8"/>
    <w:rsid w:val="001B20F6"/>
    <w:rsid w:val="001B2235"/>
    <w:rsid w:val="001B249B"/>
    <w:rsid w:val="001B2826"/>
    <w:rsid w:val="001B2930"/>
    <w:rsid w:val="001B29D5"/>
    <w:rsid w:val="001B2A30"/>
    <w:rsid w:val="001B2D51"/>
    <w:rsid w:val="001B301D"/>
    <w:rsid w:val="001B3235"/>
    <w:rsid w:val="001B3415"/>
    <w:rsid w:val="001B377B"/>
    <w:rsid w:val="001B37D6"/>
    <w:rsid w:val="001B3AD1"/>
    <w:rsid w:val="001B4210"/>
    <w:rsid w:val="001B431F"/>
    <w:rsid w:val="001B4415"/>
    <w:rsid w:val="001B4544"/>
    <w:rsid w:val="001B4906"/>
    <w:rsid w:val="001B4CCD"/>
    <w:rsid w:val="001B4E36"/>
    <w:rsid w:val="001B5185"/>
    <w:rsid w:val="001B52B2"/>
    <w:rsid w:val="001B5544"/>
    <w:rsid w:val="001B562D"/>
    <w:rsid w:val="001B5655"/>
    <w:rsid w:val="001B5826"/>
    <w:rsid w:val="001B5944"/>
    <w:rsid w:val="001B5A26"/>
    <w:rsid w:val="001B5C1E"/>
    <w:rsid w:val="001B5DE5"/>
    <w:rsid w:val="001B60CB"/>
    <w:rsid w:val="001B61D8"/>
    <w:rsid w:val="001B6407"/>
    <w:rsid w:val="001B644E"/>
    <w:rsid w:val="001B6660"/>
    <w:rsid w:val="001B66AF"/>
    <w:rsid w:val="001B6852"/>
    <w:rsid w:val="001B6929"/>
    <w:rsid w:val="001B6963"/>
    <w:rsid w:val="001B6B89"/>
    <w:rsid w:val="001B6CE9"/>
    <w:rsid w:val="001B6F4A"/>
    <w:rsid w:val="001B7194"/>
    <w:rsid w:val="001B7490"/>
    <w:rsid w:val="001B7727"/>
    <w:rsid w:val="001B7A0E"/>
    <w:rsid w:val="001C007D"/>
    <w:rsid w:val="001C0173"/>
    <w:rsid w:val="001C03C3"/>
    <w:rsid w:val="001C054E"/>
    <w:rsid w:val="001C07DD"/>
    <w:rsid w:val="001C0BC8"/>
    <w:rsid w:val="001C0C39"/>
    <w:rsid w:val="001C0CAC"/>
    <w:rsid w:val="001C0FCB"/>
    <w:rsid w:val="001C1509"/>
    <w:rsid w:val="001C1596"/>
    <w:rsid w:val="001C1E9F"/>
    <w:rsid w:val="001C20E4"/>
    <w:rsid w:val="001C22AB"/>
    <w:rsid w:val="001C277A"/>
    <w:rsid w:val="001C28DE"/>
    <w:rsid w:val="001C2942"/>
    <w:rsid w:val="001C2976"/>
    <w:rsid w:val="001C2F32"/>
    <w:rsid w:val="001C35A1"/>
    <w:rsid w:val="001C43FA"/>
    <w:rsid w:val="001C4402"/>
    <w:rsid w:val="001C441D"/>
    <w:rsid w:val="001C4721"/>
    <w:rsid w:val="001C4780"/>
    <w:rsid w:val="001C4E91"/>
    <w:rsid w:val="001C51AF"/>
    <w:rsid w:val="001C52EE"/>
    <w:rsid w:val="001C570E"/>
    <w:rsid w:val="001C5B04"/>
    <w:rsid w:val="001C64F7"/>
    <w:rsid w:val="001C67C3"/>
    <w:rsid w:val="001C6825"/>
    <w:rsid w:val="001C6C2E"/>
    <w:rsid w:val="001C70E6"/>
    <w:rsid w:val="001C75EB"/>
    <w:rsid w:val="001C7F5C"/>
    <w:rsid w:val="001D0240"/>
    <w:rsid w:val="001D04B0"/>
    <w:rsid w:val="001D06D2"/>
    <w:rsid w:val="001D06DE"/>
    <w:rsid w:val="001D07DF"/>
    <w:rsid w:val="001D083E"/>
    <w:rsid w:val="001D09B1"/>
    <w:rsid w:val="001D1250"/>
    <w:rsid w:val="001D16FA"/>
    <w:rsid w:val="001D19B6"/>
    <w:rsid w:val="001D1A1B"/>
    <w:rsid w:val="001D28D3"/>
    <w:rsid w:val="001D294A"/>
    <w:rsid w:val="001D2B92"/>
    <w:rsid w:val="001D3089"/>
    <w:rsid w:val="001D3424"/>
    <w:rsid w:val="001D382E"/>
    <w:rsid w:val="001D3A38"/>
    <w:rsid w:val="001D3A3A"/>
    <w:rsid w:val="001D3CC8"/>
    <w:rsid w:val="001D4245"/>
    <w:rsid w:val="001D47D6"/>
    <w:rsid w:val="001D4966"/>
    <w:rsid w:val="001D4A0C"/>
    <w:rsid w:val="001D4B17"/>
    <w:rsid w:val="001D4D5E"/>
    <w:rsid w:val="001D55C9"/>
    <w:rsid w:val="001D56F5"/>
    <w:rsid w:val="001D5BBA"/>
    <w:rsid w:val="001D61C7"/>
    <w:rsid w:val="001D636E"/>
    <w:rsid w:val="001D6393"/>
    <w:rsid w:val="001D672A"/>
    <w:rsid w:val="001D6877"/>
    <w:rsid w:val="001D6A4E"/>
    <w:rsid w:val="001D7120"/>
    <w:rsid w:val="001D72AD"/>
    <w:rsid w:val="001D734D"/>
    <w:rsid w:val="001D7649"/>
    <w:rsid w:val="001D76B8"/>
    <w:rsid w:val="001D7C5B"/>
    <w:rsid w:val="001E047B"/>
    <w:rsid w:val="001E055D"/>
    <w:rsid w:val="001E0646"/>
    <w:rsid w:val="001E089C"/>
    <w:rsid w:val="001E1145"/>
    <w:rsid w:val="001E14BC"/>
    <w:rsid w:val="001E15A7"/>
    <w:rsid w:val="001E16CA"/>
    <w:rsid w:val="001E1726"/>
    <w:rsid w:val="001E199F"/>
    <w:rsid w:val="001E1ACF"/>
    <w:rsid w:val="001E1BB5"/>
    <w:rsid w:val="001E1D1A"/>
    <w:rsid w:val="001E2348"/>
    <w:rsid w:val="001E251F"/>
    <w:rsid w:val="001E27FB"/>
    <w:rsid w:val="001E287E"/>
    <w:rsid w:val="001E312D"/>
    <w:rsid w:val="001E33C7"/>
    <w:rsid w:val="001E363E"/>
    <w:rsid w:val="001E3735"/>
    <w:rsid w:val="001E375C"/>
    <w:rsid w:val="001E37E2"/>
    <w:rsid w:val="001E38C2"/>
    <w:rsid w:val="001E401A"/>
    <w:rsid w:val="001E4378"/>
    <w:rsid w:val="001E43D9"/>
    <w:rsid w:val="001E47FC"/>
    <w:rsid w:val="001E4801"/>
    <w:rsid w:val="001E4BB5"/>
    <w:rsid w:val="001E50C0"/>
    <w:rsid w:val="001E5277"/>
    <w:rsid w:val="001E579C"/>
    <w:rsid w:val="001E5BC3"/>
    <w:rsid w:val="001E5F01"/>
    <w:rsid w:val="001E5F79"/>
    <w:rsid w:val="001E62FF"/>
    <w:rsid w:val="001E64C1"/>
    <w:rsid w:val="001E65A4"/>
    <w:rsid w:val="001E690E"/>
    <w:rsid w:val="001E6F1A"/>
    <w:rsid w:val="001E7147"/>
    <w:rsid w:val="001E725F"/>
    <w:rsid w:val="001E7261"/>
    <w:rsid w:val="001E76A1"/>
    <w:rsid w:val="001E7801"/>
    <w:rsid w:val="001E78D9"/>
    <w:rsid w:val="001E7B29"/>
    <w:rsid w:val="001E7B6A"/>
    <w:rsid w:val="001E7FE5"/>
    <w:rsid w:val="001F0016"/>
    <w:rsid w:val="001F042F"/>
    <w:rsid w:val="001F04AB"/>
    <w:rsid w:val="001F05D1"/>
    <w:rsid w:val="001F0877"/>
    <w:rsid w:val="001F08E9"/>
    <w:rsid w:val="001F0BC1"/>
    <w:rsid w:val="001F0C66"/>
    <w:rsid w:val="001F0C76"/>
    <w:rsid w:val="001F0F16"/>
    <w:rsid w:val="001F152C"/>
    <w:rsid w:val="001F19A8"/>
    <w:rsid w:val="001F1F37"/>
    <w:rsid w:val="001F2111"/>
    <w:rsid w:val="001F2248"/>
    <w:rsid w:val="001F2354"/>
    <w:rsid w:val="001F242B"/>
    <w:rsid w:val="001F25F3"/>
    <w:rsid w:val="001F28B0"/>
    <w:rsid w:val="001F2906"/>
    <w:rsid w:val="001F2C1B"/>
    <w:rsid w:val="001F2CF4"/>
    <w:rsid w:val="001F3500"/>
    <w:rsid w:val="001F35CA"/>
    <w:rsid w:val="001F398B"/>
    <w:rsid w:val="001F3A52"/>
    <w:rsid w:val="001F3CC7"/>
    <w:rsid w:val="001F3CF6"/>
    <w:rsid w:val="001F42F2"/>
    <w:rsid w:val="001F446C"/>
    <w:rsid w:val="001F4723"/>
    <w:rsid w:val="001F49A0"/>
    <w:rsid w:val="001F4BAE"/>
    <w:rsid w:val="001F4DA9"/>
    <w:rsid w:val="001F4F2A"/>
    <w:rsid w:val="001F516D"/>
    <w:rsid w:val="001F5347"/>
    <w:rsid w:val="001F5437"/>
    <w:rsid w:val="001F57E2"/>
    <w:rsid w:val="001F5884"/>
    <w:rsid w:val="001F5BBB"/>
    <w:rsid w:val="001F5BDB"/>
    <w:rsid w:val="001F5ED7"/>
    <w:rsid w:val="001F6060"/>
    <w:rsid w:val="001F61BC"/>
    <w:rsid w:val="001F61C2"/>
    <w:rsid w:val="001F6445"/>
    <w:rsid w:val="001F6496"/>
    <w:rsid w:val="001F6A04"/>
    <w:rsid w:val="001F6A18"/>
    <w:rsid w:val="001F7253"/>
    <w:rsid w:val="001F7961"/>
    <w:rsid w:val="001F797E"/>
    <w:rsid w:val="001F79BD"/>
    <w:rsid w:val="001F7F7C"/>
    <w:rsid w:val="00200174"/>
    <w:rsid w:val="0020087E"/>
    <w:rsid w:val="002008CC"/>
    <w:rsid w:val="002009E9"/>
    <w:rsid w:val="002009EB"/>
    <w:rsid w:val="00200A0C"/>
    <w:rsid w:val="00201398"/>
    <w:rsid w:val="002015DB"/>
    <w:rsid w:val="00201D6C"/>
    <w:rsid w:val="002020DB"/>
    <w:rsid w:val="002028AF"/>
    <w:rsid w:val="00202B2D"/>
    <w:rsid w:val="00202E57"/>
    <w:rsid w:val="00202F9F"/>
    <w:rsid w:val="00203364"/>
    <w:rsid w:val="0020368E"/>
    <w:rsid w:val="00203782"/>
    <w:rsid w:val="002038D0"/>
    <w:rsid w:val="00203A7F"/>
    <w:rsid w:val="00203D04"/>
    <w:rsid w:val="00203E78"/>
    <w:rsid w:val="0020456A"/>
    <w:rsid w:val="0020460D"/>
    <w:rsid w:val="002047E2"/>
    <w:rsid w:val="0020515C"/>
    <w:rsid w:val="00205369"/>
    <w:rsid w:val="002055E0"/>
    <w:rsid w:val="0020566E"/>
    <w:rsid w:val="00205A71"/>
    <w:rsid w:val="00205B06"/>
    <w:rsid w:val="00205B48"/>
    <w:rsid w:val="00205C50"/>
    <w:rsid w:val="00206079"/>
    <w:rsid w:val="002061A2"/>
    <w:rsid w:val="00206267"/>
    <w:rsid w:val="00206378"/>
    <w:rsid w:val="002063BC"/>
    <w:rsid w:val="00206816"/>
    <w:rsid w:val="00206BD7"/>
    <w:rsid w:val="00206CC6"/>
    <w:rsid w:val="002071D6"/>
    <w:rsid w:val="0020721B"/>
    <w:rsid w:val="002072FF"/>
    <w:rsid w:val="002073F1"/>
    <w:rsid w:val="00207589"/>
    <w:rsid w:val="0020769B"/>
    <w:rsid w:val="002077D1"/>
    <w:rsid w:val="00207DA2"/>
    <w:rsid w:val="00207F31"/>
    <w:rsid w:val="00207FBE"/>
    <w:rsid w:val="0021014E"/>
    <w:rsid w:val="00210DA7"/>
    <w:rsid w:val="00211366"/>
    <w:rsid w:val="002117A3"/>
    <w:rsid w:val="00211B38"/>
    <w:rsid w:val="00211D6D"/>
    <w:rsid w:val="00211DC1"/>
    <w:rsid w:val="00211E44"/>
    <w:rsid w:val="00211EC4"/>
    <w:rsid w:val="00211F00"/>
    <w:rsid w:val="00212065"/>
    <w:rsid w:val="0021286D"/>
    <w:rsid w:val="00212CB8"/>
    <w:rsid w:val="00212E4A"/>
    <w:rsid w:val="002134CB"/>
    <w:rsid w:val="00213671"/>
    <w:rsid w:val="00213759"/>
    <w:rsid w:val="002139C5"/>
    <w:rsid w:val="00213D20"/>
    <w:rsid w:val="00213F5A"/>
    <w:rsid w:val="00213FA7"/>
    <w:rsid w:val="00213FFF"/>
    <w:rsid w:val="002141D4"/>
    <w:rsid w:val="00214265"/>
    <w:rsid w:val="00214AD6"/>
    <w:rsid w:val="00214C14"/>
    <w:rsid w:val="00214CE6"/>
    <w:rsid w:val="00215001"/>
    <w:rsid w:val="00215367"/>
    <w:rsid w:val="00215AE3"/>
    <w:rsid w:val="00215AF7"/>
    <w:rsid w:val="00215C7C"/>
    <w:rsid w:val="0021670E"/>
    <w:rsid w:val="0021676B"/>
    <w:rsid w:val="002169DC"/>
    <w:rsid w:val="00216CFC"/>
    <w:rsid w:val="00216D74"/>
    <w:rsid w:val="00216DF0"/>
    <w:rsid w:val="00216F6F"/>
    <w:rsid w:val="00217136"/>
    <w:rsid w:val="00217460"/>
    <w:rsid w:val="0021755F"/>
    <w:rsid w:val="002176F1"/>
    <w:rsid w:val="002178AC"/>
    <w:rsid w:val="002179C6"/>
    <w:rsid w:val="00217F0D"/>
    <w:rsid w:val="002202C9"/>
    <w:rsid w:val="0022053F"/>
    <w:rsid w:val="0022078B"/>
    <w:rsid w:val="002207A9"/>
    <w:rsid w:val="0022080C"/>
    <w:rsid w:val="00220A1D"/>
    <w:rsid w:val="00220C33"/>
    <w:rsid w:val="0022101B"/>
    <w:rsid w:val="00221025"/>
    <w:rsid w:val="0022103F"/>
    <w:rsid w:val="002213B9"/>
    <w:rsid w:val="0022165F"/>
    <w:rsid w:val="00221807"/>
    <w:rsid w:val="00221F92"/>
    <w:rsid w:val="00222075"/>
    <w:rsid w:val="00222462"/>
    <w:rsid w:val="0022259C"/>
    <w:rsid w:val="002226DF"/>
    <w:rsid w:val="00222937"/>
    <w:rsid w:val="002233F2"/>
    <w:rsid w:val="002237D6"/>
    <w:rsid w:val="00223BD6"/>
    <w:rsid w:val="00223C2D"/>
    <w:rsid w:val="002240FD"/>
    <w:rsid w:val="00224853"/>
    <w:rsid w:val="00224861"/>
    <w:rsid w:val="00224CF2"/>
    <w:rsid w:val="00224D29"/>
    <w:rsid w:val="00224E9A"/>
    <w:rsid w:val="002251C1"/>
    <w:rsid w:val="002255D9"/>
    <w:rsid w:val="002255FE"/>
    <w:rsid w:val="00225A9D"/>
    <w:rsid w:val="00225E21"/>
    <w:rsid w:val="00226068"/>
    <w:rsid w:val="0022634D"/>
    <w:rsid w:val="00226394"/>
    <w:rsid w:val="002263BC"/>
    <w:rsid w:val="0022646F"/>
    <w:rsid w:val="002264E0"/>
    <w:rsid w:val="002265EA"/>
    <w:rsid w:val="00226955"/>
    <w:rsid w:val="00227068"/>
    <w:rsid w:val="002270A3"/>
    <w:rsid w:val="00227268"/>
    <w:rsid w:val="0022748F"/>
    <w:rsid w:val="0022768E"/>
    <w:rsid w:val="0022780A"/>
    <w:rsid w:val="00230023"/>
    <w:rsid w:val="00230143"/>
    <w:rsid w:val="00230177"/>
    <w:rsid w:val="002304C3"/>
    <w:rsid w:val="002306EA"/>
    <w:rsid w:val="00230761"/>
    <w:rsid w:val="00230C25"/>
    <w:rsid w:val="00230CB9"/>
    <w:rsid w:val="00230DC4"/>
    <w:rsid w:val="00230ED6"/>
    <w:rsid w:val="002310EF"/>
    <w:rsid w:val="00231133"/>
    <w:rsid w:val="00231241"/>
    <w:rsid w:val="002313E2"/>
    <w:rsid w:val="00231531"/>
    <w:rsid w:val="002320B8"/>
    <w:rsid w:val="00232336"/>
    <w:rsid w:val="00232738"/>
    <w:rsid w:val="00232893"/>
    <w:rsid w:val="00232B89"/>
    <w:rsid w:val="00232F6C"/>
    <w:rsid w:val="0023314D"/>
    <w:rsid w:val="0023324F"/>
    <w:rsid w:val="00233AC0"/>
    <w:rsid w:val="00233B71"/>
    <w:rsid w:val="00233E39"/>
    <w:rsid w:val="00234194"/>
    <w:rsid w:val="0023421A"/>
    <w:rsid w:val="002342C2"/>
    <w:rsid w:val="00234380"/>
    <w:rsid w:val="00234760"/>
    <w:rsid w:val="00234F02"/>
    <w:rsid w:val="002357EA"/>
    <w:rsid w:val="002358BB"/>
    <w:rsid w:val="002358E3"/>
    <w:rsid w:val="002359E8"/>
    <w:rsid w:val="00235BD7"/>
    <w:rsid w:val="00235C87"/>
    <w:rsid w:val="00235F2B"/>
    <w:rsid w:val="002360E4"/>
    <w:rsid w:val="00236193"/>
    <w:rsid w:val="002362F8"/>
    <w:rsid w:val="002364E6"/>
    <w:rsid w:val="0023675A"/>
    <w:rsid w:val="0023683D"/>
    <w:rsid w:val="00236901"/>
    <w:rsid w:val="00236C1A"/>
    <w:rsid w:val="00236E2D"/>
    <w:rsid w:val="00236E54"/>
    <w:rsid w:val="00236FB2"/>
    <w:rsid w:val="00237362"/>
    <w:rsid w:val="002375D6"/>
    <w:rsid w:val="00237638"/>
    <w:rsid w:val="0023766A"/>
    <w:rsid w:val="002379E4"/>
    <w:rsid w:val="00237E47"/>
    <w:rsid w:val="0024011C"/>
    <w:rsid w:val="0024047C"/>
    <w:rsid w:val="00240886"/>
    <w:rsid w:val="00240E23"/>
    <w:rsid w:val="00240E77"/>
    <w:rsid w:val="002410EB"/>
    <w:rsid w:val="002410EF"/>
    <w:rsid w:val="002411DF"/>
    <w:rsid w:val="002411FE"/>
    <w:rsid w:val="00241246"/>
    <w:rsid w:val="00241296"/>
    <w:rsid w:val="002412F7"/>
    <w:rsid w:val="0024138D"/>
    <w:rsid w:val="00241C51"/>
    <w:rsid w:val="00241D54"/>
    <w:rsid w:val="00241E48"/>
    <w:rsid w:val="00241F29"/>
    <w:rsid w:val="002424ED"/>
    <w:rsid w:val="00242896"/>
    <w:rsid w:val="002429E4"/>
    <w:rsid w:val="00242A3E"/>
    <w:rsid w:val="00242D36"/>
    <w:rsid w:val="00243117"/>
    <w:rsid w:val="002433BB"/>
    <w:rsid w:val="0024349E"/>
    <w:rsid w:val="002437DE"/>
    <w:rsid w:val="0024398C"/>
    <w:rsid w:val="00243F09"/>
    <w:rsid w:val="00243F0C"/>
    <w:rsid w:val="0024484C"/>
    <w:rsid w:val="00244AE3"/>
    <w:rsid w:val="00244CBF"/>
    <w:rsid w:val="00244F68"/>
    <w:rsid w:val="002450DA"/>
    <w:rsid w:val="00245220"/>
    <w:rsid w:val="00245264"/>
    <w:rsid w:val="002454C6"/>
    <w:rsid w:val="002458F4"/>
    <w:rsid w:val="00245946"/>
    <w:rsid w:val="002459C1"/>
    <w:rsid w:val="002462F7"/>
    <w:rsid w:val="002464C1"/>
    <w:rsid w:val="00246ABF"/>
    <w:rsid w:val="00246AC0"/>
    <w:rsid w:val="00246B08"/>
    <w:rsid w:val="00246B2E"/>
    <w:rsid w:val="00246FCE"/>
    <w:rsid w:val="0024736F"/>
    <w:rsid w:val="00247538"/>
    <w:rsid w:val="00247675"/>
    <w:rsid w:val="002477FB"/>
    <w:rsid w:val="00247EE3"/>
    <w:rsid w:val="0025032B"/>
    <w:rsid w:val="00250745"/>
    <w:rsid w:val="00250BBE"/>
    <w:rsid w:val="00250CF4"/>
    <w:rsid w:val="002515BA"/>
    <w:rsid w:val="002515FD"/>
    <w:rsid w:val="00251BBE"/>
    <w:rsid w:val="002524B9"/>
    <w:rsid w:val="00252555"/>
    <w:rsid w:val="00252684"/>
    <w:rsid w:val="00252803"/>
    <w:rsid w:val="00252932"/>
    <w:rsid w:val="00253185"/>
    <w:rsid w:val="002532C4"/>
    <w:rsid w:val="002534D5"/>
    <w:rsid w:val="002536F8"/>
    <w:rsid w:val="00253876"/>
    <w:rsid w:val="002539D1"/>
    <w:rsid w:val="00253C1D"/>
    <w:rsid w:val="00253ECF"/>
    <w:rsid w:val="0025407C"/>
    <w:rsid w:val="00254092"/>
    <w:rsid w:val="00254181"/>
    <w:rsid w:val="00254957"/>
    <w:rsid w:val="00254B67"/>
    <w:rsid w:val="00254C3F"/>
    <w:rsid w:val="00254C95"/>
    <w:rsid w:val="00255158"/>
    <w:rsid w:val="00255219"/>
    <w:rsid w:val="00255273"/>
    <w:rsid w:val="002552D9"/>
    <w:rsid w:val="00255576"/>
    <w:rsid w:val="00255D70"/>
    <w:rsid w:val="00255DCD"/>
    <w:rsid w:val="00255E4C"/>
    <w:rsid w:val="00255F81"/>
    <w:rsid w:val="00255F89"/>
    <w:rsid w:val="00255FFF"/>
    <w:rsid w:val="00256045"/>
    <w:rsid w:val="002568F8"/>
    <w:rsid w:val="0025692B"/>
    <w:rsid w:val="0025700F"/>
    <w:rsid w:val="002572CB"/>
    <w:rsid w:val="002579E5"/>
    <w:rsid w:val="00260238"/>
    <w:rsid w:val="00260586"/>
    <w:rsid w:val="002605F2"/>
    <w:rsid w:val="00260923"/>
    <w:rsid w:val="00260A62"/>
    <w:rsid w:val="00260B6F"/>
    <w:rsid w:val="0026122E"/>
    <w:rsid w:val="00261A5D"/>
    <w:rsid w:val="00261B3A"/>
    <w:rsid w:val="00261B7B"/>
    <w:rsid w:val="00261DF2"/>
    <w:rsid w:val="00262231"/>
    <w:rsid w:val="0026279C"/>
    <w:rsid w:val="002629A5"/>
    <w:rsid w:val="002629F9"/>
    <w:rsid w:val="00262EA7"/>
    <w:rsid w:val="00262ED8"/>
    <w:rsid w:val="00262FE4"/>
    <w:rsid w:val="00263016"/>
    <w:rsid w:val="00263287"/>
    <w:rsid w:val="00263613"/>
    <w:rsid w:val="00263C3A"/>
    <w:rsid w:val="00263FFA"/>
    <w:rsid w:val="00264542"/>
    <w:rsid w:val="002648FB"/>
    <w:rsid w:val="00264CC2"/>
    <w:rsid w:val="00265069"/>
    <w:rsid w:val="00265248"/>
    <w:rsid w:val="00265464"/>
    <w:rsid w:val="0026551B"/>
    <w:rsid w:val="0026552B"/>
    <w:rsid w:val="00265A49"/>
    <w:rsid w:val="00265EC6"/>
    <w:rsid w:val="00265EEE"/>
    <w:rsid w:val="00266213"/>
    <w:rsid w:val="00266439"/>
    <w:rsid w:val="002665C4"/>
    <w:rsid w:val="00266630"/>
    <w:rsid w:val="002669A2"/>
    <w:rsid w:val="00266B1D"/>
    <w:rsid w:val="00267261"/>
    <w:rsid w:val="0026734A"/>
    <w:rsid w:val="00267FBB"/>
    <w:rsid w:val="00270066"/>
    <w:rsid w:val="0027012B"/>
    <w:rsid w:val="00270278"/>
    <w:rsid w:val="002702BA"/>
    <w:rsid w:val="00270469"/>
    <w:rsid w:val="00270703"/>
    <w:rsid w:val="00270901"/>
    <w:rsid w:val="00270BF2"/>
    <w:rsid w:val="0027108A"/>
    <w:rsid w:val="0027197B"/>
    <w:rsid w:val="00271B54"/>
    <w:rsid w:val="00271CA0"/>
    <w:rsid w:val="00271CF0"/>
    <w:rsid w:val="00271F3A"/>
    <w:rsid w:val="002722D9"/>
    <w:rsid w:val="0027259B"/>
    <w:rsid w:val="00272B39"/>
    <w:rsid w:val="00272B47"/>
    <w:rsid w:val="00273090"/>
    <w:rsid w:val="002732C6"/>
    <w:rsid w:val="002732FF"/>
    <w:rsid w:val="00273619"/>
    <w:rsid w:val="002736E9"/>
    <w:rsid w:val="002739C0"/>
    <w:rsid w:val="00273B24"/>
    <w:rsid w:val="00273C38"/>
    <w:rsid w:val="00273CDF"/>
    <w:rsid w:val="00273D31"/>
    <w:rsid w:val="00273D9C"/>
    <w:rsid w:val="00273DA4"/>
    <w:rsid w:val="00273F68"/>
    <w:rsid w:val="002742B8"/>
    <w:rsid w:val="0027455D"/>
    <w:rsid w:val="0027476E"/>
    <w:rsid w:val="00274912"/>
    <w:rsid w:val="00274B58"/>
    <w:rsid w:val="002751A3"/>
    <w:rsid w:val="002752FD"/>
    <w:rsid w:val="0027551F"/>
    <w:rsid w:val="00275F97"/>
    <w:rsid w:val="002767B0"/>
    <w:rsid w:val="00276F56"/>
    <w:rsid w:val="0027753E"/>
    <w:rsid w:val="00277998"/>
    <w:rsid w:val="00277A17"/>
    <w:rsid w:val="00277CA0"/>
    <w:rsid w:val="00277F0E"/>
    <w:rsid w:val="00277F42"/>
    <w:rsid w:val="00277FA9"/>
    <w:rsid w:val="00280809"/>
    <w:rsid w:val="00280837"/>
    <w:rsid w:val="0028087D"/>
    <w:rsid w:val="00280959"/>
    <w:rsid w:val="00280A60"/>
    <w:rsid w:val="00280CD3"/>
    <w:rsid w:val="00280DB3"/>
    <w:rsid w:val="00281374"/>
    <w:rsid w:val="002814ED"/>
    <w:rsid w:val="002815C7"/>
    <w:rsid w:val="00281787"/>
    <w:rsid w:val="002817D2"/>
    <w:rsid w:val="00281A36"/>
    <w:rsid w:val="00281CF7"/>
    <w:rsid w:val="00281D63"/>
    <w:rsid w:val="00281ED2"/>
    <w:rsid w:val="00281F6F"/>
    <w:rsid w:val="002821B6"/>
    <w:rsid w:val="00282302"/>
    <w:rsid w:val="002823E1"/>
    <w:rsid w:val="00282491"/>
    <w:rsid w:val="0028290D"/>
    <w:rsid w:val="00282F37"/>
    <w:rsid w:val="0028304B"/>
    <w:rsid w:val="0028363B"/>
    <w:rsid w:val="00283C78"/>
    <w:rsid w:val="00283D3A"/>
    <w:rsid w:val="00284018"/>
    <w:rsid w:val="00284227"/>
    <w:rsid w:val="00284319"/>
    <w:rsid w:val="002844F5"/>
    <w:rsid w:val="0028463B"/>
    <w:rsid w:val="0028471D"/>
    <w:rsid w:val="00284A0B"/>
    <w:rsid w:val="00284CE0"/>
    <w:rsid w:val="00284DCA"/>
    <w:rsid w:val="002851CD"/>
    <w:rsid w:val="00285228"/>
    <w:rsid w:val="00285638"/>
    <w:rsid w:val="0028571C"/>
    <w:rsid w:val="00285945"/>
    <w:rsid w:val="00285AFA"/>
    <w:rsid w:val="00285DF5"/>
    <w:rsid w:val="00285F52"/>
    <w:rsid w:val="002864C7"/>
    <w:rsid w:val="00286867"/>
    <w:rsid w:val="00286AC5"/>
    <w:rsid w:val="0028730F"/>
    <w:rsid w:val="00287673"/>
    <w:rsid w:val="00287AC3"/>
    <w:rsid w:val="00287B0B"/>
    <w:rsid w:val="00287B41"/>
    <w:rsid w:val="00287E5A"/>
    <w:rsid w:val="00290024"/>
    <w:rsid w:val="00290245"/>
    <w:rsid w:val="0029055E"/>
    <w:rsid w:val="002906C3"/>
    <w:rsid w:val="002908F9"/>
    <w:rsid w:val="002909A6"/>
    <w:rsid w:val="002909BA"/>
    <w:rsid w:val="00290BC8"/>
    <w:rsid w:val="00290DCC"/>
    <w:rsid w:val="002917A9"/>
    <w:rsid w:val="00291830"/>
    <w:rsid w:val="002918D3"/>
    <w:rsid w:val="00291AB1"/>
    <w:rsid w:val="00291B29"/>
    <w:rsid w:val="00291C18"/>
    <w:rsid w:val="00291DBD"/>
    <w:rsid w:val="00292B8C"/>
    <w:rsid w:val="00292BEE"/>
    <w:rsid w:val="00292E6F"/>
    <w:rsid w:val="002932B0"/>
    <w:rsid w:val="002934FB"/>
    <w:rsid w:val="0029367D"/>
    <w:rsid w:val="00293848"/>
    <w:rsid w:val="0029453F"/>
    <w:rsid w:val="0029477E"/>
    <w:rsid w:val="00294C86"/>
    <w:rsid w:val="00294EBB"/>
    <w:rsid w:val="0029550F"/>
    <w:rsid w:val="002955D8"/>
    <w:rsid w:val="00295E1D"/>
    <w:rsid w:val="00295F3D"/>
    <w:rsid w:val="00295F8E"/>
    <w:rsid w:val="00296B67"/>
    <w:rsid w:val="00296C93"/>
    <w:rsid w:val="00296CBD"/>
    <w:rsid w:val="0029782A"/>
    <w:rsid w:val="00297AFD"/>
    <w:rsid w:val="00297CA0"/>
    <w:rsid w:val="002A00B8"/>
    <w:rsid w:val="002A055C"/>
    <w:rsid w:val="002A0981"/>
    <w:rsid w:val="002A09BB"/>
    <w:rsid w:val="002A0CD0"/>
    <w:rsid w:val="002A0E54"/>
    <w:rsid w:val="002A1191"/>
    <w:rsid w:val="002A11C1"/>
    <w:rsid w:val="002A1288"/>
    <w:rsid w:val="002A134B"/>
    <w:rsid w:val="002A13F4"/>
    <w:rsid w:val="002A1AEB"/>
    <w:rsid w:val="002A1C58"/>
    <w:rsid w:val="002A1D82"/>
    <w:rsid w:val="002A1E9F"/>
    <w:rsid w:val="002A1F3E"/>
    <w:rsid w:val="002A2012"/>
    <w:rsid w:val="002A213E"/>
    <w:rsid w:val="002A22B9"/>
    <w:rsid w:val="002A2698"/>
    <w:rsid w:val="002A282A"/>
    <w:rsid w:val="002A2BA1"/>
    <w:rsid w:val="002A2C1F"/>
    <w:rsid w:val="002A3049"/>
    <w:rsid w:val="002A3115"/>
    <w:rsid w:val="002A3460"/>
    <w:rsid w:val="002A3654"/>
    <w:rsid w:val="002A36DF"/>
    <w:rsid w:val="002A38EB"/>
    <w:rsid w:val="002A3AC0"/>
    <w:rsid w:val="002A3C3C"/>
    <w:rsid w:val="002A3E13"/>
    <w:rsid w:val="002A3ED3"/>
    <w:rsid w:val="002A41BF"/>
    <w:rsid w:val="002A446B"/>
    <w:rsid w:val="002A4495"/>
    <w:rsid w:val="002A4568"/>
    <w:rsid w:val="002A485F"/>
    <w:rsid w:val="002A4C50"/>
    <w:rsid w:val="002A4E3E"/>
    <w:rsid w:val="002A50EA"/>
    <w:rsid w:val="002A51D7"/>
    <w:rsid w:val="002A52E5"/>
    <w:rsid w:val="002A5D59"/>
    <w:rsid w:val="002A6131"/>
    <w:rsid w:val="002A68D2"/>
    <w:rsid w:val="002A68E1"/>
    <w:rsid w:val="002A6900"/>
    <w:rsid w:val="002A6A9D"/>
    <w:rsid w:val="002A6EF1"/>
    <w:rsid w:val="002A7413"/>
    <w:rsid w:val="002A7423"/>
    <w:rsid w:val="002A7456"/>
    <w:rsid w:val="002A7523"/>
    <w:rsid w:val="002A7554"/>
    <w:rsid w:val="002A7758"/>
    <w:rsid w:val="002A7BB7"/>
    <w:rsid w:val="002B00AE"/>
    <w:rsid w:val="002B08F9"/>
    <w:rsid w:val="002B0B3D"/>
    <w:rsid w:val="002B0FBD"/>
    <w:rsid w:val="002B1937"/>
    <w:rsid w:val="002B1F3D"/>
    <w:rsid w:val="002B1F84"/>
    <w:rsid w:val="002B2057"/>
    <w:rsid w:val="002B2433"/>
    <w:rsid w:val="002B2456"/>
    <w:rsid w:val="002B28B5"/>
    <w:rsid w:val="002B2A89"/>
    <w:rsid w:val="002B2D4B"/>
    <w:rsid w:val="002B2DEF"/>
    <w:rsid w:val="002B2ECC"/>
    <w:rsid w:val="002B3058"/>
    <w:rsid w:val="002B3083"/>
    <w:rsid w:val="002B30FD"/>
    <w:rsid w:val="002B31BC"/>
    <w:rsid w:val="002B3334"/>
    <w:rsid w:val="002B334C"/>
    <w:rsid w:val="002B3A3C"/>
    <w:rsid w:val="002B3B0E"/>
    <w:rsid w:val="002B3CEA"/>
    <w:rsid w:val="002B4036"/>
    <w:rsid w:val="002B41AA"/>
    <w:rsid w:val="002B4634"/>
    <w:rsid w:val="002B4766"/>
    <w:rsid w:val="002B4808"/>
    <w:rsid w:val="002B49D8"/>
    <w:rsid w:val="002B4C1B"/>
    <w:rsid w:val="002B5179"/>
    <w:rsid w:val="002B5796"/>
    <w:rsid w:val="002B5DFB"/>
    <w:rsid w:val="002B65BD"/>
    <w:rsid w:val="002B664B"/>
    <w:rsid w:val="002B66A3"/>
    <w:rsid w:val="002B66AF"/>
    <w:rsid w:val="002B6B94"/>
    <w:rsid w:val="002B6E85"/>
    <w:rsid w:val="002B6FFC"/>
    <w:rsid w:val="002B7300"/>
    <w:rsid w:val="002B77FD"/>
    <w:rsid w:val="002C0289"/>
    <w:rsid w:val="002C03ED"/>
    <w:rsid w:val="002C0406"/>
    <w:rsid w:val="002C07BB"/>
    <w:rsid w:val="002C0B4D"/>
    <w:rsid w:val="002C0FFE"/>
    <w:rsid w:val="002C1009"/>
    <w:rsid w:val="002C11A9"/>
    <w:rsid w:val="002C1871"/>
    <w:rsid w:val="002C1FB9"/>
    <w:rsid w:val="002C208E"/>
    <w:rsid w:val="002C21B2"/>
    <w:rsid w:val="002C2837"/>
    <w:rsid w:val="002C2A2D"/>
    <w:rsid w:val="002C2C47"/>
    <w:rsid w:val="002C2D9B"/>
    <w:rsid w:val="002C30B6"/>
    <w:rsid w:val="002C335D"/>
    <w:rsid w:val="002C33E0"/>
    <w:rsid w:val="002C3411"/>
    <w:rsid w:val="002C34C9"/>
    <w:rsid w:val="002C39B0"/>
    <w:rsid w:val="002C39E6"/>
    <w:rsid w:val="002C3C2E"/>
    <w:rsid w:val="002C3D15"/>
    <w:rsid w:val="002C3E35"/>
    <w:rsid w:val="002C41DB"/>
    <w:rsid w:val="002C4418"/>
    <w:rsid w:val="002C44C3"/>
    <w:rsid w:val="002C48BD"/>
    <w:rsid w:val="002C4D0B"/>
    <w:rsid w:val="002C4DB8"/>
    <w:rsid w:val="002C4FEB"/>
    <w:rsid w:val="002C5031"/>
    <w:rsid w:val="002C51A3"/>
    <w:rsid w:val="002C5AB6"/>
    <w:rsid w:val="002C5AEB"/>
    <w:rsid w:val="002C5DAE"/>
    <w:rsid w:val="002C601B"/>
    <w:rsid w:val="002C6668"/>
    <w:rsid w:val="002C678E"/>
    <w:rsid w:val="002C69B5"/>
    <w:rsid w:val="002C6BAB"/>
    <w:rsid w:val="002C6CBC"/>
    <w:rsid w:val="002C6DD4"/>
    <w:rsid w:val="002C6E5D"/>
    <w:rsid w:val="002C7525"/>
    <w:rsid w:val="002C788B"/>
    <w:rsid w:val="002C78E1"/>
    <w:rsid w:val="002C7AA1"/>
    <w:rsid w:val="002C7D72"/>
    <w:rsid w:val="002C7E54"/>
    <w:rsid w:val="002C7F0F"/>
    <w:rsid w:val="002C7F59"/>
    <w:rsid w:val="002D005F"/>
    <w:rsid w:val="002D02A0"/>
    <w:rsid w:val="002D08AE"/>
    <w:rsid w:val="002D0A34"/>
    <w:rsid w:val="002D0D89"/>
    <w:rsid w:val="002D0D9E"/>
    <w:rsid w:val="002D0DD0"/>
    <w:rsid w:val="002D0DD1"/>
    <w:rsid w:val="002D0DEA"/>
    <w:rsid w:val="002D0F5B"/>
    <w:rsid w:val="002D1421"/>
    <w:rsid w:val="002D15A5"/>
    <w:rsid w:val="002D1617"/>
    <w:rsid w:val="002D1B57"/>
    <w:rsid w:val="002D1CC2"/>
    <w:rsid w:val="002D1CEE"/>
    <w:rsid w:val="002D1D7E"/>
    <w:rsid w:val="002D1EEA"/>
    <w:rsid w:val="002D2843"/>
    <w:rsid w:val="002D2845"/>
    <w:rsid w:val="002D2885"/>
    <w:rsid w:val="002D2F94"/>
    <w:rsid w:val="002D3087"/>
    <w:rsid w:val="002D3B15"/>
    <w:rsid w:val="002D3E7B"/>
    <w:rsid w:val="002D3FA3"/>
    <w:rsid w:val="002D3FFA"/>
    <w:rsid w:val="002D408D"/>
    <w:rsid w:val="002D417F"/>
    <w:rsid w:val="002D4181"/>
    <w:rsid w:val="002D44C7"/>
    <w:rsid w:val="002D49E6"/>
    <w:rsid w:val="002D4A08"/>
    <w:rsid w:val="002D4B89"/>
    <w:rsid w:val="002D4CCC"/>
    <w:rsid w:val="002D4EB1"/>
    <w:rsid w:val="002D50FC"/>
    <w:rsid w:val="002D527C"/>
    <w:rsid w:val="002D5DBB"/>
    <w:rsid w:val="002D5F16"/>
    <w:rsid w:val="002D6149"/>
    <w:rsid w:val="002D6368"/>
    <w:rsid w:val="002D6389"/>
    <w:rsid w:val="002D68A8"/>
    <w:rsid w:val="002D6BB8"/>
    <w:rsid w:val="002D6D2D"/>
    <w:rsid w:val="002D6DD2"/>
    <w:rsid w:val="002D7503"/>
    <w:rsid w:val="002D763B"/>
    <w:rsid w:val="002D7CDA"/>
    <w:rsid w:val="002D7D13"/>
    <w:rsid w:val="002E0012"/>
    <w:rsid w:val="002E01ED"/>
    <w:rsid w:val="002E0C88"/>
    <w:rsid w:val="002E0E4C"/>
    <w:rsid w:val="002E16D5"/>
    <w:rsid w:val="002E16F5"/>
    <w:rsid w:val="002E171A"/>
    <w:rsid w:val="002E1A4D"/>
    <w:rsid w:val="002E1F55"/>
    <w:rsid w:val="002E1FA5"/>
    <w:rsid w:val="002E20CB"/>
    <w:rsid w:val="002E223A"/>
    <w:rsid w:val="002E22BC"/>
    <w:rsid w:val="002E244E"/>
    <w:rsid w:val="002E2923"/>
    <w:rsid w:val="002E29E9"/>
    <w:rsid w:val="002E2A82"/>
    <w:rsid w:val="002E2B2B"/>
    <w:rsid w:val="002E2D3E"/>
    <w:rsid w:val="002E2E6C"/>
    <w:rsid w:val="002E2F02"/>
    <w:rsid w:val="002E2FE3"/>
    <w:rsid w:val="002E3480"/>
    <w:rsid w:val="002E352D"/>
    <w:rsid w:val="002E4045"/>
    <w:rsid w:val="002E45C0"/>
    <w:rsid w:val="002E4724"/>
    <w:rsid w:val="002E497D"/>
    <w:rsid w:val="002E4ADC"/>
    <w:rsid w:val="002E4BD1"/>
    <w:rsid w:val="002E4D36"/>
    <w:rsid w:val="002E4DF3"/>
    <w:rsid w:val="002E4EA8"/>
    <w:rsid w:val="002E4FAA"/>
    <w:rsid w:val="002E5194"/>
    <w:rsid w:val="002E51FC"/>
    <w:rsid w:val="002E5328"/>
    <w:rsid w:val="002E59CD"/>
    <w:rsid w:val="002E5A38"/>
    <w:rsid w:val="002E5DED"/>
    <w:rsid w:val="002E62A1"/>
    <w:rsid w:val="002E688F"/>
    <w:rsid w:val="002E69E7"/>
    <w:rsid w:val="002E6C36"/>
    <w:rsid w:val="002E6FBD"/>
    <w:rsid w:val="002E6FFD"/>
    <w:rsid w:val="002E70CA"/>
    <w:rsid w:val="002E73D8"/>
    <w:rsid w:val="002E7743"/>
    <w:rsid w:val="002E7A2D"/>
    <w:rsid w:val="002E7C0B"/>
    <w:rsid w:val="002E7C8D"/>
    <w:rsid w:val="002E7D56"/>
    <w:rsid w:val="002F03DF"/>
    <w:rsid w:val="002F0BF1"/>
    <w:rsid w:val="002F0D48"/>
    <w:rsid w:val="002F0DA4"/>
    <w:rsid w:val="002F1235"/>
    <w:rsid w:val="002F1661"/>
    <w:rsid w:val="002F2271"/>
    <w:rsid w:val="002F22EF"/>
    <w:rsid w:val="002F25BC"/>
    <w:rsid w:val="002F2681"/>
    <w:rsid w:val="002F26AE"/>
    <w:rsid w:val="002F2D7B"/>
    <w:rsid w:val="002F2E60"/>
    <w:rsid w:val="002F2F72"/>
    <w:rsid w:val="002F310E"/>
    <w:rsid w:val="002F3157"/>
    <w:rsid w:val="002F35D8"/>
    <w:rsid w:val="002F369F"/>
    <w:rsid w:val="002F36EC"/>
    <w:rsid w:val="002F3898"/>
    <w:rsid w:val="002F38FD"/>
    <w:rsid w:val="002F3A62"/>
    <w:rsid w:val="002F3BFB"/>
    <w:rsid w:val="002F461E"/>
    <w:rsid w:val="002F4786"/>
    <w:rsid w:val="002F4ED2"/>
    <w:rsid w:val="002F5414"/>
    <w:rsid w:val="002F5BBB"/>
    <w:rsid w:val="002F5E52"/>
    <w:rsid w:val="002F6507"/>
    <w:rsid w:val="002F692D"/>
    <w:rsid w:val="002F6974"/>
    <w:rsid w:val="002F6D41"/>
    <w:rsid w:val="002F6E66"/>
    <w:rsid w:val="002F711D"/>
    <w:rsid w:val="002F7428"/>
    <w:rsid w:val="002F7505"/>
    <w:rsid w:val="002F75EC"/>
    <w:rsid w:val="002F7687"/>
    <w:rsid w:val="002F7A1E"/>
    <w:rsid w:val="002F7ACE"/>
    <w:rsid w:val="002F7EB0"/>
    <w:rsid w:val="0030034A"/>
    <w:rsid w:val="00300874"/>
    <w:rsid w:val="00300B98"/>
    <w:rsid w:val="00300C1B"/>
    <w:rsid w:val="003011C0"/>
    <w:rsid w:val="0030124D"/>
    <w:rsid w:val="003015DA"/>
    <w:rsid w:val="003016BB"/>
    <w:rsid w:val="003017B5"/>
    <w:rsid w:val="003018FA"/>
    <w:rsid w:val="00301904"/>
    <w:rsid w:val="00301980"/>
    <w:rsid w:val="00301E35"/>
    <w:rsid w:val="00301FA0"/>
    <w:rsid w:val="0030224D"/>
    <w:rsid w:val="00302585"/>
    <w:rsid w:val="0030274E"/>
    <w:rsid w:val="003028B0"/>
    <w:rsid w:val="00302B95"/>
    <w:rsid w:val="00303203"/>
    <w:rsid w:val="00303726"/>
    <w:rsid w:val="00303909"/>
    <w:rsid w:val="00304057"/>
    <w:rsid w:val="003045C2"/>
    <w:rsid w:val="003049F6"/>
    <w:rsid w:val="00304A4B"/>
    <w:rsid w:val="00304ACB"/>
    <w:rsid w:val="00304D92"/>
    <w:rsid w:val="0030513A"/>
    <w:rsid w:val="00305475"/>
    <w:rsid w:val="0030559F"/>
    <w:rsid w:val="00305793"/>
    <w:rsid w:val="003059F8"/>
    <w:rsid w:val="00305AEE"/>
    <w:rsid w:val="00305DFE"/>
    <w:rsid w:val="003065ED"/>
    <w:rsid w:val="0030685F"/>
    <w:rsid w:val="00306C85"/>
    <w:rsid w:val="00307002"/>
    <w:rsid w:val="00307157"/>
    <w:rsid w:val="003072B3"/>
    <w:rsid w:val="003078AE"/>
    <w:rsid w:val="00307ADA"/>
    <w:rsid w:val="00307AFB"/>
    <w:rsid w:val="00307D01"/>
    <w:rsid w:val="00307D66"/>
    <w:rsid w:val="003100A3"/>
    <w:rsid w:val="00310313"/>
    <w:rsid w:val="00310468"/>
    <w:rsid w:val="00310515"/>
    <w:rsid w:val="0031061E"/>
    <w:rsid w:val="003106D4"/>
    <w:rsid w:val="00310A23"/>
    <w:rsid w:val="00310A93"/>
    <w:rsid w:val="00310B87"/>
    <w:rsid w:val="00310C46"/>
    <w:rsid w:val="00310E43"/>
    <w:rsid w:val="003112AA"/>
    <w:rsid w:val="003113D1"/>
    <w:rsid w:val="003114CA"/>
    <w:rsid w:val="00311698"/>
    <w:rsid w:val="003119D2"/>
    <w:rsid w:val="00311A73"/>
    <w:rsid w:val="00311C3C"/>
    <w:rsid w:val="00311CF6"/>
    <w:rsid w:val="00311D00"/>
    <w:rsid w:val="00312172"/>
    <w:rsid w:val="003121AE"/>
    <w:rsid w:val="00312264"/>
    <w:rsid w:val="003122F6"/>
    <w:rsid w:val="00312391"/>
    <w:rsid w:val="00312555"/>
    <w:rsid w:val="003128A2"/>
    <w:rsid w:val="00312B94"/>
    <w:rsid w:val="00312C5E"/>
    <w:rsid w:val="00312E08"/>
    <w:rsid w:val="00312FE8"/>
    <w:rsid w:val="003130AD"/>
    <w:rsid w:val="00313159"/>
    <w:rsid w:val="0031320F"/>
    <w:rsid w:val="003133CB"/>
    <w:rsid w:val="00313A9C"/>
    <w:rsid w:val="00313AFE"/>
    <w:rsid w:val="003143C2"/>
    <w:rsid w:val="00314591"/>
    <w:rsid w:val="00314689"/>
    <w:rsid w:val="00314829"/>
    <w:rsid w:val="00314847"/>
    <w:rsid w:val="00314AA6"/>
    <w:rsid w:val="00314ACF"/>
    <w:rsid w:val="00314BF7"/>
    <w:rsid w:val="00314C17"/>
    <w:rsid w:val="00314C42"/>
    <w:rsid w:val="00315893"/>
    <w:rsid w:val="00315C91"/>
    <w:rsid w:val="00316061"/>
    <w:rsid w:val="00316221"/>
    <w:rsid w:val="00316283"/>
    <w:rsid w:val="00316467"/>
    <w:rsid w:val="0031700D"/>
    <w:rsid w:val="003170BE"/>
    <w:rsid w:val="003175B1"/>
    <w:rsid w:val="003177BD"/>
    <w:rsid w:val="003177BF"/>
    <w:rsid w:val="003178CD"/>
    <w:rsid w:val="00317CDF"/>
    <w:rsid w:val="00317ECF"/>
    <w:rsid w:val="00317FA4"/>
    <w:rsid w:val="00320211"/>
    <w:rsid w:val="0032025B"/>
    <w:rsid w:val="00320C63"/>
    <w:rsid w:val="00320E38"/>
    <w:rsid w:val="00320EE6"/>
    <w:rsid w:val="00321069"/>
    <w:rsid w:val="003210C1"/>
    <w:rsid w:val="003211BA"/>
    <w:rsid w:val="003213E0"/>
    <w:rsid w:val="003216FC"/>
    <w:rsid w:val="00321CB7"/>
    <w:rsid w:val="00321D7B"/>
    <w:rsid w:val="00321E09"/>
    <w:rsid w:val="00321F3B"/>
    <w:rsid w:val="00321F4C"/>
    <w:rsid w:val="00322200"/>
    <w:rsid w:val="003223C3"/>
    <w:rsid w:val="0032247F"/>
    <w:rsid w:val="00322567"/>
    <w:rsid w:val="00322A87"/>
    <w:rsid w:val="00322ADC"/>
    <w:rsid w:val="00323A1A"/>
    <w:rsid w:val="0032403F"/>
    <w:rsid w:val="00324494"/>
    <w:rsid w:val="003244D6"/>
    <w:rsid w:val="00324518"/>
    <w:rsid w:val="00324763"/>
    <w:rsid w:val="003248F9"/>
    <w:rsid w:val="00324AE0"/>
    <w:rsid w:val="00324D4B"/>
    <w:rsid w:val="00325045"/>
    <w:rsid w:val="003250A1"/>
    <w:rsid w:val="003251B0"/>
    <w:rsid w:val="003251FD"/>
    <w:rsid w:val="00325916"/>
    <w:rsid w:val="0032591A"/>
    <w:rsid w:val="00325970"/>
    <w:rsid w:val="003259B0"/>
    <w:rsid w:val="00326035"/>
    <w:rsid w:val="003266AA"/>
    <w:rsid w:val="003267E9"/>
    <w:rsid w:val="00326C71"/>
    <w:rsid w:val="00326E3B"/>
    <w:rsid w:val="00326E4D"/>
    <w:rsid w:val="003272A0"/>
    <w:rsid w:val="00327760"/>
    <w:rsid w:val="003277A5"/>
    <w:rsid w:val="003279D3"/>
    <w:rsid w:val="00327A06"/>
    <w:rsid w:val="00327B2A"/>
    <w:rsid w:val="0033003A"/>
    <w:rsid w:val="003302B1"/>
    <w:rsid w:val="0033047A"/>
    <w:rsid w:val="003306BD"/>
    <w:rsid w:val="0033081B"/>
    <w:rsid w:val="00330853"/>
    <w:rsid w:val="00330C77"/>
    <w:rsid w:val="00330D30"/>
    <w:rsid w:val="00330F19"/>
    <w:rsid w:val="0033131F"/>
    <w:rsid w:val="003313C3"/>
    <w:rsid w:val="00331A22"/>
    <w:rsid w:val="00331AD4"/>
    <w:rsid w:val="00331B57"/>
    <w:rsid w:val="00331BF1"/>
    <w:rsid w:val="003320DB"/>
    <w:rsid w:val="00332B89"/>
    <w:rsid w:val="00332BE3"/>
    <w:rsid w:val="00332C61"/>
    <w:rsid w:val="0033315C"/>
    <w:rsid w:val="00333329"/>
    <w:rsid w:val="0033361B"/>
    <w:rsid w:val="00333BB4"/>
    <w:rsid w:val="00333E96"/>
    <w:rsid w:val="00333FB2"/>
    <w:rsid w:val="003340BA"/>
    <w:rsid w:val="003341D3"/>
    <w:rsid w:val="00334512"/>
    <w:rsid w:val="003349FE"/>
    <w:rsid w:val="00334A18"/>
    <w:rsid w:val="00334B93"/>
    <w:rsid w:val="00334C88"/>
    <w:rsid w:val="00335104"/>
    <w:rsid w:val="003352CB"/>
    <w:rsid w:val="00335303"/>
    <w:rsid w:val="0033550E"/>
    <w:rsid w:val="00335608"/>
    <w:rsid w:val="003357DE"/>
    <w:rsid w:val="0033598D"/>
    <w:rsid w:val="003359ED"/>
    <w:rsid w:val="00335F79"/>
    <w:rsid w:val="00336203"/>
    <w:rsid w:val="0033633A"/>
    <w:rsid w:val="003367CC"/>
    <w:rsid w:val="00336D04"/>
    <w:rsid w:val="00336E3A"/>
    <w:rsid w:val="00336E83"/>
    <w:rsid w:val="00336EEC"/>
    <w:rsid w:val="00336FF0"/>
    <w:rsid w:val="003372B8"/>
    <w:rsid w:val="003375E9"/>
    <w:rsid w:val="003377B3"/>
    <w:rsid w:val="00337FF4"/>
    <w:rsid w:val="00340293"/>
    <w:rsid w:val="00340389"/>
    <w:rsid w:val="003403B9"/>
    <w:rsid w:val="00340401"/>
    <w:rsid w:val="00340B49"/>
    <w:rsid w:val="00340B7E"/>
    <w:rsid w:val="00340D09"/>
    <w:rsid w:val="00341087"/>
    <w:rsid w:val="003412E7"/>
    <w:rsid w:val="003416E2"/>
    <w:rsid w:val="003418A7"/>
    <w:rsid w:val="00341F04"/>
    <w:rsid w:val="003420EB"/>
    <w:rsid w:val="00342182"/>
    <w:rsid w:val="00342434"/>
    <w:rsid w:val="00342743"/>
    <w:rsid w:val="0034290D"/>
    <w:rsid w:val="00343410"/>
    <w:rsid w:val="003438E8"/>
    <w:rsid w:val="00344017"/>
    <w:rsid w:val="003442AA"/>
    <w:rsid w:val="00344306"/>
    <w:rsid w:val="00344343"/>
    <w:rsid w:val="003443F0"/>
    <w:rsid w:val="0034447D"/>
    <w:rsid w:val="003444D2"/>
    <w:rsid w:val="00344863"/>
    <w:rsid w:val="003448BA"/>
    <w:rsid w:val="00344BE8"/>
    <w:rsid w:val="00344DCC"/>
    <w:rsid w:val="00344E45"/>
    <w:rsid w:val="00344F49"/>
    <w:rsid w:val="003452E0"/>
    <w:rsid w:val="003452FB"/>
    <w:rsid w:val="0034536C"/>
    <w:rsid w:val="00345547"/>
    <w:rsid w:val="0034569E"/>
    <w:rsid w:val="003456E4"/>
    <w:rsid w:val="0034576F"/>
    <w:rsid w:val="00345EEC"/>
    <w:rsid w:val="00345F3D"/>
    <w:rsid w:val="00346012"/>
    <w:rsid w:val="00346051"/>
    <w:rsid w:val="00346139"/>
    <w:rsid w:val="00346477"/>
    <w:rsid w:val="003466D7"/>
    <w:rsid w:val="00346A9F"/>
    <w:rsid w:val="003471FA"/>
    <w:rsid w:val="003475CB"/>
    <w:rsid w:val="00347B55"/>
    <w:rsid w:val="00347BC2"/>
    <w:rsid w:val="00347C06"/>
    <w:rsid w:val="00347F20"/>
    <w:rsid w:val="00347F82"/>
    <w:rsid w:val="00350181"/>
    <w:rsid w:val="003502A8"/>
    <w:rsid w:val="003502B2"/>
    <w:rsid w:val="0035033A"/>
    <w:rsid w:val="003505AB"/>
    <w:rsid w:val="003505D7"/>
    <w:rsid w:val="00350954"/>
    <w:rsid w:val="00350973"/>
    <w:rsid w:val="00350A10"/>
    <w:rsid w:val="00350BB6"/>
    <w:rsid w:val="00350C4D"/>
    <w:rsid w:val="00350EB8"/>
    <w:rsid w:val="00350FEB"/>
    <w:rsid w:val="00351075"/>
    <w:rsid w:val="00351351"/>
    <w:rsid w:val="00351542"/>
    <w:rsid w:val="00351660"/>
    <w:rsid w:val="003517A8"/>
    <w:rsid w:val="0035183E"/>
    <w:rsid w:val="00351A3A"/>
    <w:rsid w:val="00351C53"/>
    <w:rsid w:val="00351D26"/>
    <w:rsid w:val="00351D73"/>
    <w:rsid w:val="00352326"/>
    <w:rsid w:val="0035271F"/>
    <w:rsid w:val="00353034"/>
    <w:rsid w:val="00353A88"/>
    <w:rsid w:val="00353DF7"/>
    <w:rsid w:val="00353E15"/>
    <w:rsid w:val="00353FB2"/>
    <w:rsid w:val="00354065"/>
    <w:rsid w:val="00354142"/>
    <w:rsid w:val="00354352"/>
    <w:rsid w:val="0035438B"/>
    <w:rsid w:val="00354AAC"/>
    <w:rsid w:val="00354B7A"/>
    <w:rsid w:val="00354C79"/>
    <w:rsid w:val="00355135"/>
    <w:rsid w:val="00355335"/>
    <w:rsid w:val="003553E2"/>
    <w:rsid w:val="003554C1"/>
    <w:rsid w:val="003555ED"/>
    <w:rsid w:val="00355650"/>
    <w:rsid w:val="00355837"/>
    <w:rsid w:val="00355CA0"/>
    <w:rsid w:val="00355CA7"/>
    <w:rsid w:val="00355CAF"/>
    <w:rsid w:val="00355F4C"/>
    <w:rsid w:val="003562D8"/>
    <w:rsid w:val="00356636"/>
    <w:rsid w:val="00356CB3"/>
    <w:rsid w:val="0035710C"/>
    <w:rsid w:val="0035741E"/>
    <w:rsid w:val="003574C2"/>
    <w:rsid w:val="003576D4"/>
    <w:rsid w:val="00357C94"/>
    <w:rsid w:val="00357E6C"/>
    <w:rsid w:val="003600D5"/>
    <w:rsid w:val="0036015A"/>
    <w:rsid w:val="00360450"/>
    <w:rsid w:val="0036048B"/>
    <w:rsid w:val="0036058B"/>
    <w:rsid w:val="00360876"/>
    <w:rsid w:val="00360986"/>
    <w:rsid w:val="003612C0"/>
    <w:rsid w:val="003612C4"/>
    <w:rsid w:val="00361364"/>
    <w:rsid w:val="00361557"/>
    <w:rsid w:val="003616A2"/>
    <w:rsid w:val="0036176A"/>
    <w:rsid w:val="00361A1D"/>
    <w:rsid w:val="00361AC4"/>
    <w:rsid w:val="003622BF"/>
    <w:rsid w:val="00362354"/>
    <w:rsid w:val="00362536"/>
    <w:rsid w:val="0036283D"/>
    <w:rsid w:val="00362966"/>
    <w:rsid w:val="00362A93"/>
    <w:rsid w:val="00362B1E"/>
    <w:rsid w:val="00362BCF"/>
    <w:rsid w:val="00362BE4"/>
    <w:rsid w:val="00362EDA"/>
    <w:rsid w:val="00363289"/>
    <w:rsid w:val="0036343A"/>
    <w:rsid w:val="0036349C"/>
    <w:rsid w:val="00363579"/>
    <w:rsid w:val="0036372F"/>
    <w:rsid w:val="003638FD"/>
    <w:rsid w:val="0036394C"/>
    <w:rsid w:val="00363B0D"/>
    <w:rsid w:val="00363DF9"/>
    <w:rsid w:val="00363ECB"/>
    <w:rsid w:val="003640EC"/>
    <w:rsid w:val="00364457"/>
    <w:rsid w:val="003645EE"/>
    <w:rsid w:val="00364677"/>
    <w:rsid w:val="00364721"/>
    <w:rsid w:val="00364E5D"/>
    <w:rsid w:val="00364F41"/>
    <w:rsid w:val="00364F74"/>
    <w:rsid w:val="00365100"/>
    <w:rsid w:val="003657A8"/>
    <w:rsid w:val="00365B4E"/>
    <w:rsid w:val="00365EB5"/>
    <w:rsid w:val="00366113"/>
    <w:rsid w:val="003665D5"/>
    <w:rsid w:val="003666B6"/>
    <w:rsid w:val="00366AD0"/>
    <w:rsid w:val="003671F0"/>
    <w:rsid w:val="00367A5A"/>
    <w:rsid w:val="00367D90"/>
    <w:rsid w:val="00367EC9"/>
    <w:rsid w:val="0037004E"/>
    <w:rsid w:val="003706C2"/>
    <w:rsid w:val="0037081A"/>
    <w:rsid w:val="003709C0"/>
    <w:rsid w:val="00370DA3"/>
    <w:rsid w:val="0037105D"/>
    <w:rsid w:val="0037121F"/>
    <w:rsid w:val="003714CF"/>
    <w:rsid w:val="00371976"/>
    <w:rsid w:val="00371ABA"/>
    <w:rsid w:val="00371B31"/>
    <w:rsid w:val="003720EC"/>
    <w:rsid w:val="003721EE"/>
    <w:rsid w:val="0037234D"/>
    <w:rsid w:val="003724F2"/>
    <w:rsid w:val="003725EF"/>
    <w:rsid w:val="0037286E"/>
    <w:rsid w:val="00372F26"/>
    <w:rsid w:val="00372FB2"/>
    <w:rsid w:val="0037300E"/>
    <w:rsid w:val="003732BE"/>
    <w:rsid w:val="003733CE"/>
    <w:rsid w:val="00373616"/>
    <w:rsid w:val="00373717"/>
    <w:rsid w:val="003737B0"/>
    <w:rsid w:val="0037389F"/>
    <w:rsid w:val="00373DEC"/>
    <w:rsid w:val="0037402C"/>
    <w:rsid w:val="0037482D"/>
    <w:rsid w:val="00374E2E"/>
    <w:rsid w:val="0037569F"/>
    <w:rsid w:val="0037579F"/>
    <w:rsid w:val="00375954"/>
    <w:rsid w:val="00375AD6"/>
    <w:rsid w:val="00375CA9"/>
    <w:rsid w:val="00375D09"/>
    <w:rsid w:val="00375E6F"/>
    <w:rsid w:val="00375F3F"/>
    <w:rsid w:val="00376874"/>
    <w:rsid w:val="00376A7D"/>
    <w:rsid w:val="00376ACD"/>
    <w:rsid w:val="00376DF3"/>
    <w:rsid w:val="00376E2C"/>
    <w:rsid w:val="00376E4C"/>
    <w:rsid w:val="00377002"/>
    <w:rsid w:val="0037706D"/>
    <w:rsid w:val="00377473"/>
    <w:rsid w:val="0037748C"/>
    <w:rsid w:val="00377555"/>
    <w:rsid w:val="00377E21"/>
    <w:rsid w:val="00377F35"/>
    <w:rsid w:val="0038006F"/>
    <w:rsid w:val="003800BA"/>
    <w:rsid w:val="00380160"/>
    <w:rsid w:val="00380579"/>
    <w:rsid w:val="00380657"/>
    <w:rsid w:val="003806B3"/>
    <w:rsid w:val="00380735"/>
    <w:rsid w:val="00380762"/>
    <w:rsid w:val="00380AC8"/>
    <w:rsid w:val="00380B57"/>
    <w:rsid w:val="00380EAC"/>
    <w:rsid w:val="00380FED"/>
    <w:rsid w:val="00381269"/>
    <w:rsid w:val="0038182B"/>
    <w:rsid w:val="00381C01"/>
    <w:rsid w:val="00381C1A"/>
    <w:rsid w:val="00381F06"/>
    <w:rsid w:val="0038269A"/>
    <w:rsid w:val="0038288F"/>
    <w:rsid w:val="0038291D"/>
    <w:rsid w:val="00382B0C"/>
    <w:rsid w:val="003835F7"/>
    <w:rsid w:val="003839EB"/>
    <w:rsid w:val="00383BA9"/>
    <w:rsid w:val="00384423"/>
    <w:rsid w:val="00384581"/>
    <w:rsid w:val="00384B97"/>
    <w:rsid w:val="00384BBB"/>
    <w:rsid w:val="00384DE2"/>
    <w:rsid w:val="00384E9B"/>
    <w:rsid w:val="00384FDB"/>
    <w:rsid w:val="00384FF1"/>
    <w:rsid w:val="003850FF"/>
    <w:rsid w:val="00385292"/>
    <w:rsid w:val="003859EA"/>
    <w:rsid w:val="00385C6C"/>
    <w:rsid w:val="00385F1B"/>
    <w:rsid w:val="00385F7E"/>
    <w:rsid w:val="00386030"/>
    <w:rsid w:val="00386125"/>
    <w:rsid w:val="00386B8E"/>
    <w:rsid w:val="003870BE"/>
    <w:rsid w:val="003871B8"/>
    <w:rsid w:val="0038743B"/>
    <w:rsid w:val="00387B99"/>
    <w:rsid w:val="00387E32"/>
    <w:rsid w:val="0039030B"/>
    <w:rsid w:val="003907C0"/>
    <w:rsid w:val="003909B3"/>
    <w:rsid w:val="003909E9"/>
    <w:rsid w:val="00390A83"/>
    <w:rsid w:val="00390D4F"/>
    <w:rsid w:val="00390E6E"/>
    <w:rsid w:val="00390F97"/>
    <w:rsid w:val="00391320"/>
    <w:rsid w:val="00391370"/>
    <w:rsid w:val="003913A5"/>
    <w:rsid w:val="003914E5"/>
    <w:rsid w:val="003915B3"/>
    <w:rsid w:val="00391883"/>
    <w:rsid w:val="003918B8"/>
    <w:rsid w:val="00391928"/>
    <w:rsid w:val="00391B29"/>
    <w:rsid w:val="00391B43"/>
    <w:rsid w:val="00391C3B"/>
    <w:rsid w:val="003921BC"/>
    <w:rsid w:val="00392264"/>
    <w:rsid w:val="00392292"/>
    <w:rsid w:val="003928BB"/>
    <w:rsid w:val="003928F9"/>
    <w:rsid w:val="00392A8A"/>
    <w:rsid w:val="00392AAF"/>
    <w:rsid w:val="00392AB1"/>
    <w:rsid w:val="00392B8D"/>
    <w:rsid w:val="00392C7D"/>
    <w:rsid w:val="00392D84"/>
    <w:rsid w:val="00392F92"/>
    <w:rsid w:val="003932E4"/>
    <w:rsid w:val="003937C3"/>
    <w:rsid w:val="0039382B"/>
    <w:rsid w:val="00393DF3"/>
    <w:rsid w:val="00393E95"/>
    <w:rsid w:val="00394020"/>
    <w:rsid w:val="003941C7"/>
    <w:rsid w:val="003941D5"/>
    <w:rsid w:val="0039428A"/>
    <w:rsid w:val="00394C8E"/>
    <w:rsid w:val="00394D97"/>
    <w:rsid w:val="00394DA3"/>
    <w:rsid w:val="00395A72"/>
    <w:rsid w:val="00395BDF"/>
    <w:rsid w:val="00395C3A"/>
    <w:rsid w:val="00395CD4"/>
    <w:rsid w:val="00395F7D"/>
    <w:rsid w:val="00396171"/>
    <w:rsid w:val="00396255"/>
    <w:rsid w:val="003962D6"/>
    <w:rsid w:val="00396544"/>
    <w:rsid w:val="003966E7"/>
    <w:rsid w:val="003967C0"/>
    <w:rsid w:val="00396B25"/>
    <w:rsid w:val="00396B53"/>
    <w:rsid w:val="00396B9F"/>
    <w:rsid w:val="00396FFD"/>
    <w:rsid w:val="00397049"/>
    <w:rsid w:val="00397058"/>
    <w:rsid w:val="00397119"/>
    <w:rsid w:val="003971B6"/>
    <w:rsid w:val="003975F7"/>
    <w:rsid w:val="003A0273"/>
    <w:rsid w:val="003A043F"/>
    <w:rsid w:val="003A053F"/>
    <w:rsid w:val="003A070A"/>
    <w:rsid w:val="003A0882"/>
    <w:rsid w:val="003A095E"/>
    <w:rsid w:val="003A0A14"/>
    <w:rsid w:val="003A0AE6"/>
    <w:rsid w:val="003A0F75"/>
    <w:rsid w:val="003A1163"/>
    <w:rsid w:val="003A1300"/>
    <w:rsid w:val="003A1467"/>
    <w:rsid w:val="003A1584"/>
    <w:rsid w:val="003A1705"/>
    <w:rsid w:val="003A18FC"/>
    <w:rsid w:val="003A1A9C"/>
    <w:rsid w:val="003A1D0F"/>
    <w:rsid w:val="003A1F18"/>
    <w:rsid w:val="003A22C2"/>
    <w:rsid w:val="003A232B"/>
    <w:rsid w:val="003A259D"/>
    <w:rsid w:val="003A2661"/>
    <w:rsid w:val="003A267F"/>
    <w:rsid w:val="003A2736"/>
    <w:rsid w:val="003A2797"/>
    <w:rsid w:val="003A2D43"/>
    <w:rsid w:val="003A30E1"/>
    <w:rsid w:val="003A314F"/>
    <w:rsid w:val="003A3554"/>
    <w:rsid w:val="003A3602"/>
    <w:rsid w:val="003A36B3"/>
    <w:rsid w:val="003A4409"/>
    <w:rsid w:val="003A4521"/>
    <w:rsid w:val="003A4558"/>
    <w:rsid w:val="003A470C"/>
    <w:rsid w:val="003A47F2"/>
    <w:rsid w:val="003A4B90"/>
    <w:rsid w:val="003A4C79"/>
    <w:rsid w:val="003A4CAE"/>
    <w:rsid w:val="003A4D53"/>
    <w:rsid w:val="003A4E6B"/>
    <w:rsid w:val="003A5038"/>
    <w:rsid w:val="003A5357"/>
    <w:rsid w:val="003A5640"/>
    <w:rsid w:val="003A568C"/>
    <w:rsid w:val="003A5776"/>
    <w:rsid w:val="003A6163"/>
    <w:rsid w:val="003A6366"/>
    <w:rsid w:val="003A663F"/>
    <w:rsid w:val="003A677F"/>
    <w:rsid w:val="003A6868"/>
    <w:rsid w:val="003A6CB7"/>
    <w:rsid w:val="003A6CE6"/>
    <w:rsid w:val="003A6D84"/>
    <w:rsid w:val="003A7237"/>
    <w:rsid w:val="003A76CE"/>
    <w:rsid w:val="003A776E"/>
    <w:rsid w:val="003A77A8"/>
    <w:rsid w:val="003A78D0"/>
    <w:rsid w:val="003A7D86"/>
    <w:rsid w:val="003A7EBD"/>
    <w:rsid w:val="003B0314"/>
    <w:rsid w:val="003B04F8"/>
    <w:rsid w:val="003B05F8"/>
    <w:rsid w:val="003B0FEE"/>
    <w:rsid w:val="003B144F"/>
    <w:rsid w:val="003B186C"/>
    <w:rsid w:val="003B18D3"/>
    <w:rsid w:val="003B1DE1"/>
    <w:rsid w:val="003B1EC7"/>
    <w:rsid w:val="003B1EEB"/>
    <w:rsid w:val="003B227C"/>
    <w:rsid w:val="003B28C8"/>
    <w:rsid w:val="003B2E1F"/>
    <w:rsid w:val="003B304B"/>
    <w:rsid w:val="003B34CA"/>
    <w:rsid w:val="003B35E3"/>
    <w:rsid w:val="003B362A"/>
    <w:rsid w:val="003B3902"/>
    <w:rsid w:val="003B399D"/>
    <w:rsid w:val="003B3BCB"/>
    <w:rsid w:val="003B3EF5"/>
    <w:rsid w:val="003B4D09"/>
    <w:rsid w:val="003B4F3A"/>
    <w:rsid w:val="003B4F43"/>
    <w:rsid w:val="003B5001"/>
    <w:rsid w:val="003B5192"/>
    <w:rsid w:val="003B59CE"/>
    <w:rsid w:val="003B6215"/>
    <w:rsid w:val="003B6A52"/>
    <w:rsid w:val="003B7264"/>
    <w:rsid w:val="003B732F"/>
    <w:rsid w:val="003B7361"/>
    <w:rsid w:val="003B768D"/>
    <w:rsid w:val="003B7873"/>
    <w:rsid w:val="003B795E"/>
    <w:rsid w:val="003B7A3E"/>
    <w:rsid w:val="003B7A87"/>
    <w:rsid w:val="003B7B23"/>
    <w:rsid w:val="003B7D82"/>
    <w:rsid w:val="003B7D9B"/>
    <w:rsid w:val="003B7E31"/>
    <w:rsid w:val="003C077B"/>
    <w:rsid w:val="003C0B8D"/>
    <w:rsid w:val="003C0BD6"/>
    <w:rsid w:val="003C29A9"/>
    <w:rsid w:val="003C2A28"/>
    <w:rsid w:val="003C327F"/>
    <w:rsid w:val="003C3289"/>
    <w:rsid w:val="003C32CD"/>
    <w:rsid w:val="003C357A"/>
    <w:rsid w:val="003C3721"/>
    <w:rsid w:val="003C3A61"/>
    <w:rsid w:val="003C3D55"/>
    <w:rsid w:val="003C3ED2"/>
    <w:rsid w:val="003C42C5"/>
    <w:rsid w:val="003C42D6"/>
    <w:rsid w:val="003C4689"/>
    <w:rsid w:val="003C4893"/>
    <w:rsid w:val="003C493B"/>
    <w:rsid w:val="003C4C2E"/>
    <w:rsid w:val="003C4C3A"/>
    <w:rsid w:val="003C4C4A"/>
    <w:rsid w:val="003C4DB5"/>
    <w:rsid w:val="003C52A9"/>
    <w:rsid w:val="003C53B9"/>
    <w:rsid w:val="003C53CD"/>
    <w:rsid w:val="003C53CF"/>
    <w:rsid w:val="003C551F"/>
    <w:rsid w:val="003C580E"/>
    <w:rsid w:val="003C5963"/>
    <w:rsid w:val="003C5C53"/>
    <w:rsid w:val="003C5F9D"/>
    <w:rsid w:val="003C6077"/>
    <w:rsid w:val="003C643C"/>
    <w:rsid w:val="003C647A"/>
    <w:rsid w:val="003C6584"/>
    <w:rsid w:val="003C6C46"/>
    <w:rsid w:val="003C73E4"/>
    <w:rsid w:val="003C7539"/>
    <w:rsid w:val="003C76EA"/>
    <w:rsid w:val="003C7709"/>
    <w:rsid w:val="003C7B4F"/>
    <w:rsid w:val="003C7BBE"/>
    <w:rsid w:val="003C7BDA"/>
    <w:rsid w:val="003C7CAF"/>
    <w:rsid w:val="003D02F4"/>
    <w:rsid w:val="003D0321"/>
    <w:rsid w:val="003D077C"/>
    <w:rsid w:val="003D082E"/>
    <w:rsid w:val="003D0B6C"/>
    <w:rsid w:val="003D0FB9"/>
    <w:rsid w:val="003D12D7"/>
    <w:rsid w:val="003D132B"/>
    <w:rsid w:val="003D15A7"/>
    <w:rsid w:val="003D171B"/>
    <w:rsid w:val="003D194A"/>
    <w:rsid w:val="003D196A"/>
    <w:rsid w:val="003D1C50"/>
    <w:rsid w:val="003D1F8A"/>
    <w:rsid w:val="003D224F"/>
    <w:rsid w:val="003D24B3"/>
    <w:rsid w:val="003D2681"/>
    <w:rsid w:val="003D3281"/>
    <w:rsid w:val="003D34C7"/>
    <w:rsid w:val="003D3529"/>
    <w:rsid w:val="003D36C7"/>
    <w:rsid w:val="003D375D"/>
    <w:rsid w:val="003D3A05"/>
    <w:rsid w:val="003D3B83"/>
    <w:rsid w:val="003D3DD7"/>
    <w:rsid w:val="003D40ED"/>
    <w:rsid w:val="003D4294"/>
    <w:rsid w:val="003D430E"/>
    <w:rsid w:val="003D46D6"/>
    <w:rsid w:val="003D4E7D"/>
    <w:rsid w:val="003D508E"/>
    <w:rsid w:val="003D50E0"/>
    <w:rsid w:val="003D552A"/>
    <w:rsid w:val="003D55B2"/>
    <w:rsid w:val="003D55E3"/>
    <w:rsid w:val="003D5AD9"/>
    <w:rsid w:val="003D5DA6"/>
    <w:rsid w:val="003D5E6F"/>
    <w:rsid w:val="003D6038"/>
    <w:rsid w:val="003D612F"/>
    <w:rsid w:val="003D615D"/>
    <w:rsid w:val="003D6837"/>
    <w:rsid w:val="003D6A60"/>
    <w:rsid w:val="003D6B50"/>
    <w:rsid w:val="003D6C40"/>
    <w:rsid w:val="003D7013"/>
    <w:rsid w:val="003D7045"/>
    <w:rsid w:val="003D718A"/>
    <w:rsid w:val="003D7226"/>
    <w:rsid w:val="003D742A"/>
    <w:rsid w:val="003D74CA"/>
    <w:rsid w:val="003D7576"/>
    <w:rsid w:val="003D75EA"/>
    <w:rsid w:val="003D7C46"/>
    <w:rsid w:val="003D7D4A"/>
    <w:rsid w:val="003D7F09"/>
    <w:rsid w:val="003E0400"/>
    <w:rsid w:val="003E0708"/>
    <w:rsid w:val="003E0861"/>
    <w:rsid w:val="003E0935"/>
    <w:rsid w:val="003E0CF8"/>
    <w:rsid w:val="003E0F16"/>
    <w:rsid w:val="003E122A"/>
    <w:rsid w:val="003E16DE"/>
    <w:rsid w:val="003E17DE"/>
    <w:rsid w:val="003E1880"/>
    <w:rsid w:val="003E1916"/>
    <w:rsid w:val="003E1AD0"/>
    <w:rsid w:val="003E1C04"/>
    <w:rsid w:val="003E1EA6"/>
    <w:rsid w:val="003E1EFF"/>
    <w:rsid w:val="003E2461"/>
    <w:rsid w:val="003E24F9"/>
    <w:rsid w:val="003E2525"/>
    <w:rsid w:val="003E252C"/>
    <w:rsid w:val="003E25E5"/>
    <w:rsid w:val="003E286B"/>
    <w:rsid w:val="003E2934"/>
    <w:rsid w:val="003E2AEE"/>
    <w:rsid w:val="003E2D40"/>
    <w:rsid w:val="003E2F1D"/>
    <w:rsid w:val="003E324F"/>
    <w:rsid w:val="003E34E6"/>
    <w:rsid w:val="003E37E6"/>
    <w:rsid w:val="003E4652"/>
    <w:rsid w:val="003E4951"/>
    <w:rsid w:val="003E4D4B"/>
    <w:rsid w:val="003E4FD0"/>
    <w:rsid w:val="003E534E"/>
    <w:rsid w:val="003E549F"/>
    <w:rsid w:val="003E54AF"/>
    <w:rsid w:val="003E5659"/>
    <w:rsid w:val="003E56B5"/>
    <w:rsid w:val="003E589E"/>
    <w:rsid w:val="003E6026"/>
    <w:rsid w:val="003E640D"/>
    <w:rsid w:val="003E6503"/>
    <w:rsid w:val="003E66C2"/>
    <w:rsid w:val="003E6C7C"/>
    <w:rsid w:val="003E6D32"/>
    <w:rsid w:val="003E6EB3"/>
    <w:rsid w:val="003E7030"/>
    <w:rsid w:val="003E70C3"/>
    <w:rsid w:val="003E74FF"/>
    <w:rsid w:val="003E7C52"/>
    <w:rsid w:val="003E7C55"/>
    <w:rsid w:val="003F03A7"/>
    <w:rsid w:val="003F0559"/>
    <w:rsid w:val="003F0807"/>
    <w:rsid w:val="003F084D"/>
    <w:rsid w:val="003F14A4"/>
    <w:rsid w:val="003F160E"/>
    <w:rsid w:val="003F1AC3"/>
    <w:rsid w:val="003F22FD"/>
    <w:rsid w:val="003F2921"/>
    <w:rsid w:val="003F2ACB"/>
    <w:rsid w:val="003F2BFE"/>
    <w:rsid w:val="003F2C07"/>
    <w:rsid w:val="003F2C12"/>
    <w:rsid w:val="003F301C"/>
    <w:rsid w:val="003F30FD"/>
    <w:rsid w:val="003F355F"/>
    <w:rsid w:val="003F362A"/>
    <w:rsid w:val="003F3DC3"/>
    <w:rsid w:val="003F400C"/>
    <w:rsid w:val="003F43DE"/>
    <w:rsid w:val="003F4B09"/>
    <w:rsid w:val="003F4D48"/>
    <w:rsid w:val="003F4F1A"/>
    <w:rsid w:val="003F4F69"/>
    <w:rsid w:val="003F53A3"/>
    <w:rsid w:val="003F53A7"/>
    <w:rsid w:val="003F5806"/>
    <w:rsid w:val="003F5AF3"/>
    <w:rsid w:val="003F5C46"/>
    <w:rsid w:val="003F5FFD"/>
    <w:rsid w:val="003F6036"/>
    <w:rsid w:val="003F6946"/>
    <w:rsid w:val="003F6C2E"/>
    <w:rsid w:val="003F703B"/>
    <w:rsid w:val="003F7775"/>
    <w:rsid w:val="003F7F4D"/>
    <w:rsid w:val="00400048"/>
    <w:rsid w:val="004002FA"/>
    <w:rsid w:val="004006CB"/>
    <w:rsid w:val="004008B2"/>
    <w:rsid w:val="00400B68"/>
    <w:rsid w:val="0040114B"/>
    <w:rsid w:val="00401480"/>
    <w:rsid w:val="00401502"/>
    <w:rsid w:val="0040166D"/>
    <w:rsid w:val="00401814"/>
    <w:rsid w:val="00401C23"/>
    <w:rsid w:val="00401C77"/>
    <w:rsid w:val="00401DC6"/>
    <w:rsid w:val="00401FAE"/>
    <w:rsid w:val="00402789"/>
    <w:rsid w:val="0040279D"/>
    <w:rsid w:val="0040281A"/>
    <w:rsid w:val="004028B2"/>
    <w:rsid w:val="00402B14"/>
    <w:rsid w:val="00402DB3"/>
    <w:rsid w:val="00402E9F"/>
    <w:rsid w:val="00402F24"/>
    <w:rsid w:val="00402FBF"/>
    <w:rsid w:val="0040335A"/>
    <w:rsid w:val="00403460"/>
    <w:rsid w:val="004036C3"/>
    <w:rsid w:val="00403843"/>
    <w:rsid w:val="004039C1"/>
    <w:rsid w:val="00403AF1"/>
    <w:rsid w:val="004050D8"/>
    <w:rsid w:val="00405152"/>
    <w:rsid w:val="004051E6"/>
    <w:rsid w:val="00405339"/>
    <w:rsid w:val="00405E71"/>
    <w:rsid w:val="00405FA4"/>
    <w:rsid w:val="00405FDC"/>
    <w:rsid w:val="00406923"/>
    <w:rsid w:val="00406973"/>
    <w:rsid w:val="004069BB"/>
    <w:rsid w:val="004069DE"/>
    <w:rsid w:val="00406BA6"/>
    <w:rsid w:val="0040717E"/>
    <w:rsid w:val="00407332"/>
    <w:rsid w:val="0040739E"/>
    <w:rsid w:val="004076E2"/>
    <w:rsid w:val="0040782B"/>
    <w:rsid w:val="00407853"/>
    <w:rsid w:val="004078D5"/>
    <w:rsid w:val="0040790C"/>
    <w:rsid w:val="004079D2"/>
    <w:rsid w:val="00407BBE"/>
    <w:rsid w:val="00407C1E"/>
    <w:rsid w:val="00407E1C"/>
    <w:rsid w:val="0041031B"/>
    <w:rsid w:val="0041060F"/>
    <w:rsid w:val="00410869"/>
    <w:rsid w:val="004109A1"/>
    <w:rsid w:val="004109BD"/>
    <w:rsid w:val="00410A51"/>
    <w:rsid w:val="00411056"/>
    <w:rsid w:val="00411EB9"/>
    <w:rsid w:val="004121FB"/>
    <w:rsid w:val="00412AB8"/>
    <w:rsid w:val="00412D22"/>
    <w:rsid w:val="00412E0D"/>
    <w:rsid w:val="0041360F"/>
    <w:rsid w:val="0041380D"/>
    <w:rsid w:val="00413ADA"/>
    <w:rsid w:val="00413D0D"/>
    <w:rsid w:val="00413DD1"/>
    <w:rsid w:val="004140C1"/>
    <w:rsid w:val="00414738"/>
    <w:rsid w:val="004147CE"/>
    <w:rsid w:val="004149DC"/>
    <w:rsid w:val="00414DF5"/>
    <w:rsid w:val="00415216"/>
    <w:rsid w:val="00415831"/>
    <w:rsid w:val="004158BE"/>
    <w:rsid w:val="00415994"/>
    <w:rsid w:val="00415C92"/>
    <w:rsid w:val="00415D0B"/>
    <w:rsid w:val="004161A5"/>
    <w:rsid w:val="004162A2"/>
    <w:rsid w:val="004166C1"/>
    <w:rsid w:val="004168F0"/>
    <w:rsid w:val="00416C7B"/>
    <w:rsid w:val="00416E25"/>
    <w:rsid w:val="00416FAE"/>
    <w:rsid w:val="00417304"/>
    <w:rsid w:val="00417A67"/>
    <w:rsid w:val="0042030A"/>
    <w:rsid w:val="00420A9A"/>
    <w:rsid w:val="00420E0B"/>
    <w:rsid w:val="00420FDA"/>
    <w:rsid w:val="004210F2"/>
    <w:rsid w:val="00421107"/>
    <w:rsid w:val="00421429"/>
    <w:rsid w:val="004216EF"/>
    <w:rsid w:val="00421949"/>
    <w:rsid w:val="004219B2"/>
    <w:rsid w:val="00421D75"/>
    <w:rsid w:val="00422082"/>
    <w:rsid w:val="004221DF"/>
    <w:rsid w:val="00422239"/>
    <w:rsid w:val="0042226D"/>
    <w:rsid w:val="00422336"/>
    <w:rsid w:val="00422569"/>
    <w:rsid w:val="004225F3"/>
    <w:rsid w:val="0042298B"/>
    <w:rsid w:val="00422DAD"/>
    <w:rsid w:val="0042316B"/>
    <w:rsid w:val="00423306"/>
    <w:rsid w:val="00423408"/>
    <w:rsid w:val="00423503"/>
    <w:rsid w:val="00423873"/>
    <w:rsid w:val="00423967"/>
    <w:rsid w:val="00423A50"/>
    <w:rsid w:val="00423A53"/>
    <w:rsid w:val="00423A67"/>
    <w:rsid w:val="00423A95"/>
    <w:rsid w:val="004242B5"/>
    <w:rsid w:val="00424917"/>
    <w:rsid w:val="0042514D"/>
    <w:rsid w:val="00425197"/>
    <w:rsid w:val="00425291"/>
    <w:rsid w:val="0042547A"/>
    <w:rsid w:val="004255EB"/>
    <w:rsid w:val="004258AE"/>
    <w:rsid w:val="00425907"/>
    <w:rsid w:val="00425D09"/>
    <w:rsid w:val="00425ED1"/>
    <w:rsid w:val="00425F31"/>
    <w:rsid w:val="00425F44"/>
    <w:rsid w:val="00426133"/>
    <w:rsid w:val="004263D3"/>
    <w:rsid w:val="00426C73"/>
    <w:rsid w:val="00426E49"/>
    <w:rsid w:val="0042792B"/>
    <w:rsid w:val="00427967"/>
    <w:rsid w:val="00427B65"/>
    <w:rsid w:val="00430049"/>
    <w:rsid w:val="004300B7"/>
    <w:rsid w:val="00430626"/>
    <w:rsid w:val="0043069B"/>
    <w:rsid w:val="0043082F"/>
    <w:rsid w:val="00430FE8"/>
    <w:rsid w:val="00431715"/>
    <w:rsid w:val="00431B50"/>
    <w:rsid w:val="00431B7E"/>
    <w:rsid w:val="00431F7B"/>
    <w:rsid w:val="0043203A"/>
    <w:rsid w:val="00432156"/>
    <w:rsid w:val="00432366"/>
    <w:rsid w:val="004323BC"/>
    <w:rsid w:val="0043274D"/>
    <w:rsid w:val="00432918"/>
    <w:rsid w:val="00432C4E"/>
    <w:rsid w:val="00432DC4"/>
    <w:rsid w:val="00432DED"/>
    <w:rsid w:val="00432ED7"/>
    <w:rsid w:val="00432ED8"/>
    <w:rsid w:val="004330EC"/>
    <w:rsid w:val="00433491"/>
    <w:rsid w:val="00433795"/>
    <w:rsid w:val="004345C6"/>
    <w:rsid w:val="004348B8"/>
    <w:rsid w:val="004348C0"/>
    <w:rsid w:val="00434DAB"/>
    <w:rsid w:val="0043531B"/>
    <w:rsid w:val="0043575E"/>
    <w:rsid w:val="004357E1"/>
    <w:rsid w:val="00435B73"/>
    <w:rsid w:val="00435D20"/>
    <w:rsid w:val="00435DC5"/>
    <w:rsid w:val="00435E40"/>
    <w:rsid w:val="0043601D"/>
    <w:rsid w:val="004361C3"/>
    <w:rsid w:val="00436352"/>
    <w:rsid w:val="00436A43"/>
    <w:rsid w:val="00436A48"/>
    <w:rsid w:val="00436A97"/>
    <w:rsid w:val="00436CD6"/>
    <w:rsid w:val="00437188"/>
    <w:rsid w:val="004373E9"/>
    <w:rsid w:val="0043741B"/>
    <w:rsid w:val="00437533"/>
    <w:rsid w:val="00437CCD"/>
    <w:rsid w:val="0044058D"/>
    <w:rsid w:val="0044062F"/>
    <w:rsid w:val="0044073E"/>
    <w:rsid w:val="00440809"/>
    <w:rsid w:val="00440B4E"/>
    <w:rsid w:val="00440BDA"/>
    <w:rsid w:val="00440E4C"/>
    <w:rsid w:val="00440FE3"/>
    <w:rsid w:val="00441139"/>
    <w:rsid w:val="004411F0"/>
    <w:rsid w:val="00441495"/>
    <w:rsid w:val="00441544"/>
    <w:rsid w:val="004415FC"/>
    <w:rsid w:val="00441654"/>
    <w:rsid w:val="00441D1C"/>
    <w:rsid w:val="00441F73"/>
    <w:rsid w:val="004427E8"/>
    <w:rsid w:val="004427F6"/>
    <w:rsid w:val="00442B15"/>
    <w:rsid w:val="00442B3E"/>
    <w:rsid w:val="00442D2A"/>
    <w:rsid w:val="00442F22"/>
    <w:rsid w:val="0044304A"/>
    <w:rsid w:val="004431C6"/>
    <w:rsid w:val="004432A4"/>
    <w:rsid w:val="00443612"/>
    <w:rsid w:val="004439BD"/>
    <w:rsid w:val="004439F6"/>
    <w:rsid w:val="00443C14"/>
    <w:rsid w:val="00443CF7"/>
    <w:rsid w:val="00443E55"/>
    <w:rsid w:val="0044417C"/>
    <w:rsid w:val="00444180"/>
    <w:rsid w:val="0044418D"/>
    <w:rsid w:val="00444197"/>
    <w:rsid w:val="00444344"/>
    <w:rsid w:val="004443DA"/>
    <w:rsid w:val="004446BF"/>
    <w:rsid w:val="004449DC"/>
    <w:rsid w:val="00444A0D"/>
    <w:rsid w:val="00444B24"/>
    <w:rsid w:val="00444F32"/>
    <w:rsid w:val="00445023"/>
    <w:rsid w:val="00445223"/>
    <w:rsid w:val="00445A3E"/>
    <w:rsid w:val="0044607A"/>
    <w:rsid w:val="0044648D"/>
    <w:rsid w:val="00446704"/>
    <w:rsid w:val="00446AB6"/>
    <w:rsid w:val="00446E60"/>
    <w:rsid w:val="00446FB6"/>
    <w:rsid w:val="004474D4"/>
    <w:rsid w:val="00447506"/>
    <w:rsid w:val="004476AC"/>
    <w:rsid w:val="004476BE"/>
    <w:rsid w:val="0045017D"/>
    <w:rsid w:val="004501E3"/>
    <w:rsid w:val="004505EE"/>
    <w:rsid w:val="0045073B"/>
    <w:rsid w:val="00450820"/>
    <w:rsid w:val="00450962"/>
    <w:rsid w:val="00450A80"/>
    <w:rsid w:val="00450ABE"/>
    <w:rsid w:val="00450F5D"/>
    <w:rsid w:val="00451592"/>
    <w:rsid w:val="00451B91"/>
    <w:rsid w:val="00451D3D"/>
    <w:rsid w:val="00451EB3"/>
    <w:rsid w:val="004522C8"/>
    <w:rsid w:val="00452385"/>
    <w:rsid w:val="00452854"/>
    <w:rsid w:val="00452912"/>
    <w:rsid w:val="00452E57"/>
    <w:rsid w:val="00453161"/>
    <w:rsid w:val="0045325B"/>
    <w:rsid w:val="004532C1"/>
    <w:rsid w:val="00453334"/>
    <w:rsid w:val="00453667"/>
    <w:rsid w:val="004536EB"/>
    <w:rsid w:val="004537E3"/>
    <w:rsid w:val="00453912"/>
    <w:rsid w:val="004541F8"/>
    <w:rsid w:val="00454633"/>
    <w:rsid w:val="00454BE9"/>
    <w:rsid w:val="00454F56"/>
    <w:rsid w:val="00454FD6"/>
    <w:rsid w:val="004551FE"/>
    <w:rsid w:val="00455399"/>
    <w:rsid w:val="0045545C"/>
    <w:rsid w:val="00455477"/>
    <w:rsid w:val="004554B0"/>
    <w:rsid w:val="00455716"/>
    <w:rsid w:val="00455993"/>
    <w:rsid w:val="00455A83"/>
    <w:rsid w:val="00455B4C"/>
    <w:rsid w:val="00455B64"/>
    <w:rsid w:val="00455D51"/>
    <w:rsid w:val="00455E08"/>
    <w:rsid w:val="00455F6C"/>
    <w:rsid w:val="0045601C"/>
    <w:rsid w:val="00456048"/>
    <w:rsid w:val="00456773"/>
    <w:rsid w:val="004568BC"/>
    <w:rsid w:val="00456C6E"/>
    <w:rsid w:val="0045730E"/>
    <w:rsid w:val="00457464"/>
    <w:rsid w:val="004575FB"/>
    <w:rsid w:val="00457A72"/>
    <w:rsid w:val="00457ABF"/>
    <w:rsid w:val="00457B11"/>
    <w:rsid w:val="00457D0F"/>
    <w:rsid w:val="00457F93"/>
    <w:rsid w:val="0046006C"/>
    <w:rsid w:val="00460344"/>
    <w:rsid w:val="004604B8"/>
    <w:rsid w:val="00460752"/>
    <w:rsid w:val="00460762"/>
    <w:rsid w:val="00460A2F"/>
    <w:rsid w:val="00460CF2"/>
    <w:rsid w:val="00461146"/>
    <w:rsid w:val="004611B3"/>
    <w:rsid w:val="00461A52"/>
    <w:rsid w:val="00461E43"/>
    <w:rsid w:val="00461F18"/>
    <w:rsid w:val="004620AA"/>
    <w:rsid w:val="004625B9"/>
    <w:rsid w:val="00462CC0"/>
    <w:rsid w:val="00462D3F"/>
    <w:rsid w:val="00462E5D"/>
    <w:rsid w:val="00463348"/>
    <w:rsid w:val="00463579"/>
    <w:rsid w:val="00463606"/>
    <w:rsid w:val="00463664"/>
    <w:rsid w:val="004637A1"/>
    <w:rsid w:val="00463ACA"/>
    <w:rsid w:val="00463D7E"/>
    <w:rsid w:val="0046403D"/>
    <w:rsid w:val="00464065"/>
    <w:rsid w:val="00464594"/>
    <w:rsid w:val="00464A8A"/>
    <w:rsid w:val="00464D57"/>
    <w:rsid w:val="004650E9"/>
    <w:rsid w:val="004653BD"/>
    <w:rsid w:val="00465400"/>
    <w:rsid w:val="00465608"/>
    <w:rsid w:val="00465656"/>
    <w:rsid w:val="004656F3"/>
    <w:rsid w:val="00465877"/>
    <w:rsid w:val="00465A2A"/>
    <w:rsid w:val="00465B3B"/>
    <w:rsid w:val="00465D7C"/>
    <w:rsid w:val="00465EBE"/>
    <w:rsid w:val="00465FDB"/>
    <w:rsid w:val="0046632B"/>
    <w:rsid w:val="004665A7"/>
    <w:rsid w:val="004665AB"/>
    <w:rsid w:val="0046674A"/>
    <w:rsid w:val="00466978"/>
    <w:rsid w:val="00466CD4"/>
    <w:rsid w:val="00466E04"/>
    <w:rsid w:val="00466E69"/>
    <w:rsid w:val="0046709F"/>
    <w:rsid w:val="00467285"/>
    <w:rsid w:val="00467446"/>
    <w:rsid w:val="00467AF4"/>
    <w:rsid w:val="00467D6C"/>
    <w:rsid w:val="00467DE8"/>
    <w:rsid w:val="00470572"/>
    <w:rsid w:val="00470856"/>
    <w:rsid w:val="0047122B"/>
    <w:rsid w:val="004716A3"/>
    <w:rsid w:val="00471D32"/>
    <w:rsid w:val="00472085"/>
    <w:rsid w:val="00472755"/>
    <w:rsid w:val="0047294F"/>
    <w:rsid w:val="004729A6"/>
    <w:rsid w:val="00472BDE"/>
    <w:rsid w:val="00472C86"/>
    <w:rsid w:val="00472D05"/>
    <w:rsid w:val="00472EB2"/>
    <w:rsid w:val="00473335"/>
    <w:rsid w:val="00473445"/>
    <w:rsid w:val="004736E3"/>
    <w:rsid w:val="0047389C"/>
    <w:rsid w:val="0047398A"/>
    <w:rsid w:val="00473D37"/>
    <w:rsid w:val="004741AD"/>
    <w:rsid w:val="004744D8"/>
    <w:rsid w:val="004745EB"/>
    <w:rsid w:val="0047480F"/>
    <w:rsid w:val="0047481D"/>
    <w:rsid w:val="0047489E"/>
    <w:rsid w:val="004748BA"/>
    <w:rsid w:val="00474A1C"/>
    <w:rsid w:val="00474E41"/>
    <w:rsid w:val="00474F19"/>
    <w:rsid w:val="004751CD"/>
    <w:rsid w:val="004751D2"/>
    <w:rsid w:val="004752D8"/>
    <w:rsid w:val="004752D9"/>
    <w:rsid w:val="00475371"/>
    <w:rsid w:val="004754D2"/>
    <w:rsid w:val="004755D6"/>
    <w:rsid w:val="0047561B"/>
    <w:rsid w:val="00475BD1"/>
    <w:rsid w:val="00475EF9"/>
    <w:rsid w:val="00476245"/>
    <w:rsid w:val="004768C5"/>
    <w:rsid w:val="00476A0C"/>
    <w:rsid w:val="00476CAB"/>
    <w:rsid w:val="00476E59"/>
    <w:rsid w:val="00476E66"/>
    <w:rsid w:val="004770E8"/>
    <w:rsid w:val="004770EF"/>
    <w:rsid w:val="004772DA"/>
    <w:rsid w:val="00477848"/>
    <w:rsid w:val="00477867"/>
    <w:rsid w:val="004778A2"/>
    <w:rsid w:val="00477E01"/>
    <w:rsid w:val="004802AE"/>
    <w:rsid w:val="0048056D"/>
    <w:rsid w:val="00480623"/>
    <w:rsid w:val="0048084B"/>
    <w:rsid w:val="00480AD7"/>
    <w:rsid w:val="00480F0B"/>
    <w:rsid w:val="00480FCB"/>
    <w:rsid w:val="00481101"/>
    <w:rsid w:val="004817BD"/>
    <w:rsid w:val="00481924"/>
    <w:rsid w:val="00481C2B"/>
    <w:rsid w:val="00481F48"/>
    <w:rsid w:val="00482923"/>
    <w:rsid w:val="0048297D"/>
    <w:rsid w:val="004829BD"/>
    <w:rsid w:val="004837D2"/>
    <w:rsid w:val="00484151"/>
    <w:rsid w:val="00484499"/>
    <w:rsid w:val="00484D22"/>
    <w:rsid w:val="00484D94"/>
    <w:rsid w:val="0048536C"/>
    <w:rsid w:val="00485B6A"/>
    <w:rsid w:val="00485E1C"/>
    <w:rsid w:val="00485E4F"/>
    <w:rsid w:val="004860DD"/>
    <w:rsid w:val="004861F8"/>
    <w:rsid w:val="0048620D"/>
    <w:rsid w:val="0048623D"/>
    <w:rsid w:val="004862A2"/>
    <w:rsid w:val="00486706"/>
    <w:rsid w:val="00486B9D"/>
    <w:rsid w:val="00486C89"/>
    <w:rsid w:val="00486E21"/>
    <w:rsid w:val="00486EE2"/>
    <w:rsid w:val="00486F4F"/>
    <w:rsid w:val="00486F9A"/>
    <w:rsid w:val="004874FB"/>
    <w:rsid w:val="004875C1"/>
    <w:rsid w:val="004879A0"/>
    <w:rsid w:val="00490359"/>
    <w:rsid w:val="00490490"/>
    <w:rsid w:val="004904EB"/>
    <w:rsid w:val="00490749"/>
    <w:rsid w:val="00490A53"/>
    <w:rsid w:val="00490B71"/>
    <w:rsid w:val="00491017"/>
    <w:rsid w:val="0049130A"/>
    <w:rsid w:val="00491357"/>
    <w:rsid w:val="0049252B"/>
    <w:rsid w:val="0049257F"/>
    <w:rsid w:val="004926E5"/>
    <w:rsid w:val="00492742"/>
    <w:rsid w:val="004931C7"/>
    <w:rsid w:val="0049328B"/>
    <w:rsid w:val="004933BB"/>
    <w:rsid w:val="004935E3"/>
    <w:rsid w:val="004941AE"/>
    <w:rsid w:val="00494311"/>
    <w:rsid w:val="0049462B"/>
    <w:rsid w:val="00494AE5"/>
    <w:rsid w:val="00494B09"/>
    <w:rsid w:val="00494F7D"/>
    <w:rsid w:val="004952F7"/>
    <w:rsid w:val="0049553F"/>
    <w:rsid w:val="00495883"/>
    <w:rsid w:val="00495931"/>
    <w:rsid w:val="004959A5"/>
    <w:rsid w:val="00495B53"/>
    <w:rsid w:val="0049612F"/>
    <w:rsid w:val="004961A3"/>
    <w:rsid w:val="00496240"/>
    <w:rsid w:val="00496352"/>
    <w:rsid w:val="004965A2"/>
    <w:rsid w:val="00496E80"/>
    <w:rsid w:val="00496F5C"/>
    <w:rsid w:val="0049705D"/>
    <w:rsid w:val="0049707A"/>
    <w:rsid w:val="00497C75"/>
    <w:rsid w:val="00497D23"/>
    <w:rsid w:val="004A0040"/>
    <w:rsid w:val="004A0158"/>
    <w:rsid w:val="004A03A2"/>
    <w:rsid w:val="004A06BA"/>
    <w:rsid w:val="004A0867"/>
    <w:rsid w:val="004A0D2C"/>
    <w:rsid w:val="004A0E0D"/>
    <w:rsid w:val="004A127E"/>
    <w:rsid w:val="004A1729"/>
    <w:rsid w:val="004A173A"/>
    <w:rsid w:val="004A185F"/>
    <w:rsid w:val="004A1CD0"/>
    <w:rsid w:val="004A282C"/>
    <w:rsid w:val="004A2956"/>
    <w:rsid w:val="004A2B61"/>
    <w:rsid w:val="004A2FE6"/>
    <w:rsid w:val="004A312F"/>
    <w:rsid w:val="004A34E9"/>
    <w:rsid w:val="004A35FF"/>
    <w:rsid w:val="004A3FAE"/>
    <w:rsid w:val="004A4070"/>
    <w:rsid w:val="004A41E8"/>
    <w:rsid w:val="004A4291"/>
    <w:rsid w:val="004A4352"/>
    <w:rsid w:val="004A4891"/>
    <w:rsid w:val="004A4AEF"/>
    <w:rsid w:val="004A4BFC"/>
    <w:rsid w:val="004A4E0B"/>
    <w:rsid w:val="004A5115"/>
    <w:rsid w:val="004A517A"/>
    <w:rsid w:val="004A52C7"/>
    <w:rsid w:val="004A559E"/>
    <w:rsid w:val="004A5AE7"/>
    <w:rsid w:val="004A5AF5"/>
    <w:rsid w:val="004A5B24"/>
    <w:rsid w:val="004A5EE5"/>
    <w:rsid w:val="004A63AB"/>
    <w:rsid w:val="004A653C"/>
    <w:rsid w:val="004A69C8"/>
    <w:rsid w:val="004A6DC8"/>
    <w:rsid w:val="004A6E30"/>
    <w:rsid w:val="004A744B"/>
    <w:rsid w:val="004A784A"/>
    <w:rsid w:val="004A7866"/>
    <w:rsid w:val="004A78F7"/>
    <w:rsid w:val="004A7DB7"/>
    <w:rsid w:val="004A7F65"/>
    <w:rsid w:val="004A7F92"/>
    <w:rsid w:val="004B027F"/>
    <w:rsid w:val="004B02B7"/>
    <w:rsid w:val="004B0903"/>
    <w:rsid w:val="004B0931"/>
    <w:rsid w:val="004B0BA0"/>
    <w:rsid w:val="004B0D03"/>
    <w:rsid w:val="004B11BA"/>
    <w:rsid w:val="004B1B5F"/>
    <w:rsid w:val="004B227D"/>
    <w:rsid w:val="004B23A3"/>
    <w:rsid w:val="004B256C"/>
    <w:rsid w:val="004B295C"/>
    <w:rsid w:val="004B29E3"/>
    <w:rsid w:val="004B2B17"/>
    <w:rsid w:val="004B2E1D"/>
    <w:rsid w:val="004B2ECC"/>
    <w:rsid w:val="004B2F09"/>
    <w:rsid w:val="004B321E"/>
    <w:rsid w:val="004B3245"/>
    <w:rsid w:val="004B32CA"/>
    <w:rsid w:val="004B3390"/>
    <w:rsid w:val="004B3680"/>
    <w:rsid w:val="004B3874"/>
    <w:rsid w:val="004B3AA5"/>
    <w:rsid w:val="004B3BEC"/>
    <w:rsid w:val="004B3CE2"/>
    <w:rsid w:val="004B4410"/>
    <w:rsid w:val="004B47D3"/>
    <w:rsid w:val="004B4E9B"/>
    <w:rsid w:val="004B5134"/>
    <w:rsid w:val="004B527B"/>
    <w:rsid w:val="004B5504"/>
    <w:rsid w:val="004B5E03"/>
    <w:rsid w:val="004B5FE9"/>
    <w:rsid w:val="004B6020"/>
    <w:rsid w:val="004B63C6"/>
    <w:rsid w:val="004B6402"/>
    <w:rsid w:val="004B64AC"/>
    <w:rsid w:val="004B6620"/>
    <w:rsid w:val="004B67D4"/>
    <w:rsid w:val="004B6AFE"/>
    <w:rsid w:val="004B6E1B"/>
    <w:rsid w:val="004B71C7"/>
    <w:rsid w:val="004B721A"/>
    <w:rsid w:val="004B7750"/>
    <w:rsid w:val="004B79F0"/>
    <w:rsid w:val="004B7A16"/>
    <w:rsid w:val="004B7D53"/>
    <w:rsid w:val="004C02D3"/>
    <w:rsid w:val="004C0BFD"/>
    <w:rsid w:val="004C100B"/>
    <w:rsid w:val="004C140B"/>
    <w:rsid w:val="004C17B0"/>
    <w:rsid w:val="004C1D18"/>
    <w:rsid w:val="004C1F2A"/>
    <w:rsid w:val="004C212E"/>
    <w:rsid w:val="004C23A1"/>
    <w:rsid w:val="004C24C7"/>
    <w:rsid w:val="004C2936"/>
    <w:rsid w:val="004C2B8C"/>
    <w:rsid w:val="004C3125"/>
    <w:rsid w:val="004C3369"/>
    <w:rsid w:val="004C359E"/>
    <w:rsid w:val="004C3644"/>
    <w:rsid w:val="004C3672"/>
    <w:rsid w:val="004C391B"/>
    <w:rsid w:val="004C3943"/>
    <w:rsid w:val="004C3C5E"/>
    <w:rsid w:val="004C4379"/>
    <w:rsid w:val="004C4C72"/>
    <w:rsid w:val="004C4F65"/>
    <w:rsid w:val="004C529A"/>
    <w:rsid w:val="004C55E9"/>
    <w:rsid w:val="004C56BF"/>
    <w:rsid w:val="004C5AC1"/>
    <w:rsid w:val="004C5AD6"/>
    <w:rsid w:val="004C5B57"/>
    <w:rsid w:val="004C5BF0"/>
    <w:rsid w:val="004C5F8A"/>
    <w:rsid w:val="004C628C"/>
    <w:rsid w:val="004C629E"/>
    <w:rsid w:val="004C6781"/>
    <w:rsid w:val="004C6859"/>
    <w:rsid w:val="004C6875"/>
    <w:rsid w:val="004C6D06"/>
    <w:rsid w:val="004C6DA4"/>
    <w:rsid w:val="004C6E20"/>
    <w:rsid w:val="004C72CA"/>
    <w:rsid w:val="004C7701"/>
    <w:rsid w:val="004C7AC3"/>
    <w:rsid w:val="004C7E41"/>
    <w:rsid w:val="004C7F28"/>
    <w:rsid w:val="004D0341"/>
    <w:rsid w:val="004D03D1"/>
    <w:rsid w:val="004D06CE"/>
    <w:rsid w:val="004D0C08"/>
    <w:rsid w:val="004D0F93"/>
    <w:rsid w:val="004D1087"/>
    <w:rsid w:val="004D1215"/>
    <w:rsid w:val="004D18D3"/>
    <w:rsid w:val="004D256D"/>
    <w:rsid w:val="004D29E4"/>
    <w:rsid w:val="004D2BEE"/>
    <w:rsid w:val="004D2E5A"/>
    <w:rsid w:val="004D2E5C"/>
    <w:rsid w:val="004D38D4"/>
    <w:rsid w:val="004D38F8"/>
    <w:rsid w:val="004D3A16"/>
    <w:rsid w:val="004D3A86"/>
    <w:rsid w:val="004D3E1E"/>
    <w:rsid w:val="004D494C"/>
    <w:rsid w:val="004D4BA2"/>
    <w:rsid w:val="004D4E36"/>
    <w:rsid w:val="004D4E58"/>
    <w:rsid w:val="004D519D"/>
    <w:rsid w:val="004D547C"/>
    <w:rsid w:val="004D57A3"/>
    <w:rsid w:val="004D581F"/>
    <w:rsid w:val="004D5E52"/>
    <w:rsid w:val="004D5FA2"/>
    <w:rsid w:val="004D63FC"/>
    <w:rsid w:val="004D672C"/>
    <w:rsid w:val="004D6B44"/>
    <w:rsid w:val="004D6F1D"/>
    <w:rsid w:val="004D6F39"/>
    <w:rsid w:val="004D6F3F"/>
    <w:rsid w:val="004D7050"/>
    <w:rsid w:val="004D706D"/>
    <w:rsid w:val="004D716B"/>
    <w:rsid w:val="004D717F"/>
    <w:rsid w:val="004D7355"/>
    <w:rsid w:val="004D73C3"/>
    <w:rsid w:val="004D75DA"/>
    <w:rsid w:val="004D7CB1"/>
    <w:rsid w:val="004D7DD6"/>
    <w:rsid w:val="004D7FC2"/>
    <w:rsid w:val="004D7FD9"/>
    <w:rsid w:val="004D7FE7"/>
    <w:rsid w:val="004E04EA"/>
    <w:rsid w:val="004E06B5"/>
    <w:rsid w:val="004E0A20"/>
    <w:rsid w:val="004E0BC5"/>
    <w:rsid w:val="004E15B3"/>
    <w:rsid w:val="004E16C8"/>
    <w:rsid w:val="004E19E3"/>
    <w:rsid w:val="004E1A0D"/>
    <w:rsid w:val="004E1C07"/>
    <w:rsid w:val="004E1DAE"/>
    <w:rsid w:val="004E1E9C"/>
    <w:rsid w:val="004E1F10"/>
    <w:rsid w:val="004E2436"/>
    <w:rsid w:val="004E2514"/>
    <w:rsid w:val="004E285F"/>
    <w:rsid w:val="004E2877"/>
    <w:rsid w:val="004E29D3"/>
    <w:rsid w:val="004E2CBF"/>
    <w:rsid w:val="004E2CEE"/>
    <w:rsid w:val="004E3587"/>
    <w:rsid w:val="004E35DC"/>
    <w:rsid w:val="004E3786"/>
    <w:rsid w:val="004E3AD6"/>
    <w:rsid w:val="004E3D86"/>
    <w:rsid w:val="004E3E2E"/>
    <w:rsid w:val="004E4051"/>
    <w:rsid w:val="004E4144"/>
    <w:rsid w:val="004E463A"/>
    <w:rsid w:val="004E4A40"/>
    <w:rsid w:val="004E4AF8"/>
    <w:rsid w:val="004E4BE2"/>
    <w:rsid w:val="004E4F4F"/>
    <w:rsid w:val="004E50F7"/>
    <w:rsid w:val="004E536B"/>
    <w:rsid w:val="004E53D5"/>
    <w:rsid w:val="004E549B"/>
    <w:rsid w:val="004E56E6"/>
    <w:rsid w:val="004E5C29"/>
    <w:rsid w:val="004E601A"/>
    <w:rsid w:val="004E618F"/>
    <w:rsid w:val="004E6B38"/>
    <w:rsid w:val="004E6CE1"/>
    <w:rsid w:val="004E704A"/>
    <w:rsid w:val="004E7A79"/>
    <w:rsid w:val="004E7B54"/>
    <w:rsid w:val="004E7D42"/>
    <w:rsid w:val="004F02D3"/>
    <w:rsid w:val="004F044E"/>
    <w:rsid w:val="004F0544"/>
    <w:rsid w:val="004F06F6"/>
    <w:rsid w:val="004F0B47"/>
    <w:rsid w:val="004F0DD9"/>
    <w:rsid w:val="004F0E36"/>
    <w:rsid w:val="004F0FE4"/>
    <w:rsid w:val="004F11B0"/>
    <w:rsid w:val="004F1280"/>
    <w:rsid w:val="004F1526"/>
    <w:rsid w:val="004F1647"/>
    <w:rsid w:val="004F179E"/>
    <w:rsid w:val="004F18CD"/>
    <w:rsid w:val="004F1C68"/>
    <w:rsid w:val="004F239F"/>
    <w:rsid w:val="004F24B5"/>
    <w:rsid w:val="004F275A"/>
    <w:rsid w:val="004F280C"/>
    <w:rsid w:val="004F2C7D"/>
    <w:rsid w:val="004F3105"/>
    <w:rsid w:val="004F31FA"/>
    <w:rsid w:val="004F3288"/>
    <w:rsid w:val="004F346E"/>
    <w:rsid w:val="004F34EE"/>
    <w:rsid w:val="004F3750"/>
    <w:rsid w:val="004F3922"/>
    <w:rsid w:val="004F3B44"/>
    <w:rsid w:val="004F3CA3"/>
    <w:rsid w:val="004F3E0A"/>
    <w:rsid w:val="004F4048"/>
    <w:rsid w:val="004F47B8"/>
    <w:rsid w:val="004F4DF3"/>
    <w:rsid w:val="004F50ED"/>
    <w:rsid w:val="004F564A"/>
    <w:rsid w:val="004F5901"/>
    <w:rsid w:val="004F5A2D"/>
    <w:rsid w:val="004F5F06"/>
    <w:rsid w:val="004F62AB"/>
    <w:rsid w:val="004F62BB"/>
    <w:rsid w:val="004F67CC"/>
    <w:rsid w:val="004F6F9A"/>
    <w:rsid w:val="004F725D"/>
    <w:rsid w:val="004F7400"/>
    <w:rsid w:val="004F7421"/>
    <w:rsid w:val="004F7606"/>
    <w:rsid w:val="004F76FA"/>
    <w:rsid w:val="004F77FF"/>
    <w:rsid w:val="004F7C52"/>
    <w:rsid w:val="004F7F5F"/>
    <w:rsid w:val="005002D6"/>
    <w:rsid w:val="005003F4"/>
    <w:rsid w:val="0050040D"/>
    <w:rsid w:val="0050049A"/>
    <w:rsid w:val="0050051F"/>
    <w:rsid w:val="00500625"/>
    <w:rsid w:val="00500C10"/>
    <w:rsid w:val="00500E94"/>
    <w:rsid w:val="00500EF8"/>
    <w:rsid w:val="0050112D"/>
    <w:rsid w:val="00501143"/>
    <w:rsid w:val="00501239"/>
    <w:rsid w:val="005013D6"/>
    <w:rsid w:val="0050164A"/>
    <w:rsid w:val="0050188C"/>
    <w:rsid w:val="005018B8"/>
    <w:rsid w:val="00501A80"/>
    <w:rsid w:val="00501AE3"/>
    <w:rsid w:val="00501BCC"/>
    <w:rsid w:val="00501C27"/>
    <w:rsid w:val="00501CF9"/>
    <w:rsid w:val="00501E91"/>
    <w:rsid w:val="00501F02"/>
    <w:rsid w:val="00501FB1"/>
    <w:rsid w:val="00502054"/>
    <w:rsid w:val="005020D5"/>
    <w:rsid w:val="005020FC"/>
    <w:rsid w:val="00502281"/>
    <w:rsid w:val="005023E3"/>
    <w:rsid w:val="005024F9"/>
    <w:rsid w:val="00502CE3"/>
    <w:rsid w:val="00502E3B"/>
    <w:rsid w:val="00502F22"/>
    <w:rsid w:val="005030AE"/>
    <w:rsid w:val="00503109"/>
    <w:rsid w:val="00503741"/>
    <w:rsid w:val="00503E6E"/>
    <w:rsid w:val="00503F5A"/>
    <w:rsid w:val="005041DB"/>
    <w:rsid w:val="0050439E"/>
    <w:rsid w:val="0050482D"/>
    <w:rsid w:val="00504974"/>
    <w:rsid w:val="00504DC6"/>
    <w:rsid w:val="00504FD5"/>
    <w:rsid w:val="00505352"/>
    <w:rsid w:val="00505A65"/>
    <w:rsid w:val="00505F57"/>
    <w:rsid w:val="0050601F"/>
    <w:rsid w:val="0050622C"/>
    <w:rsid w:val="005063F4"/>
    <w:rsid w:val="00506A94"/>
    <w:rsid w:val="00506F16"/>
    <w:rsid w:val="00507481"/>
    <w:rsid w:val="00507531"/>
    <w:rsid w:val="00507A08"/>
    <w:rsid w:val="00507AE4"/>
    <w:rsid w:val="00507BA8"/>
    <w:rsid w:val="00507D0F"/>
    <w:rsid w:val="00507F39"/>
    <w:rsid w:val="0051007B"/>
    <w:rsid w:val="00510220"/>
    <w:rsid w:val="00510448"/>
    <w:rsid w:val="005108BA"/>
    <w:rsid w:val="00510964"/>
    <w:rsid w:val="00510C50"/>
    <w:rsid w:val="00510D70"/>
    <w:rsid w:val="00510EA6"/>
    <w:rsid w:val="00511861"/>
    <w:rsid w:val="00511B3E"/>
    <w:rsid w:val="00511BDE"/>
    <w:rsid w:val="00511C1A"/>
    <w:rsid w:val="00511E92"/>
    <w:rsid w:val="00511FAC"/>
    <w:rsid w:val="005126C9"/>
    <w:rsid w:val="005129AD"/>
    <w:rsid w:val="00512E74"/>
    <w:rsid w:val="00513167"/>
    <w:rsid w:val="00513663"/>
    <w:rsid w:val="00513671"/>
    <w:rsid w:val="00513BD1"/>
    <w:rsid w:val="00514118"/>
    <w:rsid w:val="00514123"/>
    <w:rsid w:val="005144E7"/>
    <w:rsid w:val="005146E5"/>
    <w:rsid w:val="00514845"/>
    <w:rsid w:val="0051497B"/>
    <w:rsid w:val="00514FBA"/>
    <w:rsid w:val="005150B8"/>
    <w:rsid w:val="005150EF"/>
    <w:rsid w:val="005158E3"/>
    <w:rsid w:val="00515A6C"/>
    <w:rsid w:val="00515CC5"/>
    <w:rsid w:val="00516208"/>
    <w:rsid w:val="0051632D"/>
    <w:rsid w:val="005163BD"/>
    <w:rsid w:val="005163FD"/>
    <w:rsid w:val="005164B0"/>
    <w:rsid w:val="005166B3"/>
    <w:rsid w:val="00516B3B"/>
    <w:rsid w:val="00516BEF"/>
    <w:rsid w:val="00516ECB"/>
    <w:rsid w:val="00516FD6"/>
    <w:rsid w:val="005172A2"/>
    <w:rsid w:val="005175AC"/>
    <w:rsid w:val="005178B3"/>
    <w:rsid w:val="00517B72"/>
    <w:rsid w:val="00517B88"/>
    <w:rsid w:val="00517C52"/>
    <w:rsid w:val="00517EE0"/>
    <w:rsid w:val="005200DC"/>
    <w:rsid w:val="00520222"/>
    <w:rsid w:val="00520487"/>
    <w:rsid w:val="005204C8"/>
    <w:rsid w:val="00520505"/>
    <w:rsid w:val="005205A8"/>
    <w:rsid w:val="005205D7"/>
    <w:rsid w:val="00520DB4"/>
    <w:rsid w:val="00520FA6"/>
    <w:rsid w:val="00520FEC"/>
    <w:rsid w:val="00521215"/>
    <w:rsid w:val="0052147A"/>
    <w:rsid w:val="00521B5A"/>
    <w:rsid w:val="00521B72"/>
    <w:rsid w:val="00521B81"/>
    <w:rsid w:val="00521B8E"/>
    <w:rsid w:val="00521C4E"/>
    <w:rsid w:val="00521E87"/>
    <w:rsid w:val="005220DC"/>
    <w:rsid w:val="00522117"/>
    <w:rsid w:val="005221AF"/>
    <w:rsid w:val="005221BC"/>
    <w:rsid w:val="00522718"/>
    <w:rsid w:val="0052275C"/>
    <w:rsid w:val="00522AC1"/>
    <w:rsid w:val="00523039"/>
    <w:rsid w:val="0052385D"/>
    <w:rsid w:val="00523951"/>
    <w:rsid w:val="00523AB9"/>
    <w:rsid w:val="00523C36"/>
    <w:rsid w:val="005242AA"/>
    <w:rsid w:val="005242AE"/>
    <w:rsid w:val="00524929"/>
    <w:rsid w:val="00524CED"/>
    <w:rsid w:val="00524EFA"/>
    <w:rsid w:val="00524F23"/>
    <w:rsid w:val="005258C8"/>
    <w:rsid w:val="00525929"/>
    <w:rsid w:val="005260E9"/>
    <w:rsid w:val="005265CF"/>
    <w:rsid w:val="00526697"/>
    <w:rsid w:val="00526701"/>
    <w:rsid w:val="005269A6"/>
    <w:rsid w:val="00526C7A"/>
    <w:rsid w:val="00526E96"/>
    <w:rsid w:val="00527163"/>
    <w:rsid w:val="0052745A"/>
    <w:rsid w:val="00527557"/>
    <w:rsid w:val="0052761E"/>
    <w:rsid w:val="0052780E"/>
    <w:rsid w:val="00527B42"/>
    <w:rsid w:val="00527B83"/>
    <w:rsid w:val="00527C80"/>
    <w:rsid w:val="00527F1C"/>
    <w:rsid w:val="00530A80"/>
    <w:rsid w:val="00530A97"/>
    <w:rsid w:val="00530F54"/>
    <w:rsid w:val="0053101D"/>
    <w:rsid w:val="005316D4"/>
    <w:rsid w:val="00531783"/>
    <w:rsid w:val="005317D5"/>
    <w:rsid w:val="00531BF4"/>
    <w:rsid w:val="00531E44"/>
    <w:rsid w:val="00531E56"/>
    <w:rsid w:val="00531EF9"/>
    <w:rsid w:val="0053210D"/>
    <w:rsid w:val="0053234A"/>
    <w:rsid w:val="00532470"/>
    <w:rsid w:val="005324BE"/>
    <w:rsid w:val="00532B2F"/>
    <w:rsid w:val="00532BA6"/>
    <w:rsid w:val="00532E9E"/>
    <w:rsid w:val="0053306D"/>
    <w:rsid w:val="0053317B"/>
    <w:rsid w:val="005331DF"/>
    <w:rsid w:val="005331FA"/>
    <w:rsid w:val="005336EA"/>
    <w:rsid w:val="0053371D"/>
    <w:rsid w:val="0053393F"/>
    <w:rsid w:val="00533B65"/>
    <w:rsid w:val="00533C88"/>
    <w:rsid w:val="00533D86"/>
    <w:rsid w:val="00533F16"/>
    <w:rsid w:val="005341B9"/>
    <w:rsid w:val="0053446C"/>
    <w:rsid w:val="0053463C"/>
    <w:rsid w:val="0053472E"/>
    <w:rsid w:val="0053493A"/>
    <w:rsid w:val="00534A1B"/>
    <w:rsid w:val="00534ADC"/>
    <w:rsid w:val="00534BCF"/>
    <w:rsid w:val="00534E48"/>
    <w:rsid w:val="005350FA"/>
    <w:rsid w:val="0053528D"/>
    <w:rsid w:val="00535505"/>
    <w:rsid w:val="00535E66"/>
    <w:rsid w:val="00535E73"/>
    <w:rsid w:val="00535E77"/>
    <w:rsid w:val="00536187"/>
    <w:rsid w:val="005361B5"/>
    <w:rsid w:val="0053684C"/>
    <w:rsid w:val="00536CDF"/>
    <w:rsid w:val="00536EBF"/>
    <w:rsid w:val="00536FEF"/>
    <w:rsid w:val="005370A6"/>
    <w:rsid w:val="005375A9"/>
    <w:rsid w:val="005375AD"/>
    <w:rsid w:val="005377B1"/>
    <w:rsid w:val="00537A9C"/>
    <w:rsid w:val="00537C4C"/>
    <w:rsid w:val="005401E2"/>
    <w:rsid w:val="005407B5"/>
    <w:rsid w:val="005407D1"/>
    <w:rsid w:val="00540844"/>
    <w:rsid w:val="00540B54"/>
    <w:rsid w:val="00540BB4"/>
    <w:rsid w:val="00540BD3"/>
    <w:rsid w:val="00540D09"/>
    <w:rsid w:val="00541301"/>
    <w:rsid w:val="00541469"/>
    <w:rsid w:val="005416C7"/>
    <w:rsid w:val="0054171A"/>
    <w:rsid w:val="005419FC"/>
    <w:rsid w:val="00541D60"/>
    <w:rsid w:val="00541F9A"/>
    <w:rsid w:val="005420CA"/>
    <w:rsid w:val="005421FA"/>
    <w:rsid w:val="00542359"/>
    <w:rsid w:val="005427B5"/>
    <w:rsid w:val="00542820"/>
    <w:rsid w:val="005428F4"/>
    <w:rsid w:val="00542FE8"/>
    <w:rsid w:val="0054355D"/>
    <w:rsid w:val="005436A5"/>
    <w:rsid w:val="00543E82"/>
    <w:rsid w:val="005441C0"/>
    <w:rsid w:val="005442D6"/>
    <w:rsid w:val="005448F5"/>
    <w:rsid w:val="00544B14"/>
    <w:rsid w:val="00544B5E"/>
    <w:rsid w:val="005454E4"/>
    <w:rsid w:val="0054584C"/>
    <w:rsid w:val="00545A70"/>
    <w:rsid w:val="00545B5D"/>
    <w:rsid w:val="00545FFE"/>
    <w:rsid w:val="00546353"/>
    <w:rsid w:val="0054646E"/>
    <w:rsid w:val="005467B7"/>
    <w:rsid w:val="00546906"/>
    <w:rsid w:val="00547038"/>
    <w:rsid w:val="00547434"/>
    <w:rsid w:val="005474F2"/>
    <w:rsid w:val="0054784B"/>
    <w:rsid w:val="00547991"/>
    <w:rsid w:val="00547BDB"/>
    <w:rsid w:val="00547BE1"/>
    <w:rsid w:val="00547D14"/>
    <w:rsid w:val="00547D40"/>
    <w:rsid w:val="0055068F"/>
    <w:rsid w:val="005509C1"/>
    <w:rsid w:val="00550A06"/>
    <w:rsid w:val="00550B88"/>
    <w:rsid w:val="0055105A"/>
    <w:rsid w:val="0055153C"/>
    <w:rsid w:val="00551E08"/>
    <w:rsid w:val="00551EAD"/>
    <w:rsid w:val="00551F34"/>
    <w:rsid w:val="005525B0"/>
    <w:rsid w:val="00552EF8"/>
    <w:rsid w:val="00552F77"/>
    <w:rsid w:val="00552FD2"/>
    <w:rsid w:val="0055318C"/>
    <w:rsid w:val="005538DF"/>
    <w:rsid w:val="00554231"/>
    <w:rsid w:val="0055481C"/>
    <w:rsid w:val="00554AF6"/>
    <w:rsid w:val="00554D7C"/>
    <w:rsid w:val="00554FDC"/>
    <w:rsid w:val="005555F2"/>
    <w:rsid w:val="00555A78"/>
    <w:rsid w:val="00555BAC"/>
    <w:rsid w:val="00555C46"/>
    <w:rsid w:val="00556197"/>
    <w:rsid w:val="0055642A"/>
    <w:rsid w:val="0055655F"/>
    <w:rsid w:val="00556563"/>
    <w:rsid w:val="005566F3"/>
    <w:rsid w:val="005568ED"/>
    <w:rsid w:val="005569B6"/>
    <w:rsid w:val="005569D0"/>
    <w:rsid w:val="00556D2C"/>
    <w:rsid w:val="005577D4"/>
    <w:rsid w:val="00557967"/>
    <w:rsid w:val="00557993"/>
    <w:rsid w:val="00557AFE"/>
    <w:rsid w:val="00557C87"/>
    <w:rsid w:val="00557C8F"/>
    <w:rsid w:val="00557DDA"/>
    <w:rsid w:val="0056042D"/>
    <w:rsid w:val="00560587"/>
    <w:rsid w:val="00560934"/>
    <w:rsid w:val="00560C91"/>
    <w:rsid w:val="00560D0A"/>
    <w:rsid w:val="00560E06"/>
    <w:rsid w:val="0056118E"/>
    <w:rsid w:val="00561383"/>
    <w:rsid w:val="00561781"/>
    <w:rsid w:val="005618F4"/>
    <w:rsid w:val="005618FF"/>
    <w:rsid w:val="00561C44"/>
    <w:rsid w:val="00561D0F"/>
    <w:rsid w:val="00561DE4"/>
    <w:rsid w:val="00561EB9"/>
    <w:rsid w:val="005622D8"/>
    <w:rsid w:val="0056239A"/>
    <w:rsid w:val="0056299A"/>
    <w:rsid w:val="00562C6A"/>
    <w:rsid w:val="00563025"/>
    <w:rsid w:val="005631A3"/>
    <w:rsid w:val="00563266"/>
    <w:rsid w:val="005632A4"/>
    <w:rsid w:val="005639AF"/>
    <w:rsid w:val="00563EA7"/>
    <w:rsid w:val="005640E3"/>
    <w:rsid w:val="00564310"/>
    <w:rsid w:val="0056496C"/>
    <w:rsid w:val="00564AD9"/>
    <w:rsid w:val="00564BC0"/>
    <w:rsid w:val="00564CC2"/>
    <w:rsid w:val="00564F37"/>
    <w:rsid w:val="00564F60"/>
    <w:rsid w:val="00565295"/>
    <w:rsid w:val="005652B4"/>
    <w:rsid w:val="0056568A"/>
    <w:rsid w:val="005659BA"/>
    <w:rsid w:val="00565A7B"/>
    <w:rsid w:val="00565D17"/>
    <w:rsid w:val="00565F2F"/>
    <w:rsid w:val="005661BD"/>
    <w:rsid w:val="00566390"/>
    <w:rsid w:val="0056675D"/>
    <w:rsid w:val="0056677E"/>
    <w:rsid w:val="00566A28"/>
    <w:rsid w:val="00566B0A"/>
    <w:rsid w:val="00566B55"/>
    <w:rsid w:val="00566D96"/>
    <w:rsid w:val="00566D9E"/>
    <w:rsid w:val="00566E2E"/>
    <w:rsid w:val="005670B9"/>
    <w:rsid w:val="00567105"/>
    <w:rsid w:val="00567264"/>
    <w:rsid w:val="005677A5"/>
    <w:rsid w:val="00567A1C"/>
    <w:rsid w:val="00567DBB"/>
    <w:rsid w:val="00567F11"/>
    <w:rsid w:val="005700A1"/>
    <w:rsid w:val="005700F1"/>
    <w:rsid w:val="00570117"/>
    <w:rsid w:val="00570700"/>
    <w:rsid w:val="0057071F"/>
    <w:rsid w:val="0057087A"/>
    <w:rsid w:val="005708A2"/>
    <w:rsid w:val="00570D47"/>
    <w:rsid w:val="00570D85"/>
    <w:rsid w:val="00570EBE"/>
    <w:rsid w:val="00571227"/>
    <w:rsid w:val="0057129F"/>
    <w:rsid w:val="0057138D"/>
    <w:rsid w:val="005713B2"/>
    <w:rsid w:val="00571C09"/>
    <w:rsid w:val="00571D05"/>
    <w:rsid w:val="00571DC4"/>
    <w:rsid w:val="00571DC8"/>
    <w:rsid w:val="00571F99"/>
    <w:rsid w:val="0057210A"/>
    <w:rsid w:val="005721BF"/>
    <w:rsid w:val="005724D7"/>
    <w:rsid w:val="00572784"/>
    <w:rsid w:val="005729B6"/>
    <w:rsid w:val="00572A75"/>
    <w:rsid w:val="00572B0E"/>
    <w:rsid w:val="00572F96"/>
    <w:rsid w:val="00572FA5"/>
    <w:rsid w:val="00572FD1"/>
    <w:rsid w:val="0057338B"/>
    <w:rsid w:val="00573E6D"/>
    <w:rsid w:val="00574449"/>
    <w:rsid w:val="005746D0"/>
    <w:rsid w:val="0057477E"/>
    <w:rsid w:val="00574A93"/>
    <w:rsid w:val="00574BCA"/>
    <w:rsid w:val="00574D73"/>
    <w:rsid w:val="00574E61"/>
    <w:rsid w:val="00575C90"/>
    <w:rsid w:val="00575FB5"/>
    <w:rsid w:val="0057675C"/>
    <w:rsid w:val="0057682E"/>
    <w:rsid w:val="00576B66"/>
    <w:rsid w:val="00576C5E"/>
    <w:rsid w:val="00576E20"/>
    <w:rsid w:val="00577004"/>
    <w:rsid w:val="005772E8"/>
    <w:rsid w:val="0057746D"/>
    <w:rsid w:val="00577542"/>
    <w:rsid w:val="005778EA"/>
    <w:rsid w:val="00577940"/>
    <w:rsid w:val="00577F7A"/>
    <w:rsid w:val="00580BF4"/>
    <w:rsid w:val="00580C8D"/>
    <w:rsid w:val="00580DDF"/>
    <w:rsid w:val="005813C6"/>
    <w:rsid w:val="00581948"/>
    <w:rsid w:val="00581A12"/>
    <w:rsid w:val="00581DC6"/>
    <w:rsid w:val="00581F8B"/>
    <w:rsid w:val="005823E2"/>
    <w:rsid w:val="0058245B"/>
    <w:rsid w:val="00582767"/>
    <w:rsid w:val="00582853"/>
    <w:rsid w:val="00582BC6"/>
    <w:rsid w:val="00583169"/>
    <w:rsid w:val="00583759"/>
    <w:rsid w:val="00583958"/>
    <w:rsid w:val="00583C4A"/>
    <w:rsid w:val="005840AC"/>
    <w:rsid w:val="00584537"/>
    <w:rsid w:val="005845BB"/>
    <w:rsid w:val="00584B27"/>
    <w:rsid w:val="00584B66"/>
    <w:rsid w:val="00584EAF"/>
    <w:rsid w:val="00585080"/>
    <w:rsid w:val="005853A9"/>
    <w:rsid w:val="00585533"/>
    <w:rsid w:val="005856AB"/>
    <w:rsid w:val="00585DA6"/>
    <w:rsid w:val="0058634B"/>
    <w:rsid w:val="0058668F"/>
    <w:rsid w:val="00586825"/>
    <w:rsid w:val="0058696A"/>
    <w:rsid w:val="00586BB3"/>
    <w:rsid w:val="00586FC6"/>
    <w:rsid w:val="005870F4"/>
    <w:rsid w:val="005871BD"/>
    <w:rsid w:val="00587774"/>
    <w:rsid w:val="00587908"/>
    <w:rsid w:val="00587AC1"/>
    <w:rsid w:val="00587B1A"/>
    <w:rsid w:val="00587B7C"/>
    <w:rsid w:val="00587E01"/>
    <w:rsid w:val="00587F4B"/>
    <w:rsid w:val="005900A6"/>
    <w:rsid w:val="00590155"/>
    <w:rsid w:val="00590420"/>
    <w:rsid w:val="00590423"/>
    <w:rsid w:val="005909A7"/>
    <w:rsid w:val="005909CF"/>
    <w:rsid w:val="00590A46"/>
    <w:rsid w:val="00590A7E"/>
    <w:rsid w:val="00590F1B"/>
    <w:rsid w:val="00590F47"/>
    <w:rsid w:val="00590F5B"/>
    <w:rsid w:val="00591096"/>
    <w:rsid w:val="00591140"/>
    <w:rsid w:val="005911E6"/>
    <w:rsid w:val="00591263"/>
    <w:rsid w:val="00591289"/>
    <w:rsid w:val="00591331"/>
    <w:rsid w:val="00591546"/>
    <w:rsid w:val="00591A95"/>
    <w:rsid w:val="00591CBD"/>
    <w:rsid w:val="0059271C"/>
    <w:rsid w:val="00592973"/>
    <w:rsid w:val="00592C95"/>
    <w:rsid w:val="00592CFC"/>
    <w:rsid w:val="00592E2D"/>
    <w:rsid w:val="0059312C"/>
    <w:rsid w:val="00593133"/>
    <w:rsid w:val="00593280"/>
    <w:rsid w:val="005936EE"/>
    <w:rsid w:val="00593983"/>
    <w:rsid w:val="00594510"/>
    <w:rsid w:val="005946FA"/>
    <w:rsid w:val="0059486A"/>
    <w:rsid w:val="005949DE"/>
    <w:rsid w:val="00594A8F"/>
    <w:rsid w:val="00594AD8"/>
    <w:rsid w:val="00595057"/>
    <w:rsid w:val="005950EA"/>
    <w:rsid w:val="0059554D"/>
    <w:rsid w:val="005956EC"/>
    <w:rsid w:val="005959E4"/>
    <w:rsid w:val="00595AA9"/>
    <w:rsid w:val="00595C13"/>
    <w:rsid w:val="00595DC8"/>
    <w:rsid w:val="00595DD6"/>
    <w:rsid w:val="00595EA6"/>
    <w:rsid w:val="005961C6"/>
    <w:rsid w:val="0059674D"/>
    <w:rsid w:val="00596BC7"/>
    <w:rsid w:val="00596E8B"/>
    <w:rsid w:val="0059728B"/>
    <w:rsid w:val="00597375"/>
    <w:rsid w:val="0059760B"/>
    <w:rsid w:val="00597AA6"/>
    <w:rsid w:val="005A061C"/>
    <w:rsid w:val="005A0651"/>
    <w:rsid w:val="005A0668"/>
    <w:rsid w:val="005A06D2"/>
    <w:rsid w:val="005A071B"/>
    <w:rsid w:val="005A0797"/>
    <w:rsid w:val="005A0A2F"/>
    <w:rsid w:val="005A0A92"/>
    <w:rsid w:val="005A0DA1"/>
    <w:rsid w:val="005A0F02"/>
    <w:rsid w:val="005A12A5"/>
    <w:rsid w:val="005A1625"/>
    <w:rsid w:val="005A1A68"/>
    <w:rsid w:val="005A1C3E"/>
    <w:rsid w:val="005A1F94"/>
    <w:rsid w:val="005A2147"/>
    <w:rsid w:val="005A2358"/>
    <w:rsid w:val="005A2896"/>
    <w:rsid w:val="005A2937"/>
    <w:rsid w:val="005A2967"/>
    <w:rsid w:val="005A2EF3"/>
    <w:rsid w:val="005A357F"/>
    <w:rsid w:val="005A3766"/>
    <w:rsid w:val="005A37B9"/>
    <w:rsid w:val="005A38D1"/>
    <w:rsid w:val="005A40DF"/>
    <w:rsid w:val="005A42BC"/>
    <w:rsid w:val="005A438B"/>
    <w:rsid w:val="005A48A3"/>
    <w:rsid w:val="005A49CC"/>
    <w:rsid w:val="005A4DAF"/>
    <w:rsid w:val="005A5165"/>
    <w:rsid w:val="005A5267"/>
    <w:rsid w:val="005A52FC"/>
    <w:rsid w:val="005A5413"/>
    <w:rsid w:val="005A5AAA"/>
    <w:rsid w:val="005A6303"/>
    <w:rsid w:val="005A6942"/>
    <w:rsid w:val="005A6C37"/>
    <w:rsid w:val="005A6E33"/>
    <w:rsid w:val="005A6FFD"/>
    <w:rsid w:val="005A700F"/>
    <w:rsid w:val="005A709C"/>
    <w:rsid w:val="005A78DB"/>
    <w:rsid w:val="005A7A4F"/>
    <w:rsid w:val="005A7DCF"/>
    <w:rsid w:val="005B015E"/>
    <w:rsid w:val="005B0169"/>
    <w:rsid w:val="005B017E"/>
    <w:rsid w:val="005B0279"/>
    <w:rsid w:val="005B036A"/>
    <w:rsid w:val="005B0B50"/>
    <w:rsid w:val="005B0B6B"/>
    <w:rsid w:val="005B0B85"/>
    <w:rsid w:val="005B0DCD"/>
    <w:rsid w:val="005B0EAF"/>
    <w:rsid w:val="005B120E"/>
    <w:rsid w:val="005B1574"/>
    <w:rsid w:val="005B162C"/>
    <w:rsid w:val="005B165F"/>
    <w:rsid w:val="005B18B8"/>
    <w:rsid w:val="005B1905"/>
    <w:rsid w:val="005B1B9F"/>
    <w:rsid w:val="005B1BCD"/>
    <w:rsid w:val="005B2562"/>
    <w:rsid w:val="005B25CC"/>
    <w:rsid w:val="005B2D5E"/>
    <w:rsid w:val="005B3998"/>
    <w:rsid w:val="005B3BC2"/>
    <w:rsid w:val="005B3C59"/>
    <w:rsid w:val="005B3D69"/>
    <w:rsid w:val="005B407C"/>
    <w:rsid w:val="005B40A3"/>
    <w:rsid w:val="005B4523"/>
    <w:rsid w:val="005B4676"/>
    <w:rsid w:val="005B47CC"/>
    <w:rsid w:val="005B4A52"/>
    <w:rsid w:val="005B4BF7"/>
    <w:rsid w:val="005B4C14"/>
    <w:rsid w:val="005B4EBD"/>
    <w:rsid w:val="005B51A9"/>
    <w:rsid w:val="005B5656"/>
    <w:rsid w:val="005B5851"/>
    <w:rsid w:val="005B5954"/>
    <w:rsid w:val="005B6108"/>
    <w:rsid w:val="005B61F7"/>
    <w:rsid w:val="005B6C52"/>
    <w:rsid w:val="005B6DC9"/>
    <w:rsid w:val="005B6DF1"/>
    <w:rsid w:val="005B70E4"/>
    <w:rsid w:val="005B735E"/>
    <w:rsid w:val="005B7561"/>
    <w:rsid w:val="005B76D2"/>
    <w:rsid w:val="005B7A71"/>
    <w:rsid w:val="005B7C15"/>
    <w:rsid w:val="005B7C51"/>
    <w:rsid w:val="005B7DC4"/>
    <w:rsid w:val="005C0379"/>
    <w:rsid w:val="005C08A6"/>
    <w:rsid w:val="005C08D3"/>
    <w:rsid w:val="005C0C5D"/>
    <w:rsid w:val="005C0C6B"/>
    <w:rsid w:val="005C11A6"/>
    <w:rsid w:val="005C13C1"/>
    <w:rsid w:val="005C1486"/>
    <w:rsid w:val="005C1587"/>
    <w:rsid w:val="005C1717"/>
    <w:rsid w:val="005C180A"/>
    <w:rsid w:val="005C1832"/>
    <w:rsid w:val="005C186A"/>
    <w:rsid w:val="005C1B55"/>
    <w:rsid w:val="005C1C43"/>
    <w:rsid w:val="005C1D00"/>
    <w:rsid w:val="005C21F3"/>
    <w:rsid w:val="005C2286"/>
    <w:rsid w:val="005C22E3"/>
    <w:rsid w:val="005C22E4"/>
    <w:rsid w:val="005C2568"/>
    <w:rsid w:val="005C2593"/>
    <w:rsid w:val="005C2B59"/>
    <w:rsid w:val="005C2F63"/>
    <w:rsid w:val="005C3216"/>
    <w:rsid w:val="005C33D2"/>
    <w:rsid w:val="005C39B6"/>
    <w:rsid w:val="005C3BA8"/>
    <w:rsid w:val="005C4189"/>
    <w:rsid w:val="005C4284"/>
    <w:rsid w:val="005C4578"/>
    <w:rsid w:val="005C47E0"/>
    <w:rsid w:val="005C4A63"/>
    <w:rsid w:val="005C4A68"/>
    <w:rsid w:val="005C4E3B"/>
    <w:rsid w:val="005C5017"/>
    <w:rsid w:val="005C5050"/>
    <w:rsid w:val="005C50A0"/>
    <w:rsid w:val="005C56D7"/>
    <w:rsid w:val="005C57CB"/>
    <w:rsid w:val="005C64FE"/>
    <w:rsid w:val="005C651C"/>
    <w:rsid w:val="005C6C26"/>
    <w:rsid w:val="005C6E3C"/>
    <w:rsid w:val="005C7171"/>
    <w:rsid w:val="005C7293"/>
    <w:rsid w:val="005C7498"/>
    <w:rsid w:val="005D00A8"/>
    <w:rsid w:val="005D05E8"/>
    <w:rsid w:val="005D070F"/>
    <w:rsid w:val="005D083A"/>
    <w:rsid w:val="005D0AE1"/>
    <w:rsid w:val="005D0E54"/>
    <w:rsid w:val="005D15B6"/>
    <w:rsid w:val="005D189F"/>
    <w:rsid w:val="005D1C6E"/>
    <w:rsid w:val="005D2236"/>
    <w:rsid w:val="005D2404"/>
    <w:rsid w:val="005D2436"/>
    <w:rsid w:val="005D2763"/>
    <w:rsid w:val="005D2BD2"/>
    <w:rsid w:val="005D2E28"/>
    <w:rsid w:val="005D30CF"/>
    <w:rsid w:val="005D335C"/>
    <w:rsid w:val="005D3404"/>
    <w:rsid w:val="005D371F"/>
    <w:rsid w:val="005D380C"/>
    <w:rsid w:val="005D3B23"/>
    <w:rsid w:val="005D3B43"/>
    <w:rsid w:val="005D40E2"/>
    <w:rsid w:val="005D426B"/>
    <w:rsid w:val="005D42A0"/>
    <w:rsid w:val="005D44CE"/>
    <w:rsid w:val="005D4667"/>
    <w:rsid w:val="005D4985"/>
    <w:rsid w:val="005D4D15"/>
    <w:rsid w:val="005D4DBF"/>
    <w:rsid w:val="005D4FB2"/>
    <w:rsid w:val="005D5281"/>
    <w:rsid w:val="005D533E"/>
    <w:rsid w:val="005D5657"/>
    <w:rsid w:val="005D578B"/>
    <w:rsid w:val="005D5BBD"/>
    <w:rsid w:val="005D5C9D"/>
    <w:rsid w:val="005D5EAC"/>
    <w:rsid w:val="005D615A"/>
    <w:rsid w:val="005D63D2"/>
    <w:rsid w:val="005D641E"/>
    <w:rsid w:val="005D66DC"/>
    <w:rsid w:val="005D681A"/>
    <w:rsid w:val="005D6ADC"/>
    <w:rsid w:val="005D6DDD"/>
    <w:rsid w:val="005D6FF9"/>
    <w:rsid w:val="005D7324"/>
    <w:rsid w:val="005D7C44"/>
    <w:rsid w:val="005D7F30"/>
    <w:rsid w:val="005E0063"/>
    <w:rsid w:val="005E0095"/>
    <w:rsid w:val="005E01EB"/>
    <w:rsid w:val="005E0261"/>
    <w:rsid w:val="005E0867"/>
    <w:rsid w:val="005E0C60"/>
    <w:rsid w:val="005E1153"/>
    <w:rsid w:val="005E1271"/>
    <w:rsid w:val="005E1557"/>
    <w:rsid w:val="005E17C6"/>
    <w:rsid w:val="005E1873"/>
    <w:rsid w:val="005E1968"/>
    <w:rsid w:val="005E1D70"/>
    <w:rsid w:val="005E1DC9"/>
    <w:rsid w:val="005E1E91"/>
    <w:rsid w:val="005E2008"/>
    <w:rsid w:val="005E2609"/>
    <w:rsid w:val="005E29C1"/>
    <w:rsid w:val="005E2A5A"/>
    <w:rsid w:val="005E2BAD"/>
    <w:rsid w:val="005E2DF9"/>
    <w:rsid w:val="005E3076"/>
    <w:rsid w:val="005E32B0"/>
    <w:rsid w:val="005E341C"/>
    <w:rsid w:val="005E36FE"/>
    <w:rsid w:val="005E3916"/>
    <w:rsid w:val="005E3C16"/>
    <w:rsid w:val="005E3C56"/>
    <w:rsid w:val="005E3D65"/>
    <w:rsid w:val="005E3E5A"/>
    <w:rsid w:val="005E4187"/>
    <w:rsid w:val="005E43DD"/>
    <w:rsid w:val="005E450A"/>
    <w:rsid w:val="005E479D"/>
    <w:rsid w:val="005E4872"/>
    <w:rsid w:val="005E4AE7"/>
    <w:rsid w:val="005E4CBB"/>
    <w:rsid w:val="005E5192"/>
    <w:rsid w:val="005E52CC"/>
    <w:rsid w:val="005E59CF"/>
    <w:rsid w:val="005E6468"/>
    <w:rsid w:val="005E6678"/>
    <w:rsid w:val="005E682E"/>
    <w:rsid w:val="005E692C"/>
    <w:rsid w:val="005E6CA5"/>
    <w:rsid w:val="005E762A"/>
    <w:rsid w:val="005E77DA"/>
    <w:rsid w:val="005E7828"/>
    <w:rsid w:val="005E78C3"/>
    <w:rsid w:val="005E7C50"/>
    <w:rsid w:val="005E7C6B"/>
    <w:rsid w:val="005E7CF5"/>
    <w:rsid w:val="005E7D35"/>
    <w:rsid w:val="005E7E55"/>
    <w:rsid w:val="005F0334"/>
    <w:rsid w:val="005F067F"/>
    <w:rsid w:val="005F0D9B"/>
    <w:rsid w:val="005F0E62"/>
    <w:rsid w:val="005F101F"/>
    <w:rsid w:val="005F105C"/>
    <w:rsid w:val="005F12A3"/>
    <w:rsid w:val="005F12C1"/>
    <w:rsid w:val="005F1B94"/>
    <w:rsid w:val="005F1E93"/>
    <w:rsid w:val="005F1EE4"/>
    <w:rsid w:val="005F210F"/>
    <w:rsid w:val="005F2180"/>
    <w:rsid w:val="005F25B8"/>
    <w:rsid w:val="005F2A6A"/>
    <w:rsid w:val="005F31D4"/>
    <w:rsid w:val="005F350F"/>
    <w:rsid w:val="005F35E7"/>
    <w:rsid w:val="005F3A81"/>
    <w:rsid w:val="005F3B3D"/>
    <w:rsid w:val="005F3E39"/>
    <w:rsid w:val="005F3F9C"/>
    <w:rsid w:val="005F3FA4"/>
    <w:rsid w:val="005F42F8"/>
    <w:rsid w:val="005F4356"/>
    <w:rsid w:val="005F456D"/>
    <w:rsid w:val="005F46F0"/>
    <w:rsid w:val="005F4940"/>
    <w:rsid w:val="005F4A6D"/>
    <w:rsid w:val="005F4B9D"/>
    <w:rsid w:val="005F4D63"/>
    <w:rsid w:val="005F4E90"/>
    <w:rsid w:val="005F5146"/>
    <w:rsid w:val="005F5444"/>
    <w:rsid w:val="005F5D97"/>
    <w:rsid w:val="005F5E0A"/>
    <w:rsid w:val="005F60C4"/>
    <w:rsid w:val="005F60F1"/>
    <w:rsid w:val="005F6540"/>
    <w:rsid w:val="005F66AE"/>
    <w:rsid w:val="005F66F4"/>
    <w:rsid w:val="005F6A29"/>
    <w:rsid w:val="005F6A63"/>
    <w:rsid w:val="005F6AF9"/>
    <w:rsid w:val="005F6D16"/>
    <w:rsid w:val="005F6FBC"/>
    <w:rsid w:val="005F7259"/>
    <w:rsid w:val="005F765B"/>
    <w:rsid w:val="005F79B5"/>
    <w:rsid w:val="005F7A8F"/>
    <w:rsid w:val="00600042"/>
    <w:rsid w:val="006000B1"/>
    <w:rsid w:val="006000EE"/>
    <w:rsid w:val="00600301"/>
    <w:rsid w:val="0060040B"/>
    <w:rsid w:val="0060078A"/>
    <w:rsid w:val="00600857"/>
    <w:rsid w:val="00600AC2"/>
    <w:rsid w:val="00600C4D"/>
    <w:rsid w:val="00600C9A"/>
    <w:rsid w:val="00600DE8"/>
    <w:rsid w:val="00600E56"/>
    <w:rsid w:val="00600FEE"/>
    <w:rsid w:val="00601043"/>
    <w:rsid w:val="00601824"/>
    <w:rsid w:val="00601A7F"/>
    <w:rsid w:val="00601C3B"/>
    <w:rsid w:val="00601E90"/>
    <w:rsid w:val="00601EBE"/>
    <w:rsid w:val="00601F7C"/>
    <w:rsid w:val="00602171"/>
    <w:rsid w:val="006021DC"/>
    <w:rsid w:val="0060224D"/>
    <w:rsid w:val="006022BA"/>
    <w:rsid w:val="00602468"/>
    <w:rsid w:val="00602ED5"/>
    <w:rsid w:val="00603004"/>
    <w:rsid w:val="00603041"/>
    <w:rsid w:val="00603267"/>
    <w:rsid w:val="00603541"/>
    <w:rsid w:val="0060358E"/>
    <w:rsid w:val="00603668"/>
    <w:rsid w:val="006036CD"/>
    <w:rsid w:val="0060380B"/>
    <w:rsid w:val="00603A51"/>
    <w:rsid w:val="00603BB8"/>
    <w:rsid w:val="00603C5D"/>
    <w:rsid w:val="00603E77"/>
    <w:rsid w:val="00603FFB"/>
    <w:rsid w:val="00604942"/>
    <w:rsid w:val="00604C2A"/>
    <w:rsid w:val="00604D62"/>
    <w:rsid w:val="00604D8A"/>
    <w:rsid w:val="00604F0A"/>
    <w:rsid w:val="006051BC"/>
    <w:rsid w:val="006052F3"/>
    <w:rsid w:val="0060543C"/>
    <w:rsid w:val="0060561A"/>
    <w:rsid w:val="00605B03"/>
    <w:rsid w:val="00605B27"/>
    <w:rsid w:val="00605E25"/>
    <w:rsid w:val="00605F14"/>
    <w:rsid w:val="006062C8"/>
    <w:rsid w:val="0060638F"/>
    <w:rsid w:val="006068BF"/>
    <w:rsid w:val="00606A2A"/>
    <w:rsid w:val="00606AD4"/>
    <w:rsid w:val="00606C0C"/>
    <w:rsid w:val="00606C25"/>
    <w:rsid w:val="006072EE"/>
    <w:rsid w:val="006075E2"/>
    <w:rsid w:val="00607615"/>
    <w:rsid w:val="00607C80"/>
    <w:rsid w:val="00607F05"/>
    <w:rsid w:val="006101DB"/>
    <w:rsid w:val="00610690"/>
    <w:rsid w:val="00610745"/>
    <w:rsid w:val="00610761"/>
    <w:rsid w:val="00610F2E"/>
    <w:rsid w:val="00610F42"/>
    <w:rsid w:val="00610F8D"/>
    <w:rsid w:val="00611154"/>
    <w:rsid w:val="00611159"/>
    <w:rsid w:val="0061158B"/>
    <w:rsid w:val="006116D9"/>
    <w:rsid w:val="00611711"/>
    <w:rsid w:val="006117DA"/>
    <w:rsid w:val="00611A07"/>
    <w:rsid w:val="00611AF2"/>
    <w:rsid w:val="00611ECF"/>
    <w:rsid w:val="00612535"/>
    <w:rsid w:val="006129B4"/>
    <w:rsid w:val="00612D0B"/>
    <w:rsid w:val="006130B4"/>
    <w:rsid w:val="006132A7"/>
    <w:rsid w:val="006135E6"/>
    <w:rsid w:val="00613718"/>
    <w:rsid w:val="0061396D"/>
    <w:rsid w:val="00613A4B"/>
    <w:rsid w:val="00613F7A"/>
    <w:rsid w:val="00613FBF"/>
    <w:rsid w:val="006141E9"/>
    <w:rsid w:val="00614851"/>
    <w:rsid w:val="00614B11"/>
    <w:rsid w:val="00614CE8"/>
    <w:rsid w:val="00614EF8"/>
    <w:rsid w:val="00614F3B"/>
    <w:rsid w:val="006152DA"/>
    <w:rsid w:val="00615386"/>
    <w:rsid w:val="0061559C"/>
    <w:rsid w:val="006156ED"/>
    <w:rsid w:val="00615836"/>
    <w:rsid w:val="00615D03"/>
    <w:rsid w:val="00615F80"/>
    <w:rsid w:val="00616045"/>
    <w:rsid w:val="006165D8"/>
    <w:rsid w:val="006169A9"/>
    <w:rsid w:val="00616E59"/>
    <w:rsid w:val="00617265"/>
    <w:rsid w:val="00617279"/>
    <w:rsid w:val="0061763C"/>
    <w:rsid w:val="00617A6C"/>
    <w:rsid w:val="00620091"/>
    <w:rsid w:val="00620145"/>
    <w:rsid w:val="00620293"/>
    <w:rsid w:val="0062068C"/>
    <w:rsid w:val="006210B4"/>
    <w:rsid w:val="006211C6"/>
    <w:rsid w:val="006213B2"/>
    <w:rsid w:val="006214ED"/>
    <w:rsid w:val="00621798"/>
    <w:rsid w:val="00621895"/>
    <w:rsid w:val="00621D74"/>
    <w:rsid w:val="00621D80"/>
    <w:rsid w:val="00621F07"/>
    <w:rsid w:val="006222EC"/>
    <w:rsid w:val="00622362"/>
    <w:rsid w:val="0062259E"/>
    <w:rsid w:val="006225DE"/>
    <w:rsid w:val="0062260A"/>
    <w:rsid w:val="00622867"/>
    <w:rsid w:val="00622972"/>
    <w:rsid w:val="0062298E"/>
    <w:rsid w:val="00622A6B"/>
    <w:rsid w:val="00622B18"/>
    <w:rsid w:val="00622B58"/>
    <w:rsid w:val="00622EF5"/>
    <w:rsid w:val="00623033"/>
    <w:rsid w:val="006234E2"/>
    <w:rsid w:val="00623631"/>
    <w:rsid w:val="00623892"/>
    <w:rsid w:val="00623D1B"/>
    <w:rsid w:val="00623F53"/>
    <w:rsid w:val="0062431A"/>
    <w:rsid w:val="0062443E"/>
    <w:rsid w:val="006245AC"/>
    <w:rsid w:val="00624B80"/>
    <w:rsid w:val="00624E32"/>
    <w:rsid w:val="00624F36"/>
    <w:rsid w:val="0062509F"/>
    <w:rsid w:val="00625711"/>
    <w:rsid w:val="00625793"/>
    <w:rsid w:val="006257FA"/>
    <w:rsid w:val="0062584A"/>
    <w:rsid w:val="00625A59"/>
    <w:rsid w:val="00625BC6"/>
    <w:rsid w:val="00625E9A"/>
    <w:rsid w:val="00625F5D"/>
    <w:rsid w:val="00626326"/>
    <w:rsid w:val="00626386"/>
    <w:rsid w:val="00626575"/>
    <w:rsid w:val="00626852"/>
    <w:rsid w:val="0062694B"/>
    <w:rsid w:val="00626BED"/>
    <w:rsid w:val="00626DD0"/>
    <w:rsid w:val="0062753B"/>
    <w:rsid w:val="00627705"/>
    <w:rsid w:val="006277D8"/>
    <w:rsid w:val="00627B10"/>
    <w:rsid w:val="00627B45"/>
    <w:rsid w:val="00627C8C"/>
    <w:rsid w:val="00627F43"/>
    <w:rsid w:val="00630023"/>
    <w:rsid w:val="00630276"/>
    <w:rsid w:val="006302B6"/>
    <w:rsid w:val="0063032F"/>
    <w:rsid w:val="00630A12"/>
    <w:rsid w:val="00630A85"/>
    <w:rsid w:val="00630FBA"/>
    <w:rsid w:val="0063153F"/>
    <w:rsid w:val="00631AB0"/>
    <w:rsid w:val="00631C9D"/>
    <w:rsid w:val="00631DBA"/>
    <w:rsid w:val="00631FEF"/>
    <w:rsid w:val="006320D4"/>
    <w:rsid w:val="00632182"/>
    <w:rsid w:val="00632465"/>
    <w:rsid w:val="0063257B"/>
    <w:rsid w:val="006329DF"/>
    <w:rsid w:val="00632CB2"/>
    <w:rsid w:val="00632CF9"/>
    <w:rsid w:val="00632CFF"/>
    <w:rsid w:val="00632E84"/>
    <w:rsid w:val="00632FAF"/>
    <w:rsid w:val="006330A3"/>
    <w:rsid w:val="006331C7"/>
    <w:rsid w:val="00633385"/>
    <w:rsid w:val="00633541"/>
    <w:rsid w:val="006337F5"/>
    <w:rsid w:val="006338E5"/>
    <w:rsid w:val="00633AF7"/>
    <w:rsid w:val="00633B08"/>
    <w:rsid w:val="00633C76"/>
    <w:rsid w:val="00633D2B"/>
    <w:rsid w:val="006340E8"/>
    <w:rsid w:val="006343FB"/>
    <w:rsid w:val="006344DC"/>
    <w:rsid w:val="00634685"/>
    <w:rsid w:val="006348F4"/>
    <w:rsid w:val="00634A21"/>
    <w:rsid w:val="00634D7C"/>
    <w:rsid w:val="00634D99"/>
    <w:rsid w:val="006353D2"/>
    <w:rsid w:val="006357E1"/>
    <w:rsid w:val="006359ED"/>
    <w:rsid w:val="00635C7A"/>
    <w:rsid w:val="00635EB8"/>
    <w:rsid w:val="0063607E"/>
    <w:rsid w:val="00636378"/>
    <w:rsid w:val="00636574"/>
    <w:rsid w:val="0063662B"/>
    <w:rsid w:val="006367CF"/>
    <w:rsid w:val="006367F3"/>
    <w:rsid w:val="00636985"/>
    <w:rsid w:val="006369C5"/>
    <w:rsid w:val="00636DDB"/>
    <w:rsid w:val="00636EA5"/>
    <w:rsid w:val="00636FDF"/>
    <w:rsid w:val="006372AF"/>
    <w:rsid w:val="00637320"/>
    <w:rsid w:val="006376F3"/>
    <w:rsid w:val="00637B27"/>
    <w:rsid w:val="00637BC7"/>
    <w:rsid w:val="00637BF2"/>
    <w:rsid w:val="00640383"/>
    <w:rsid w:val="00640699"/>
    <w:rsid w:val="00640716"/>
    <w:rsid w:val="006407E3"/>
    <w:rsid w:val="00640822"/>
    <w:rsid w:val="00640EE0"/>
    <w:rsid w:val="006416CB"/>
    <w:rsid w:val="00641838"/>
    <w:rsid w:val="00641A37"/>
    <w:rsid w:val="00641A53"/>
    <w:rsid w:val="00641C61"/>
    <w:rsid w:val="00641D9A"/>
    <w:rsid w:val="00641F29"/>
    <w:rsid w:val="00641FBA"/>
    <w:rsid w:val="00642401"/>
    <w:rsid w:val="00642652"/>
    <w:rsid w:val="00642811"/>
    <w:rsid w:val="0064288F"/>
    <w:rsid w:val="006428D9"/>
    <w:rsid w:val="0064328C"/>
    <w:rsid w:val="00643480"/>
    <w:rsid w:val="00643524"/>
    <w:rsid w:val="006436D6"/>
    <w:rsid w:val="00643AA0"/>
    <w:rsid w:val="00643E5F"/>
    <w:rsid w:val="00643E7D"/>
    <w:rsid w:val="00643EF2"/>
    <w:rsid w:val="00643FE1"/>
    <w:rsid w:val="0064431A"/>
    <w:rsid w:val="0064451E"/>
    <w:rsid w:val="0064491F"/>
    <w:rsid w:val="00644A94"/>
    <w:rsid w:val="00644BDA"/>
    <w:rsid w:val="00644BFA"/>
    <w:rsid w:val="00644EC6"/>
    <w:rsid w:val="006453F2"/>
    <w:rsid w:val="006459A6"/>
    <w:rsid w:val="00645CD6"/>
    <w:rsid w:val="00645E13"/>
    <w:rsid w:val="00646142"/>
    <w:rsid w:val="006465D8"/>
    <w:rsid w:val="00646630"/>
    <w:rsid w:val="006469DB"/>
    <w:rsid w:val="00646A1D"/>
    <w:rsid w:val="00646ABD"/>
    <w:rsid w:val="00646ACC"/>
    <w:rsid w:val="00646D07"/>
    <w:rsid w:val="00646E55"/>
    <w:rsid w:val="0064702B"/>
    <w:rsid w:val="0064721C"/>
    <w:rsid w:val="0064729D"/>
    <w:rsid w:val="00647395"/>
    <w:rsid w:val="0064751F"/>
    <w:rsid w:val="00647785"/>
    <w:rsid w:val="006478FE"/>
    <w:rsid w:val="00647922"/>
    <w:rsid w:val="0064796B"/>
    <w:rsid w:val="006479A1"/>
    <w:rsid w:val="006479EF"/>
    <w:rsid w:val="00647BE1"/>
    <w:rsid w:val="00647C94"/>
    <w:rsid w:val="00647D23"/>
    <w:rsid w:val="006504C3"/>
    <w:rsid w:val="00650817"/>
    <w:rsid w:val="0065098D"/>
    <w:rsid w:val="00650AF0"/>
    <w:rsid w:val="006513F3"/>
    <w:rsid w:val="0065143B"/>
    <w:rsid w:val="006517E5"/>
    <w:rsid w:val="006518FD"/>
    <w:rsid w:val="00651B1B"/>
    <w:rsid w:val="00651C73"/>
    <w:rsid w:val="00651D2C"/>
    <w:rsid w:val="00651DA9"/>
    <w:rsid w:val="006520CC"/>
    <w:rsid w:val="006520E9"/>
    <w:rsid w:val="006521D7"/>
    <w:rsid w:val="00652261"/>
    <w:rsid w:val="006523A9"/>
    <w:rsid w:val="0065242E"/>
    <w:rsid w:val="00652A92"/>
    <w:rsid w:val="006531C8"/>
    <w:rsid w:val="00653302"/>
    <w:rsid w:val="00653429"/>
    <w:rsid w:val="0065351C"/>
    <w:rsid w:val="00653543"/>
    <w:rsid w:val="00653752"/>
    <w:rsid w:val="00653E90"/>
    <w:rsid w:val="006540B8"/>
    <w:rsid w:val="0065424E"/>
    <w:rsid w:val="006543B4"/>
    <w:rsid w:val="00654454"/>
    <w:rsid w:val="0065468F"/>
    <w:rsid w:val="0065490F"/>
    <w:rsid w:val="00654DB0"/>
    <w:rsid w:val="00654E7F"/>
    <w:rsid w:val="00654EAC"/>
    <w:rsid w:val="00655500"/>
    <w:rsid w:val="006555C7"/>
    <w:rsid w:val="00655721"/>
    <w:rsid w:val="00655914"/>
    <w:rsid w:val="00655B98"/>
    <w:rsid w:val="00655FA5"/>
    <w:rsid w:val="00656014"/>
    <w:rsid w:val="0065636A"/>
    <w:rsid w:val="00656A2C"/>
    <w:rsid w:val="006578B9"/>
    <w:rsid w:val="00657959"/>
    <w:rsid w:val="00657A81"/>
    <w:rsid w:val="00657AA2"/>
    <w:rsid w:val="00657B72"/>
    <w:rsid w:val="00657D72"/>
    <w:rsid w:val="006603A3"/>
    <w:rsid w:val="006604F0"/>
    <w:rsid w:val="0066084F"/>
    <w:rsid w:val="00660AC3"/>
    <w:rsid w:val="00661232"/>
    <w:rsid w:val="006612AE"/>
    <w:rsid w:val="00661469"/>
    <w:rsid w:val="006614B2"/>
    <w:rsid w:val="006619E0"/>
    <w:rsid w:val="00661AA5"/>
    <w:rsid w:val="00661C4D"/>
    <w:rsid w:val="00661F82"/>
    <w:rsid w:val="00662298"/>
    <w:rsid w:val="0066229F"/>
    <w:rsid w:val="0066240B"/>
    <w:rsid w:val="006624A6"/>
    <w:rsid w:val="006624B1"/>
    <w:rsid w:val="00662B0E"/>
    <w:rsid w:val="00663149"/>
    <w:rsid w:val="00663F32"/>
    <w:rsid w:val="0066490A"/>
    <w:rsid w:val="00664AAE"/>
    <w:rsid w:val="00664DBB"/>
    <w:rsid w:val="00664DBD"/>
    <w:rsid w:val="00664F03"/>
    <w:rsid w:val="00664F2F"/>
    <w:rsid w:val="006653D7"/>
    <w:rsid w:val="00665517"/>
    <w:rsid w:val="006655E7"/>
    <w:rsid w:val="0066571A"/>
    <w:rsid w:val="006657F0"/>
    <w:rsid w:val="00665893"/>
    <w:rsid w:val="00665A6D"/>
    <w:rsid w:val="00665D40"/>
    <w:rsid w:val="00665D95"/>
    <w:rsid w:val="00665EF7"/>
    <w:rsid w:val="0066622A"/>
    <w:rsid w:val="00666270"/>
    <w:rsid w:val="00666426"/>
    <w:rsid w:val="006665A7"/>
    <w:rsid w:val="00666A27"/>
    <w:rsid w:val="00666D71"/>
    <w:rsid w:val="00666F2B"/>
    <w:rsid w:val="006670AF"/>
    <w:rsid w:val="006673D8"/>
    <w:rsid w:val="00667939"/>
    <w:rsid w:val="00667B41"/>
    <w:rsid w:val="00667B59"/>
    <w:rsid w:val="00667D1A"/>
    <w:rsid w:val="006705F4"/>
    <w:rsid w:val="00670874"/>
    <w:rsid w:val="00670913"/>
    <w:rsid w:val="0067095B"/>
    <w:rsid w:val="00670A9C"/>
    <w:rsid w:val="00670AB3"/>
    <w:rsid w:val="00670CA2"/>
    <w:rsid w:val="00670E92"/>
    <w:rsid w:val="00670F84"/>
    <w:rsid w:val="00670F8F"/>
    <w:rsid w:val="0067124A"/>
    <w:rsid w:val="00671424"/>
    <w:rsid w:val="0067185D"/>
    <w:rsid w:val="0067186D"/>
    <w:rsid w:val="006718FA"/>
    <w:rsid w:val="00671911"/>
    <w:rsid w:val="00671B1D"/>
    <w:rsid w:val="00672640"/>
    <w:rsid w:val="006726CF"/>
    <w:rsid w:val="006728F2"/>
    <w:rsid w:val="00672D2D"/>
    <w:rsid w:val="00672E2A"/>
    <w:rsid w:val="0067315E"/>
    <w:rsid w:val="006731DF"/>
    <w:rsid w:val="00673B89"/>
    <w:rsid w:val="00673F41"/>
    <w:rsid w:val="00674021"/>
    <w:rsid w:val="0067416E"/>
    <w:rsid w:val="006741C2"/>
    <w:rsid w:val="0067423F"/>
    <w:rsid w:val="006748F8"/>
    <w:rsid w:val="00674999"/>
    <w:rsid w:val="00674BD8"/>
    <w:rsid w:val="00674E6E"/>
    <w:rsid w:val="00675421"/>
    <w:rsid w:val="0067561E"/>
    <w:rsid w:val="0067576C"/>
    <w:rsid w:val="00675881"/>
    <w:rsid w:val="00675D33"/>
    <w:rsid w:val="00675DCC"/>
    <w:rsid w:val="00675DFA"/>
    <w:rsid w:val="006761B2"/>
    <w:rsid w:val="0067633A"/>
    <w:rsid w:val="006768E0"/>
    <w:rsid w:val="00676961"/>
    <w:rsid w:val="006769E2"/>
    <w:rsid w:val="00676AEA"/>
    <w:rsid w:val="00676D88"/>
    <w:rsid w:val="00676EB0"/>
    <w:rsid w:val="00676F6D"/>
    <w:rsid w:val="0067781B"/>
    <w:rsid w:val="00677B52"/>
    <w:rsid w:val="00677E6B"/>
    <w:rsid w:val="0068062D"/>
    <w:rsid w:val="00680ED2"/>
    <w:rsid w:val="00681140"/>
    <w:rsid w:val="006813C6"/>
    <w:rsid w:val="0068140D"/>
    <w:rsid w:val="006815B1"/>
    <w:rsid w:val="00681B37"/>
    <w:rsid w:val="00681E1E"/>
    <w:rsid w:val="00681F5D"/>
    <w:rsid w:val="0068210F"/>
    <w:rsid w:val="00682287"/>
    <w:rsid w:val="006822F4"/>
    <w:rsid w:val="00682425"/>
    <w:rsid w:val="00682448"/>
    <w:rsid w:val="006827B6"/>
    <w:rsid w:val="0068282C"/>
    <w:rsid w:val="0068290F"/>
    <w:rsid w:val="00682A0C"/>
    <w:rsid w:val="00682A81"/>
    <w:rsid w:val="00682A89"/>
    <w:rsid w:val="00682CD7"/>
    <w:rsid w:val="00682EA1"/>
    <w:rsid w:val="00683303"/>
    <w:rsid w:val="00683797"/>
    <w:rsid w:val="00683E46"/>
    <w:rsid w:val="006842B0"/>
    <w:rsid w:val="006842E4"/>
    <w:rsid w:val="006846D6"/>
    <w:rsid w:val="00684998"/>
    <w:rsid w:val="00684B6E"/>
    <w:rsid w:val="00684C99"/>
    <w:rsid w:val="00684D38"/>
    <w:rsid w:val="00684F2E"/>
    <w:rsid w:val="0068545E"/>
    <w:rsid w:val="006857AB"/>
    <w:rsid w:val="00685A0C"/>
    <w:rsid w:val="00685CF7"/>
    <w:rsid w:val="00685DB6"/>
    <w:rsid w:val="00685DF0"/>
    <w:rsid w:val="00685E98"/>
    <w:rsid w:val="00685EE2"/>
    <w:rsid w:val="00686278"/>
    <w:rsid w:val="00686382"/>
    <w:rsid w:val="006866AE"/>
    <w:rsid w:val="00686734"/>
    <w:rsid w:val="00686B90"/>
    <w:rsid w:val="00686DBD"/>
    <w:rsid w:val="00687067"/>
    <w:rsid w:val="00687162"/>
    <w:rsid w:val="00687286"/>
    <w:rsid w:val="006872A1"/>
    <w:rsid w:val="00687757"/>
    <w:rsid w:val="00687B84"/>
    <w:rsid w:val="00687F87"/>
    <w:rsid w:val="00690190"/>
    <w:rsid w:val="00690421"/>
    <w:rsid w:val="006904C1"/>
    <w:rsid w:val="00690666"/>
    <w:rsid w:val="0069083E"/>
    <w:rsid w:val="006908A0"/>
    <w:rsid w:val="00690ECF"/>
    <w:rsid w:val="006911FD"/>
    <w:rsid w:val="006912A6"/>
    <w:rsid w:val="006914A4"/>
    <w:rsid w:val="00691580"/>
    <w:rsid w:val="006916A9"/>
    <w:rsid w:val="006916CC"/>
    <w:rsid w:val="0069191B"/>
    <w:rsid w:val="00691A87"/>
    <w:rsid w:val="00691CC3"/>
    <w:rsid w:val="00691D62"/>
    <w:rsid w:val="00692435"/>
    <w:rsid w:val="0069251D"/>
    <w:rsid w:val="006926DC"/>
    <w:rsid w:val="00692AE6"/>
    <w:rsid w:val="00692CD4"/>
    <w:rsid w:val="00692DA1"/>
    <w:rsid w:val="00693010"/>
    <w:rsid w:val="0069319A"/>
    <w:rsid w:val="006931C8"/>
    <w:rsid w:val="006933E1"/>
    <w:rsid w:val="0069349A"/>
    <w:rsid w:val="00693809"/>
    <w:rsid w:val="0069398F"/>
    <w:rsid w:val="00693A93"/>
    <w:rsid w:val="00693FB8"/>
    <w:rsid w:val="0069407A"/>
    <w:rsid w:val="0069440C"/>
    <w:rsid w:val="00694528"/>
    <w:rsid w:val="006945F4"/>
    <w:rsid w:val="00694782"/>
    <w:rsid w:val="006948D5"/>
    <w:rsid w:val="0069495D"/>
    <w:rsid w:val="00694BA5"/>
    <w:rsid w:val="00694DF9"/>
    <w:rsid w:val="00694F52"/>
    <w:rsid w:val="006957A7"/>
    <w:rsid w:val="00695BFF"/>
    <w:rsid w:val="00695FAE"/>
    <w:rsid w:val="00696932"/>
    <w:rsid w:val="00696D4B"/>
    <w:rsid w:val="00696ECD"/>
    <w:rsid w:val="00696FB7"/>
    <w:rsid w:val="0069705C"/>
    <w:rsid w:val="006971F2"/>
    <w:rsid w:val="00697363"/>
    <w:rsid w:val="006977DC"/>
    <w:rsid w:val="006979B7"/>
    <w:rsid w:val="00697E3D"/>
    <w:rsid w:val="00697F5E"/>
    <w:rsid w:val="006A00D5"/>
    <w:rsid w:val="006A0294"/>
    <w:rsid w:val="006A040C"/>
    <w:rsid w:val="006A0579"/>
    <w:rsid w:val="006A09DE"/>
    <w:rsid w:val="006A0A40"/>
    <w:rsid w:val="006A0A72"/>
    <w:rsid w:val="006A0D82"/>
    <w:rsid w:val="006A1584"/>
    <w:rsid w:val="006A16C8"/>
    <w:rsid w:val="006A1828"/>
    <w:rsid w:val="006A18D6"/>
    <w:rsid w:val="006A1FA5"/>
    <w:rsid w:val="006A2392"/>
    <w:rsid w:val="006A27A6"/>
    <w:rsid w:val="006A2A27"/>
    <w:rsid w:val="006A2A9F"/>
    <w:rsid w:val="006A2AA3"/>
    <w:rsid w:val="006A2AE4"/>
    <w:rsid w:val="006A3DEA"/>
    <w:rsid w:val="006A3E3C"/>
    <w:rsid w:val="006A3E93"/>
    <w:rsid w:val="006A3F90"/>
    <w:rsid w:val="006A3FCC"/>
    <w:rsid w:val="006A41F8"/>
    <w:rsid w:val="006A429C"/>
    <w:rsid w:val="006A4BF1"/>
    <w:rsid w:val="006A5B6D"/>
    <w:rsid w:val="006A5F38"/>
    <w:rsid w:val="006A6072"/>
    <w:rsid w:val="006A632F"/>
    <w:rsid w:val="006A653A"/>
    <w:rsid w:val="006A6635"/>
    <w:rsid w:val="006A673F"/>
    <w:rsid w:val="006A69B5"/>
    <w:rsid w:val="006A6C3A"/>
    <w:rsid w:val="006A6FEC"/>
    <w:rsid w:val="006A70BD"/>
    <w:rsid w:val="006A7276"/>
    <w:rsid w:val="006A73EB"/>
    <w:rsid w:val="006A767F"/>
    <w:rsid w:val="006A78E1"/>
    <w:rsid w:val="006A7F0E"/>
    <w:rsid w:val="006A7F9B"/>
    <w:rsid w:val="006B0149"/>
    <w:rsid w:val="006B057A"/>
    <w:rsid w:val="006B05CC"/>
    <w:rsid w:val="006B087D"/>
    <w:rsid w:val="006B0C8D"/>
    <w:rsid w:val="006B0DCF"/>
    <w:rsid w:val="006B10BE"/>
    <w:rsid w:val="006B114C"/>
    <w:rsid w:val="006B124A"/>
    <w:rsid w:val="006B132C"/>
    <w:rsid w:val="006B13D4"/>
    <w:rsid w:val="006B1846"/>
    <w:rsid w:val="006B19F2"/>
    <w:rsid w:val="006B1BFD"/>
    <w:rsid w:val="006B1DEE"/>
    <w:rsid w:val="006B1FC4"/>
    <w:rsid w:val="006B2161"/>
    <w:rsid w:val="006B2180"/>
    <w:rsid w:val="006B22FD"/>
    <w:rsid w:val="006B2394"/>
    <w:rsid w:val="006B26A8"/>
    <w:rsid w:val="006B26B3"/>
    <w:rsid w:val="006B26BF"/>
    <w:rsid w:val="006B27B8"/>
    <w:rsid w:val="006B28D7"/>
    <w:rsid w:val="006B2A37"/>
    <w:rsid w:val="006B2A4B"/>
    <w:rsid w:val="006B2CBC"/>
    <w:rsid w:val="006B2FEA"/>
    <w:rsid w:val="006B31D6"/>
    <w:rsid w:val="006B3260"/>
    <w:rsid w:val="006B33EF"/>
    <w:rsid w:val="006B3615"/>
    <w:rsid w:val="006B3B85"/>
    <w:rsid w:val="006B3CD2"/>
    <w:rsid w:val="006B3DAF"/>
    <w:rsid w:val="006B3E32"/>
    <w:rsid w:val="006B3FA5"/>
    <w:rsid w:val="006B41C7"/>
    <w:rsid w:val="006B4424"/>
    <w:rsid w:val="006B4455"/>
    <w:rsid w:val="006B4516"/>
    <w:rsid w:val="006B4F28"/>
    <w:rsid w:val="006B5477"/>
    <w:rsid w:val="006B55CB"/>
    <w:rsid w:val="006B561D"/>
    <w:rsid w:val="006B56BF"/>
    <w:rsid w:val="006B59DD"/>
    <w:rsid w:val="006B5FF9"/>
    <w:rsid w:val="006B61C5"/>
    <w:rsid w:val="006B6280"/>
    <w:rsid w:val="006B65AC"/>
    <w:rsid w:val="006B6749"/>
    <w:rsid w:val="006B6C52"/>
    <w:rsid w:val="006B6FD5"/>
    <w:rsid w:val="006B701C"/>
    <w:rsid w:val="006B7139"/>
    <w:rsid w:val="006B7380"/>
    <w:rsid w:val="006B742D"/>
    <w:rsid w:val="006B75A4"/>
    <w:rsid w:val="006B76B8"/>
    <w:rsid w:val="006B79E2"/>
    <w:rsid w:val="006B7A5C"/>
    <w:rsid w:val="006B7E50"/>
    <w:rsid w:val="006C07CE"/>
    <w:rsid w:val="006C0801"/>
    <w:rsid w:val="006C0884"/>
    <w:rsid w:val="006C089A"/>
    <w:rsid w:val="006C08F1"/>
    <w:rsid w:val="006C09B3"/>
    <w:rsid w:val="006C0CEC"/>
    <w:rsid w:val="006C0D12"/>
    <w:rsid w:val="006C1130"/>
    <w:rsid w:val="006C146D"/>
    <w:rsid w:val="006C1582"/>
    <w:rsid w:val="006C1B0C"/>
    <w:rsid w:val="006C2095"/>
    <w:rsid w:val="006C21EB"/>
    <w:rsid w:val="006C245A"/>
    <w:rsid w:val="006C2707"/>
    <w:rsid w:val="006C2787"/>
    <w:rsid w:val="006C27F0"/>
    <w:rsid w:val="006C2892"/>
    <w:rsid w:val="006C318D"/>
    <w:rsid w:val="006C33D6"/>
    <w:rsid w:val="006C33F9"/>
    <w:rsid w:val="006C364A"/>
    <w:rsid w:val="006C36B5"/>
    <w:rsid w:val="006C37F2"/>
    <w:rsid w:val="006C3AAB"/>
    <w:rsid w:val="006C3C25"/>
    <w:rsid w:val="006C3E76"/>
    <w:rsid w:val="006C3EBE"/>
    <w:rsid w:val="006C3F7B"/>
    <w:rsid w:val="006C3FB2"/>
    <w:rsid w:val="006C408D"/>
    <w:rsid w:val="006C4450"/>
    <w:rsid w:val="006C4623"/>
    <w:rsid w:val="006C47FC"/>
    <w:rsid w:val="006C50EA"/>
    <w:rsid w:val="006C5280"/>
    <w:rsid w:val="006C5296"/>
    <w:rsid w:val="006C546C"/>
    <w:rsid w:val="006C5478"/>
    <w:rsid w:val="006C574C"/>
    <w:rsid w:val="006C57C4"/>
    <w:rsid w:val="006C5D98"/>
    <w:rsid w:val="006C5DAD"/>
    <w:rsid w:val="006C633B"/>
    <w:rsid w:val="006C646B"/>
    <w:rsid w:val="006C653E"/>
    <w:rsid w:val="006C6602"/>
    <w:rsid w:val="006C6853"/>
    <w:rsid w:val="006C6A76"/>
    <w:rsid w:val="006C6B26"/>
    <w:rsid w:val="006C6E61"/>
    <w:rsid w:val="006C7050"/>
    <w:rsid w:val="006C7470"/>
    <w:rsid w:val="006C74DB"/>
    <w:rsid w:val="006C7A3C"/>
    <w:rsid w:val="006C7BD6"/>
    <w:rsid w:val="006C7C48"/>
    <w:rsid w:val="006C7DAC"/>
    <w:rsid w:val="006C7FD0"/>
    <w:rsid w:val="006D0514"/>
    <w:rsid w:val="006D0605"/>
    <w:rsid w:val="006D076F"/>
    <w:rsid w:val="006D0B07"/>
    <w:rsid w:val="006D0BD1"/>
    <w:rsid w:val="006D0D02"/>
    <w:rsid w:val="006D0D0A"/>
    <w:rsid w:val="006D0F07"/>
    <w:rsid w:val="006D1171"/>
    <w:rsid w:val="006D148D"/>
    <w:rsid w:val="006D2AB4"/>
    <w:rsid w:val="006D2AF5"/>
    <w:rsid w:val="006D31B6"/>
    <w:rsid w:val="006D38CD"/>
    <w:rsid w:val="006D39B5"/>
    <w:rsid w:val="006D3BA8"/>
    <w:rsid w:val="006D3BE3"/>
    <w:rsid w:val="006D3CA2"/>
    <w:rsid w:val="006D3EDA"/>
    <w:rsid w:val="006D403B"/>
    <w:rsid w:val="006D4505"/>
    <w:rsid w:val="006D5021"/>
    <w:rsid w:val="006D535D"/>
    <w:rsid w:val="006D5464"/>
    <w:rsid w:val="006D58CE"/>
    <w:rsid w:val="006D5945"/>
    <w:rsid w:val="006D60BC"/>
    <w:rsid w:val="006D6440"/>
    <w:rsid w:val="006D664A"/>
    <w:rsid w:val="006D664E"/>
    <w:rsid w:val="006D6966"/>
    <w:rsid w:val="006D6CF6"/>
    <w:rsid w:val="006D6E5D"/>
    <w:rsid w:val="006D6FFD"/>
    <w:rsid w:val="006D7199"/>
    <w:rsid w:val="006D73F3"/>
    <w:rsid w:val="006D7445"/>
    <w:rsid w:val="006D77CE"/>
    <w:rsid w:val="006D7997"/>
    <w:rsid w:val="006D7B2B"/>
    <w:rsid w:val="006D7B50"/>
    <w:rsid w:val="006E018D"/>
    <w:rsid w:val="006E020D"/>
    <w:rsid w:val="006E02C4"/>
    <w:rsid w:val="006E02EB"/>
    <w:rsid w:val="006E0475"/>
    <w:rsid w:val="006E06CF"/>
    <w:rsid w:val="006E06FF"/>
    <w:rsid w:val="006E0AD6"/>
    <w:rsid w:val="006E0D4E"/>
    <w:rsid w:val="006E0FBD"/>
    <w:rsid w:val="006E1382"/>
    <w:rsid w:val="006E138B"/>
    <w:rsid w:val="006E19CB"/>
    <w:rsid w:val="006E1AB2"/>
    <w:rsid w:val="006E1B2F"/>
    <w:rsid w:val="006E1B43"/>
    <w:rsid w:val="006E1BB0"/>
    <w:rsid w:val="006E202F"/>
    <w:rsid w:val="006E2682"/>
    <w:rsid w:val="006E2DA7"/>
    <w:rsid w:val="006E3079"/>
    <w:rsid w:val="006E3278"/>
    <w:rsid w:val="006E34C2"/>
    <w:rsid w:val="006E37D2"/>
    <w:rsid w:val="006E394F"/>
    <w:rsid w:val="006E3A69"/>
    <w:rsid w:val="006E3B84"/>
    <w:rsid w:val="006E410D"/>
    <w:rsid w:val="006E42B8"/>
    <w:rsid w:val="006E4618"/>
    <w:rsid w:val="006E477C"/>
    <w:rsid w:val="006E5127"/>
    <w:rsid w:val="006E51D6"/>
    <w:rsid w:val="006E51D7"/>
    <w:rsid w:val="006E5452"/>
    <w:rsid w:val="006E54A0"/>
    <w:rsid w:val="006E54E1"/>
    <w:rsid w:val="006E570F"/>
    <w:rsid w:val="006E5E9C"/>
    <w:rsid w:val="006E5F84"/>
    <w:rsid w:val="006E61EA"/>
    <w:rsid w:val="006E6204"/>
    <w:rsid w:val="006E6322"/>
    <w:rsid w:val="006E6790"/>
    <w:rsid w:val="006E68B5"/>
    <w:rsid w:val="006E6A28"/>
    <w:rsid w:val="006E6EA6"/>
    <w:rsid w:val="006E75FA"/>
    <w:rsid w:val="006E784D"/>
    <w:rsid w:val="006E789E"/>
    <w:rsid w:val="006E7CCC"/>
    <w:rsid w:val="006E7F3F"/>
    <w:rsid w:val="006F0117"/>
    <w:rsid w:val="006F0387"/>
    <w:rsid w:val="006F07C4"/>
    <w:rsid w:val="006F0A1E"/>
    <w:rsid w:val="006F10D9"/>
    <w:rsid w:val="006F11F7"/>
    <w:rsid w:val="006F1234"/>
    <w:rsid w:val="006F132B"/>
    <w:rsid w:val="006F13C5"/>
    <w:rsid w:val="006F167D"/>
    <w:rsid w:val="006F16D4"/>
    <w:rsid w:val="006F190B"/>
    <w:rsid w:val="006F1CB4"/>
    <w:rsid w:val="006F1DD7"/>
    <w:rsid w:val="006F1E31"/>
    <w:rsid w:val="006F2095"/>
    <w:rsid w:val="006F28C8"/>
    <w:rsid w:val="006F2946"/>
    <w:rsid w:val="006F2C70"/>
    <w:rsid w:val="006F2C9A"/>
    <w:rsid w:val="006F2DC3"/>
    <w:rsid w:val="006F2E3C"/>
    <w:rsid w:val="006F3140"/>
    <w:rsid w:val="006F33F4"/>
    <w:rsid w:val="006F3687"/>
    <w:rsid w:val="006F37D4"/>
    <w:rsid w:val="006F3847"/>
    <w:rsid w:val="006F39CF"/>
    <w:rsid w:val="006F3A40"/>
    <w:rsid w:val="006F3CFA"/>
    <w:rsid w:val="006F3DD7"/>
    <w:rsid w:val="006F3F74"/>
    <w:rsid w:val="006F4223"/>
    <w:rsid w:val="006F42C2"/>
    <w:rsid w:val="006F45F8"/>
    <w:rsid w:val="006F46F9"/>
    <w:rsid w:val="006F4B04"/>
    <w:rsid w:val="006F4B4D"/>
    <w:rsid w:val="006F4C64"/>
    <w:rsid w:val="006F5626"/>
    <w:rsid w:val="006F56B3"/>
    <w:rsid w:val="006F570E"/>
    <w:rsid w:val="006F5DFD"/>
    <w:rsid w:val="006F5E45"/>
    <w:rsid w:val="006F6482"/>
    <w:rsid w:val="006F6758"/>
    <w:rsid w:val="006F6827"/>
    <w:rsid w:val="006F698E"/>
    <w:rsid w:val="006F69D4"/>
    <w:rsid w:val="006F6BF7"/>
    <w:rsid w:val="006F70D6"/>
    <w:rsid w:val="006F70FA"/>
    <w:rsid w:val="006F7184"/>
    <w:rsid w:val="006F75BF"/>
    <w:rsid w:val="006F75E8"/>
    <w:rsid w:val="006F7849"/>
    <w:rsid w:val="006F7935"/>
    <w:rsid w:val="006F7985"/>
    <w:rsid w:val="006F7D25"/>
    <w:rsid w:val="006F7D42"/>
    <w:rsid w:val="006F7E20"/>
    <w:rsid w:val="00700091"/>
    <w:rsid w:val="00700815"/>
    <w:rsid w:val="007009E2"/>
    <w:rsid w:val="00700B5C"/>
    <w:rsid w:val="00700C29"/>
    <w:rsid w:val="00700D36"/>
    <w:rsid w:val="0070198C"/>
    <w:rsid w:val="00701A86"/>
    <w:rsid w:val="00701B33"/>
    <w:rsid w:val="00701B3B"/>
    <w:rsid w:val="00701CC6"/>
    <w:rsid w:val="00701CF1"/>
    <w:rsid w:val="00702160"/>
    <w:rsid w:val="00702265"/>
    <w:rsid w:val="007022D6"/>
    <w:rsid w:val="0070240E"/>
    <w:rsid w:val="00702A38"/>
    <w:rsid w:val="00702C24"/>
    <w:rsid w:val="00702DBE"/>
    <w:rsid w:val="00702E58"/>
    <w:rsid w:val="00703129"/>
    <w:rsid w:val="00703226"/>
    <w:rsid w:val="007038B3"/>
    <w:rsid w:val="007039CC"/>
    <w:rsid w:val="00703FCD"/>
    <w:rsid w:val="00704673"/>
    <w:rsid w:val="007046DD"/>
    <w:rsid w:val="00704A9F"/>
    <w:rsid w:val="00704C88"/>
    <w:rsid w:val="00704DAC"/>
    <w:rsid w:val="0070547B"/>
    <w:rsid w:val="00705512"/>
    <w:rsid w:val="007057CE"/>
    <w:rsid w:val="00705981"/>
    <w:rsid w:val="00705B65"/>
    <w:rsid w:val="00705EA7"/>
    <w:rsid w:val="00706647"/>
    <w:rsid w:val="00706969"/>
    <w:rsid w:val="00706D20"/>
    <w:rsid w:val="00706E3E"/>
    <w:rsid w:val="00706E8C"/>
    <w:rsid w:val="00707073"/>
    <w:rsid w:val="00707890"/>
    <w:rsid w:val="007100A6"/>
    <w:rsid w:val="007100B4"/>
    <w:rsid w:val="00710BD3"/>
    <w:rsid w:val="00710E61"/>
    <w:rsid w:val="00711619"/>
    <w:rsid w:val="00711A7B"/>
    <w:rsid w:val="00711CFB"/>
    <w:rsid w:val="00711F25"/>
    <w:rsid w:val="00712585"/>
    <w:rsid w:val="007129F4"/>
    <w:rsid w:val="00712BC6"/>
    <w:rsid w:val="00712D9F"/>
    <w:rsid w:val="007132E5"/>
    <w:rsid w:val="007135B2"/>
    <w:rsid w:val="007136D7"/>
    <w:rsid w:val="0071386D"/>
    <w:rsid w:val="0071387C"/>
    <w:rsid w:val="00713AC9"/>
    <w:rsid w:val="00713BD7"/>
    <w:rsid w:val="00713C57"/>
    <w:rsid w:val="00713CF5"/>
    <w:rsid w:val="00713E8A"/>
    <w:rsid w:val="00713EFE"/>
    <w:rsid w:val="00713F02"/>
    <w:rsid w:val="0071446F"/>
    <w:rsid w:val="00714633"/>
    <w:rsid w:val="00714718"/>
    <w:rsid w:val="007147F4"/>
    <w:rsid w:val="00714F1C"/>
    <w:rsid w:val="00714F35"/>
    <w:rsid w:val="0071528F"/>
    <w:rsid w:val="007152E7"/>
    <w:rsid w:val="00715BB9"/>
    <w:rsid w:val="00716078"/>
    <w:rsid w:val="007162A6"/>
    <w:rsid w:val="007165F0"/>
    <w:rsid w:val="007166CE"/>
    <w:rsid w:val="007168AB"/>
    <w:rsid w:val="00716A2C"/>
    <w:rsid w:val="00716BB0"/>
    <w:rsid w:val="00716DA6"/>
    <w:rsid w:val="00716EB1"/>
    <w:rsid w:val="0071700A"/>
    <w:rsid w:val="0071702C"/>
    <w:rsid w:val="00717144"/>
    <w:rsid w:val="0071717D"/>
    <w:rsid w:val="0071734C"/>
    <w:rsid w:val="00717597"/>
    <w:rsid w:val="00717647"/>
    <w:rsid w:val="0071775A"/>
    <w:rsid w:val="007179A7"/>
    <w:rsid w:val="00717A2D"/>
    <w:rsid w:val="00717DF4"/>
    <w:rsid w:val="00717F12"/>
    <w:rsid w:val="00720060"/>
    <w:rsid w:val="00720167"/>
    <w:rsid w:val="00720422"/>
    <w:rsid w:val="00720497"/>
    <w:rsid w:val="00720A2D"/>
    <w:rsid w:val="00720C29"/>
    <w:rsid w:val="00720D17"/>
    <w:rsid w:val="00720F72"/>
    <w:rsid w:val="007211E0"/>
    <w:rsid w:val="00721CE9"/>
    <w:rsid w:val="00722209"/>
    <w:rsid w:val="0072227E"/>
    <w:rsid w:val="0072244A"/>
    <w:rsid w:val="007227F3"/>
    <w:rsid w:val="00722806"/>
    <w:rsid w:val="00722849"/>
    <w:rsid w:val="00722C2F"/>
    <w:rsid w:val="00722D58"/>
    <w:rsid w:val="00722F05"/>
    <w:rsid w:val="007230FC"/>
    <w:rsid w:val="0072339F"/>
    <w:rsid w:val="00723450"/>
    <w:rsid w:val="007235D2"/>
    <w:rsid w:val="00723965"/>
    <w:rsid w:val="00723BC9"/>
    <w:rsid w:val="00723EB5"/>
    <w:rsid w:val="0072412B"/>
    <w:rsid w:val="007242C3"/>
    <w:rsid w:val="007242C6"/>
    <w:rsid w:val="00724926"/>
    <w:rsid w:val="007249CD"/>
    <w:rsid w:val="00724D5A"/>
    <w:rsid w:val="00724EEB"/>
    <w:rsid w:val="00724FD6"/>
    <w:rsid w:val="007252C7"/>
    <w:rsid w:val="00725388"/>
    <w:rsid w:val="007253B5"/>
    <w:rsid w:val="007254CB"/>
    <w:rsid w:val="007259FF"/>
    <w:rsid w:val="0072614B"/>
    <w:rsid w:val="007262E7"/>
    <w:rsid w:val="0072639F"/>
    <w:rsid w:val="00726B5A"/>
    <w:rsid w:val="00726E7C"/>
    <w:rsid w:val="00726EF0"/>
    <w:rsid w:val="00726EF4"/>
    <w:rsid w:val="00726F19"/>
    <w:rsid w:val="00727470"/>
    <w:rsid w:val="00727E22"/>
    <w:rsid w:val="00727EEF"/>
    <w:rsid w:val="00730039"/>
    <w:rsid w:val="007301B7"/>
    <w:rsid w:val="0073027C"/>
    <w:rsid w:val="0073076F"/>
    <w:rsid w:val="00730CFC"/>
    <w:rsid w:val="00730FE3"/>
    <w:rsid w:val="007313B4"/>
    <w:rsid w:val="007314E1"/>
    <w:rsid w:val="007315BE"/>
    <w:rsid w:val="00731AC2"/>
    <w:rsid w:val="00731B0A"/>
    <w:rsid w:val="007320E9"/>
    <w:rsid w:val="007320EA"/>
    <w:rsid w:val="007324E3"/>
    <w:rsid w:val="00732901"/>
    <w:rsid w:val="007331C9"/>
    <w:rsid w:val="0073354B"/>
    <w:rsid w:val="00733733"/>
    <w:rsid w:val="0073383A"/>
    <w:rsid w:val="00733874"/>
    <w:rsid w:val="007339DE"/>
    <w:rsid w:val="00733C3D"/>
    <w:rsid w:val="007344FE"/>
    <w:rsid w:val="007346D1"/>
    <w:rsid w:val="00734E4B"/>
    <w:rsid w:val="00734E74"/>
    <w:rsid w:val="007350A0"/>
    <w:rsid w:val="007354F5"/>
    <w:rsid w:val="007357F1"/>
    <w:rsid w:val="00735FF9"/>
    <w:rsid w:val="007361E1"/>
    <w:rsid w:val="00736506"/>
    <w:rsid w:val="00736570"/>
    <w:rsid w:val="0073674A"/>
    <w:rsid w:val="00736882"/>
    <w:rsid w:val="007368D3"/>
    <w:rsid w:val="00736A4F"/>
    <w:rsid w:val="00736ECB"/>
    <w:rsid w:val="00736EF3"/>
    <w:rsid w:val="00736F4A"/>
    <w:rsid w:val="007374C0"/>
    <w:rsid w:val="00737883"/>
    <w:rsid w:val="00737935"/>
    <w:rsid w:val="00737FE4"/>
    <w:rsid w:val="0074033B"/>
    <w:rsid w:val="00740396"/>
    <w:rsid w:val="0074055E"/>
    <w:rsid w:val="00740595"/>
    <w:rsid w:val="007409B2"/>
    <w:rsid w:val="00740E37"/>
    <w:rsid w:val="00740ED3"/>
    <w:rsid w:val="007410F9"/>
    <w:rsid w:val="0074113D"/>
    <w:rsid w:val="0074145E"/>
    <w:rsid w:val="0074158F"/>
    <w:rsid w:val="00741656"/>
    <w:rsid w:val="007417AD"/>
    <w:rsid w:val="00741872"/>
    <w:rsid w:val="007418A8"/>
    <w:rsid w:val="007419FD"/>
    <w:rsid w:val="00741E9D"/>
    <w:rsid w:val="0074271F"/>
    <w:rsid w:val="00742A94"/>
    <w:rsid w:val="007433AC"/>
    <w:rsid w:val="00743465"/>
    <w:rsid w:val="0074351F"/>
    <w:rsid w:val="00743886"/>
    <w:rsid w:val="00744467"/>
    <w:rsid w:val="007448D8"/>
    <w:rsid w:val="0074499B"/>
    <w:rsid w:val="007450B6"/>
    <w:rsid w:val="0074540C"/>
    <w:rsid w:val="0074564C"/>
    <w:rsid w:val="0074578C"/>
    <w:rsid w:val="00745AFE"/>
    <w:rsid w:val="00745B8D"/>
    <w:rsid w:val="00745CE4"/>
    <w:rsid w:val="00745E12"/>
    <w:rsid w:val="00745E71"/>
    <w:rsid w:val="00745FD5"/>
    <w:rsid w:val="00746230"/>
    <w:rsid w:val="007468A7"/>
    <w:rsid w:val="00746C9D"/>
    <w:rsid w:val="00746E25"/>
    <w:rsid w:val="007470FF"/>
    <w:rsid w:val="00747187"/>
    <w:rsid w:val="00747922"/>
    <w:rsid w:val="00747B01"/>
    <w:rsid w:val="00747E89"/>
    <w:rsid w:val="00747F14"/>
    <w:rsid w:val="00747FC7"/>
    <w:rsid w:val="0075017F"/>
    <w:rsid w:val="007507A7"/>
    <w:rsid w:val="00750907"/>
    <w:rsid w:val="00750AE3"/>
    <w:rsid w:val="00750AEA"/>
    <w:rsid w:val="00750DD6"/>
    <w:rsid w:val="00750FAB"/>
    <w:rsid w:val="007513F0"/>
    <w:rsid w:val="007514D9"/>
    <w:rsid w:val="00751856"/>
    <w:rsid w:val="00751A84"/>
    <w:rsid w:val="00751CCB"/>
    <w:rsid w:val="00751D39"/>
    <w:rsid w:val="00751EC6"/>
    <w:rsid w:val="00751F80"/>
    <w:rsid w:val="00752167"/>
    <w:rsid w:val="007525CA"/>
    <w:rsid w:val="007527CD"/>
    <w:rsid w:val="00752843"/>
    <w:rsid w:val="00752E91"/>
    <w:rsid w:val="0075308B"/>
    <w:rsid w:val="00753A8D"/>
    <w:rsid w:val="00753BA3"/>
    <w:rsid w:val="00753D04"/>
    <w:rsid w:val="00753D1D"/>
    <w:rsid w:val="00753EA7"/>
    <w:rsid w:val="00754039"/>
    <w:rsid w:val="007540D4"/>
    <w:rsid w:val="00754789"/>
    <w:rsid w:val="00754951"/>
    <w:rsid w:val="00754E27"/>
    <w:rsid w:val="007553D8"/>
    <w:rsid w:val="007556B8"/>
    <w:rsid w:val="0075576F"/>
    <w:rsid w:val="007558AB"/>
    <w:rsid w:val="00755A31"/>
    <w:rsid w:val="00755D42"/>
    <w:rsid w:val="00755ECF"/>
    <w:rsid w:val="0075604A"/>
    <w:rsid w:val="007562E7"/>
    <w:rsid w:val="00756385"/>
    <w:rsid w:val="007565F6"/>
    <w:rsid w:val="00756740"/>
    <w:rsid w:val="00756A3A"/>
    <w:rsid w:val="00756C1E"/>
    <w:rsid w:val="00756F78"/>
    <w:rsid w:val="00756F98"/>
    <w:rsid w:val="00757226"/>
    <w:rsid w:val="00757569"/>
    <w:rsid w:val="007575D1"/>
    <w:rsid w:val="0075764F"/>
    <w:rsid w:val="0075784F"/>
    <w:rsid w:val="007578F9"/>
    <w:rsid w:val="007604EF"/>
    <w:rsid w:val="00760610"/>
    <w:rsid w:val="00760A2C"/>
    <w:rsid w:val="00760AF3"/>
    <w:rsid w:val="00760E17"/>
    <w:rsid w:val="00760F4E"/>
    <w:rsid w:val="00761FAA"/>
    <w:rsid w:val="0076242F"/>
    <w:rsid w:val="00762452"/>
    <w:rsid w:val="00762D97"/>
    <w:rsid w:val="00762EF3"/>
    <w:rsid w:val="00763073"/>
    <w:rsid w:val="0076311F"/>
    <w:rsid w:val="007632E8"/>
    <w:rsid w:val="007633A3"/>
    <w:rsid w:val="007634D9"/>
    <w:rsid w:val="0076357F"/>
    <w:rsid w:val="007635A1"/>
    <w:rsid w:val="0076401C"/>
    <w:rsid w:val="007647A5"/>
    <w:rsid w:val="007648B9"/>
    <w:rsid w:val="007648D3"/>
    <w:rsid w:val="007648EB"/>
    <w:rsid w:val="00764EF1"/>
    <w:rsid w:val="00765BA0"/>
    <w:rsid w:val="00765BE3"/>
    <w:rsid w:val="00765EA8"/>
    <w:rsid w:val="00766172"/>
    <w:rsid w:val="007665CD"/>
    <w:rsid w:val="007668C0"/>
    <w:rsid w:val="0076690D"/>
    <w:rsid w:val="00766998"/>
    <w:rsid w:val="00766A6B"/>
    <w:rsid w:val="00766B36"/>
    <w:rsid w:val="00766D39"/>
    <w:rsid w:val="00766D67"/>
    <w:rsid w:val="00767AA0"/>
    <w:rsid w:val="00767AAE"/>
    <w:rsid w:val="00770406"/>
    <w:rsid w:val="0077048C"/>
    <w:rsid w:val="0077058E"/>
    <w:rsid w:val="0077060D"/>
    <w:rsid w:val="00770695"/>
    <w:rsid w:val="00770A12"/>
    <w:rsid w:val="00770CD8"/>
    <w:rsid w:val="00770EAE"/>
    <w:rsid w:val="0077114D"/>
    <w:rsid w:val="0077116C"/>
    <w:rsid w:val="0077117A"/>
    <w:rsid w:val="007712D7"/>
    <w:rsid w:val="0077147A"/>
    <w:rsid w:val="0077163D"/>
    <w:rsid w:val="00771A1D"/>
    <w:rsid w:val="00771B90"/>
    <w:rsid w:val="00771C6A"/>
    <w:rsid w:val="00772361"/>
    <w:rsid w:val="00772370"/>
    <w:rsid w:val="0077264F"/>
    <w:rsid w:val="00772763"/>
    <w:rsid w:val="00772B9D"/>
    <w:rsid w:val="00772F55"/>
    <w:rsid w:val="00773008"/>
    <w:rsid w:val="00773249"/>
    <w:rsid w:val="00773307"/>
    <w:rsid w:val="00773505"/>
    <w:rsid w:val="00773698"/>
    <w:rsid w:val="0077393F"/>
    <w:rsid w:val="00773985"/>
    <w:rsid w:val="00773AFB"/>
    <w:rsid w:val="007740C4"/>
    <w:rsid w:val="007744AB"/>
    <w:rsid w:val="0077451B"/>
    <w:rsid w:val="0077489A"/>
    <w:rsid w:val="00774BAC"/>
    <w:rsid w:val="00774D8A"/>
    <w:rsid w:val="00774E12"/>
    <w:rsid w:val="00775267"/>
    <w:rsid w:val="0077537C"/>
    <w:rsid w:val="00775380"/>
    <w:rsid w:val="007756D1"/>
    <w:rsid w:val="00775832"/>
    <w:rsid w:val="00775E81"/>
    <w:rsid w:val="00776136"/>
    <w:rsid w:val="007763FD"/>
    <w:rsid w:val="00776555"/>
    <w:rsid w:val="00776A5B"/>
    <w:rsid w:val="00776F51"/>
    <w:rsid w:val="00777234"/>
    <w:rsid w:val="007773A7"/>
    <w:rsid w:val="0077744A"/>
    <w:rsid w:val="007774A7"/>
    <w:rsid w:val="007775D2"/>
    <w:rsid w:val="00777615"/>
    <w:rsid w:val="00780734"/>
    <w:rsid w:val="00781088"/>
    <w:rsid w:val="00781213"/>
    <w:rsid w:val="0078170C"/>
    <w:rsid w:val="00781737"/>
    <w:rsid w:val="0078230B"/>
    <w:rsid w:val="00782333"/>
    <w:rsid w:val="00782645"/>
    <w:rsid w:val="007828CF"/>
    <w:rsid w:val="00782B78"/>
    <w:rsid w:val="00782D43"/>
    <w:rsid w:val="00782E29"/>
    <w:rsid w:val="00783155"/>
    <w:rsid w:val="007837FB"/>
    <w:rsid w:val="00783D53"/>
    <w:rsid w:val="00783E80"/>
    <w:rsid w:val="00783F0B"/>
    <w:rsid w:val="00783F41"/>
    <w:rsid w:val="00784036"/>
    <w:rsid w:val="00784071"/>
    <w:rsid w:val="007844D2"/>
    <w:rsid w:val="007847DA"/>
    <w:rsid w:val="00784876"/>
    <w:rsid w:val="00784A87"/>
    <w:rsid w:val="007853DE"/>
    <w:rsid w:val="0078569B"/>
    <w:rsid w:val="007859D1"/>
    <w:rsid w:val="00785A1B"/>
    <w:rsid w:val="00785B52"/>
    <w:rsid w:val="00785D1F"/>
    <w:rsid w:val="00786806"/>
    <w:rsid w:val="00786A49"/>
    <w:rsid w:val="00786A55"/>
    <w:rsid w:val="0078712A"/>
    <w:rsid w:val="007872BB"/>
    <w:rsid w:val="00787341"/>
    <w:rsid w:val="00787B1B"/>
    <w:rsid w:val="00787EE9"/>
    <w:rsid w:val="0079014B"/>
    <w:rsid w:val="007903E3"/>
    <w:rsid w:val="00790D3E"/>
    <w:rsid w:val="00791083"/>
    <w:rsid w:val="00791191"/>
    <w:rsid w:val="00791313"/>
    <w:rsid w:val="007913DD"/>
    <w:rsid w:val="00791599"/>
    <w:rsid w:val="00791BBB"/>
    <w:rsid w:val="00791BC5"/>
    <w:rsid w:val="007928DD"/>
    <w:rsid w:val="00792A4A"/>
    <w:rsid w:val="00792B0C"/>
    <w:rsid w:val="00792BE2"/>
    <w:rsid w:val="00793906"/>
    <w:rsid w:val="0079393E"/>
    <w:rsid w:val="00793AF6"/>
    <w:rsid w:val="00793C28"/>
    <w:rsid w:val="0079424E"/>
    <w:rsid w:val="0079447A"/>
    <w:rsid w:val="00794908"/>
    <w:rsid w:val="0079509E"/>
    <w:rsid w:val="007955D7"/>
    <w:rsid w:val="007957A8"/>
    <w:rsid w:val="007959F9"/>
    <w:rsid w:val="00795B87"/>
    <w:rsid w:val="00795CA4"/>
    <w:rsid w:val="00796372"/>
    <w:rsid w:val="007963FA"/>
    <w:rsid w:val="007966FA"/>
    <w:rsid w:val="00796846"/>
    <w:rsid w:val="00796BA3"/>
    <w:rsid w:val="00796C06"/>
    <w:rsid w:val="00796E2E"/>
    <w:rsid w:val="00796F7B"/>
    <w:rsid w:val="00796F99"/>
    <w:rsid w:val="00797241"/>
    <w:rsid w:val="007976D5"/>
    <w:rsid w:val="007A046F"/>
    <w:rsid w:val="007A0778"/>
    <w:rsid w:val="007A07EC"/>
    <w:rsid w:val="007A08C9"/>
    <w:rsid w:val="007A0ACB"/>
    <w:rsid w:val="007A0BF2"/>
    <w:rsid w:val="007A0D1C"/>
    <w:rsid w:val="007A0D7E"/>
    <w:rsid w:val="007A10D7"/>
    <w:rsid w:val="007A11BB"/>
    <w:rsid w:val="007A1A17"/>
    <w:rsid w:val="007A1A72"/>
    <w:rsid w:val="007A1B92"/>
    <w:rsid w:val="007A1DAF"/>
    <w:rsid w:val="007A1EA3"/>
    <w:rsid w:val="007A20D2"/>
    <w:rsid w:val="007A2379"/>
    <w:rsid w:val="007A248A"/>
    <w:rsid w:val="007A258B"/>
    <w:rsid w:val="007A2638"/>
    <w:rsid w:val="007A2674"/>
    <w:rsid w:val="007A26B6"/>
    <w:rsid w:val="007A2D6C"/>
    <w:rsid w:val="007A2FAE"/>
    <w:rsid w:val="007A2FEF"/>
    <w:rsid w:val="007A3258"/>
    <w:rsid w:val="007A35AE"/>
    <w:rsid w:val="007A3649"/>
    <w:rsid w:val="007A3716"/>
    <w:rsid w:val="007A3A3E"/>
    <w:rsid w:val="007A3C39"/>
    <w:rsid w:val="007A3D46"/>
    <w:rsid w:val="007A4551"/>
    <w:rsid w:val="007A4A24"/>
    <w:rsid w:val="007A4C7A"/>
    <w:rsid w:val="007A4E9C"/>
    <w:rsid w:val="007A54B0"/>
    <w:rsid w:val="007A5A44"/>
    <w:rsid w:val="007A5ED5"/>
    <w:rsid w:val="007A5F42"/>
    <w:rsid w:val="007A620F"/>
    <w:rsid w:val="007A625E"/>
    <w:rsid w:val="007A63E0"/>
    <w:rsid w:val="007A63E4"/>
    <w:rsid w:val="007A67ED"/>
    <w:rsid w:val="007A68BB"/>
    <w:rsid w:val="007A69E1"/>
    <w:rsid w:val="007A73BB"/>
    <w:rsid w:val="007A7571"/>
    <w:rsid w:val="007A76BA"/>
    <w:rsid w:val="007A7A03"/>
    <w:rsid w:val="007A7EA7"/>
    <w:rsid w:val="007B0862"/>
    <w:rsid w:val="007B0919"/>
    <w:rsid w:val="007B0B56"/>
    <w:rsid w:val="007B0DD8"/>
    <w:rsid w:val="007B0F43"/>
    <w:rsid w:val="007B1000"/>
    <w:rsid w:val="007B13F6"/>
    <w:rsid w:val="007B181D"/>
    <w:rsid w:val="007B223E"/>
    <w:rsid w:val="007B22F4"/>
    <w:rsid w:val="007B233A"/>
    <w:rsid w:val="007B2382"/>
    <w:rsid w:val="007B24D3"/>
    <w:rsid w:val="007B25FF"/>
    <w:rsid w:val="007B28D1"/>
    <w:rsid w:val="007B2A1F"/>
    <w:rsid w:val="007B2A67"/>
    <w:rsid w:val="007B3092"/>
    <w:rsid w:val="007B3172"/>
    <w:rsid w:val="007B322E"/>
    <w:rsid w:val="007B341F"/>
    <w:rsid w:val="007B34DD"/>
    <w:rsid w:val="007B37E8"/>
    <w:rsid w:val="007B3F33"/>
    <w:rsid w:val="007B401E"/>
    <w:rsid w:val="007B41C2"/>
    <w:rsid w:val="007B43E8"/>
    <w:rsid w:val="007B44EC"/>
    <w:rsid w:val="007B452F"/>
    <w:rsid w:val="007B4B7D"/>
    <w:rsid w:val="007B4D7B"/>
    <w:rsid w:val="007B4F5B"/>
    <w:rsid w:val="007B50EF"/>
    <w:rsid w:val="007B514E"/>
    <w:rsid w:val="007B537A"/>
    <w:rsid w:val="007B5976"/>
    <w:rsid w:val="007B5CC4"/>
    <w:rsid w:val="007B5DE5"/>
    <w:rsid w:val="007B5F84"/>
    <w:rsid w:val="007B5FD0"/>
    <w:rsid w:val="007B611D"/>
    <w:rsid w:val="007B63C2"/>
    <w:rsid w:val="007B63EB"/>
    <w:rsid w:val="007B63F3"/>
    <w:rsid w:val="007B6566"/>
    <w:rsid w:val="007B6861"/>
    <w:rsid w:val="007B6DFC"/>
    <w:rsid w:val="007B6E40"/>
    <w:rsid w:val="007B721A"/>
    <w:rsid w:val="007B72F7"/>
    <w:rsid w:val="007B7D11"/>
    <w:rsid w:val="007C0542"/>
    <w:rsid w:val="007C0B6B"/>
    <w:rsid w:val="007C0CCF"/>
    <w:rsid w:val="007C0F1E"/>
    <w:rsid w:val="007C11E3"/>
    <w:rsid w:val="007C139D"/>
    <w:rsid w:val="007C1668"/>
    <w:rsid w:val="007C1A85"/>
    <w:rsid w:val="007C1CCA"/>
    <w:rsid w:val="007C1F38"/>
    <w:rsid w:val="007C2058"/>
    <w:rsid w:val="007C21A3"/>
    <w:rsid w:val="007C2252"/>
    <w:rsid w:val="007C2304"/>
    <w:rsid w:val="007C2A45"/>
    <w:rsid w:val="007C2B35"/>
    <w:rsid w:val="007C2C74"/>
    <w:rsid w:val="007C2CEA"/>
    <w:rsid w:val="007C2D82"/>
    <w:rsid w:val="007C2DDC"/>
    <w:rsid w:val="007C3158"/>
    <w:rsid w:val="007C3319"/>
    <w:rsid w:val="007C38AE"/>
    <w:rsid w:val="007C39D3"/>
    <w:rsid w:val="007C3E59"/>
    <w:rsid w:val="007C4584"/>
    <w:rsid w:val="007C47D6"/>
    <w:rsid w:val="007C4934"/>
    <w:rsid w:val="007C4CFA"/>
    <w:rsid w:val="007C4D13"/>
    <w:rsid w:val="007C4D57"/>
    <w:rsid w:val="007C4FFB"/>
    <w:rsid w:val="007C575F"/>
    <w:rsid w:val="007C577F"/>
    <w:rsid w:val="007C5A03"/>
    <w:rsid w:val="007C5DFC"/>
    <w:rsid w:val="007C661C"/>
    <w:rsid w:val="007C6770"/>
    <w:rsid w:val="007C69E7"/>
    <w:rsid w:val="007C7368"/>
    <w:rsid w:val="007C7B81"/>
    <w:rsid w:val="007C7F75"/>
    <w:rsid w:val="007D01AF"/>
    <w:rsid w:val="007D0A50"/>
    <w:rsid w:val="007D0E60"/>
    <w:rsid w:val="007D13E4"/>
    <w:rsid w:val="007D1664"/>
    <w:rsid w:val="007D17DD"/>
    <w:rsid w:val="007D18F7"/>
    <w:rsid w:val="007D1934"/>
    <w:rsid w:val="007D1BC1"/>
    <w:rsid w:val="007D1FAF"/>
    <w:rsid w:val="007D2219"/>
    <w:rsid w:val="007D25C0"/>
    <w:rsid w:val="007D2B30"/>
    <w:rsid w:val="007D3162"/>
    <w:rsid w:val="007D3C2B"/>
    <w:rsid w:val="007D53DA"/>
    <w:rsid w:val="007D5499"/>
    <w:rsid w:val="007D5584"/>
    <w:rsid w:val="007D559D"/>
    <w:rsid w:val="007D58D2"/>
    <w:rsid w:val="007D5992"/>
    <w:rsid w:val="007D5E03"/>
    <w:rsid w:val="007D687D"/>
    <w:rsid w:val="007D6A5D"/>
    <w:rsid w:val="007D7104"/>
    <w:rsid w:val="007D767F"/>
    <w:rsid w:val="007D7F7D"/>
    <w:rsid w:val="007D7FFE"/>
    <w:rsid w:val="007E024E"/>
    <w:rsid w:val="007E0423"/>
    <w:rsid w:val="007E078E"/>
    <w:rsid w:val="007E0C12"/>
    <w:rsid w:val="007E0E6C"/>
    <w:rsid w:val="007E0E91"/>
    <w:rsid w:val="007E0FC5"/>
    <w:rsid w:val="007E125D"/>
    <w:rsid w:val="007E136F"/>
    <w:rsid w:val="007E14E2"/>
    <w:rsid w:val="007E153D"/>
    <w:rsid w:val="007E1839"/>
    <w:rsid w:val="007E18CC"/>
    <w:rsid w:val="007E1DBB"/>
    <w:rsid w:val="007E2162"/>
    <w:rsid w:val="007E22E3"/>
    <w:rsid w:val="007E26EB"/>
    <w:rsid w:val="007E2B2E"/>
    <w:rsid w:val="007E2D5E"/>
    <w:rsid w:val="007E2D82"/>
    <w:rsid w:val="007E2E6E"/>
    <w:rsid w:val="007E331C"/>
    <w:rsid w:val="007E33DC"/>
    <w:rsid w:val="007E3E2C"/>
    <w:rsid w:val="007E3FFE"/>
    <w:rsid w:val="007E4151"/>
    <w:rsid w:val="007E4912"/>
    <w:rsid w:val="007E4EE2"/>
    <w:rsid w:val="007E51AE"/>
    <w:rsid w:val="007E53A6"/>
    <w:rsid w:val="007E56E5"/>
    <w:rsid w:val="007E58B8"/>
    <w:rsid w:val="007E592C"/>
    <w:rsid w:val="007E5CAA"/>
    <w:rsid w:val="007E6060"/>
    <w:rsid w:val="007E62D4"/>
    <w:rsid w:val="007E64F9"/>
    <w:rsid w:val="007E66A9"/>
    <w:rsid w:val="007E671C"/>
    <w:rsid w:val="007E67D5"/>
    <w:rsid w:val="007E681E"/>
    <w:rsid w:val="007E6947"/>
    <w:rsid w:val="007E6A8B"/>
    <w:rsid w:val="007E6D4C"/>
    <w:rsid w:val="007E6F69"/>
    <w:rsid w:val="007E724C"/>
    <w:rsid w:val="007E740C"/>
    <w:rsid w:val="007E748E"/>
    <w:rsid w:val="007E74FB"/>
    <w:rsid w:val="007E7680"/>
    <w:rsid w:val="007E7D90"/>
    <w:rsid w:val="007F0660"/>
    <w:rsid w:val="007F0812"/>
    <w:rsid w:val="007F0BB7"/>
    <w:rsid w:val="007F132E"/>
    <w:rsid w:val="007F157F"/>
    <w:rsid w:val="007F16F1"/>
    <w:rsid w:val="007F1725"/>
    <w:rsid w:val="007F18BF"/>
    <w:rsid w:val="007F1C0D"/>
    <w:rsid w:val="007F2018"/>
    <w:rsid w:val="007F202B"/>
    <w:rsid w:val="007F231C"/>
    <w:rsid w:val="007F25CA"/>
    <w:rsid w:val="007F28C1"/>
    <w:rsid w:val="007F2A7A"/>
    <w:rsid w:val="007F2B67"/>
    <w:rsid w:val="007F2C5E"/>
    <w:rsid w:val="007F2C95"/>
    <w:rsid w:val="007F2DF9"/>
    <w:rsid w:val="007F2F2F"/>
    <w:rsid w:val="007F31EE"/>
    <w:rsid w:val="007F37D4"/>
    <w:rsid w:val="007F3A35"/>
    <w:rsid w:val="007F3E0A"/>
    <w:rsid w:val="007F40B9"/>
    <w:rsid w:val="007F46B5"/>
    <w:rsid w:val="007F4D84"/>
    <w:rsid w:val="007F525C"/>
    <w:rsid w:val="007F5642"/>
    <w:rsid w:val="007F5BB3"/>
    <w:rsid w:val="007F5FBD"/>
    <w:rsid w:val="007F5FF6"/>
    <w:rsid w:val="007F6369"/>
    <w:rsid w:val="007F657E"/>
    <w:rsid w:val="007F6BC3"/>
    <w:rsid w:val="007F6CA1"/>
    <w:rsid w:val="007F6EC2"/>
    <w:rsid w:val="007F711D"/>
    <w:rsid w:val="007F7181"/>
    <w:rsid w:val="007F7196"/>
    <w:rsid w:val="007F71FB"/>
    <w:rsid w:val="007F72D0"/>
    <w:rsid w:val="007F7736"/>
    <w:rsid w:val="007F77F8"/>
    <w:rsid w:val="007F7859"/>
    <w:rsid w:val="007F786F"/>
    <w:rsid w:val="007F7AC1"/>
    <w:rsid w:val="007F7FBE"/>
    <w:rsid w:val="008003CC"/>
    <w:rsid w:val="00800411"/>
    <w:rsid w:val="00800553"/>
    <w:rsid w:val="00800573"/>
    <w:rsid w:val="008005F2"/>
    <w:rsid w:val="00801038"/>
    <w:rsid w:val="0080143F"/>
    <w:rsid w:val="0080163E"/>
    <w:rsid w:val="008018FF"/>
    <w:rsid w:val="00801B18"/>
    <w:rsid w:val="00801D3B"/>
    <w:rsid w:val="00801F47"/>
    <w:rsid w:val="008024CD"/>
    <w:rsid w:val="0080260A"/>
    <w:rsid w:val="008027D9"/>
    <w:rsid w:val="00802D95"/>
    <w:rsid w:val="00802E61"/>
    <w:rsid w:val="00802E8D"/>
    <w:rsid w:val="008031B7"/>
    <w:rsid w:val="00803663"/>
    <w:rsid w:val="00803674"/>
    <w:rsid w:val="008036E9"/>
    <w:rsid w:val="0080378D"/>
    <w:rsid w:val="0080383C"/>
    <w:rsid w:val="0080394B"/>
    <w:rsid w:val="00803F78"/>
    <w:rsid w:val="0080454C"/>
    <w:rsid w:val="0080469D"/>
    <w:rsid w:val="0080469E"/>
    <w:rsid w:val="00804937"/>
    <w:rsid w:val="00804ABC"/>
    <w:rsid w:val="008050F2"/>
    <w:rsid w:val="008057B9"/>
    <w:rsid w:val="00805837"/>
    <w:rsid w:val="00805A22"/>
    <w:rsid w:val="00805A41"/>
    <w:rsid w:val="00805DE7"/>
    <w:rsid w:val="00805E7E"/>
    <w:rsid w:val="00805E8F"/>
    <w:rsid w:val="00805FD6"/>
    <w:rsid w:val="0080646E"/>
    <w:rsid w:val="008065F6"/>
    <w:rsid w:val="008066CC"/>
    <w:rsid w:val="00806704"/>
    <w:rsid w:val="00806AAF"/>
    <w:rsid w:val="00806EED"/>
    <w:rsid w:val="008070C9"/>
    <w:rsid w:val="00807451"/>
    <w:rsid w:val="00807669"/>
    <w:rsid w:val="00807F14"/>
    <w:rsid w:val="00810029"/>
    <w:rsid w:val="0081004A"/>
    <w:rsid w:val="008101B7"/>
    <w:rsid w:val="00810308"/>
    <w:rsid w:val="008103A0"/>
    <w:rsid w:val="00810C8F"/>
    <w:rsid w:val="00810E74"/>
    <w:rsid w:val="00810F92"/>
    <w:rsid w:val="00811583"/>
    <w:rsid w:val="00811592"/>
    <w:rsid w:val="0081171F"/>
    <w:rsid w:val="00811788"/>
    <w:rsid w:val="008119E7"/>
    <w:rsid w:val="00811B3F"/>
    <w:rsid w:val="00811C01"/>
    <w:rsid w:val="00811C9D"/>
    <w:rsid w:val="008123DE"/>
    <w:rsid w:val="008125CE"/>
    <w:rsid w:val="0081282B"/>
    <w:rsid w:val="008129FD"/>
    <w:rsid w:val="00812CFD"/>
    <w:rsid w:val="00812D1F"/>
    <w:rsid w:val="0081317C"/>
    <w:rsid w:val="00813609"/>
    <w:rsid w:val="00813612"/>
    <w:rsid w:val="00813B69"/>
    <w:rsid w:val="00813ECC"/>
    <w:rsid w:val="00813F0B"/>
    <w:rsid w:val="00813FD2"/>
    <w:rsid w:val="00814263"/>
    <w:rsid w:val="008143BE"/>
    <w:rsid w:val="008143BF"/>
    <w:rsid w:val="008144C4"/>
    <w:rsid w:val="0081488D"/>
    <w:rsid w:val="00814A8F"/>
    <w:rsid w:val="00814BFA"/>
    <w:rsid w:val="00814C74"/>
    <w:rsid w:val="00814D4B"/>
    <w:rsid w:val="008151D1"/>
    <w:rsid w:val="008151E6"/>
    <w:rsid w:val="0081528C"/>
    <w:rsid w:val="008152AD"/>
    <w:rsid w:val="00815604"/>
    <w:rsid w:val="008157E0"/>
    <w:rsid w:val="00815DBC"/>
    <w:rsid w:val="00815EC8"/>
    <w:rsid w:val="0081616C"/>
    <w:rsid w:val="0081676B"/>
    <w:rsid w:val="008167BE"/>
    <w:rsid w:val="00816CCE"/>
    <w:rsid w:val="0081725F"/>
    <w:rsid w:val="008173A1"/>
    <w:rsid w:val="00817422"/>
    <w:rsid w:val="008174E3"/>
    <w:rsid w:val="008175D5"/>
    <w:rsid w:val="0081767B"/>
    <w:rsid w:val="008179A2"/>
    <w:rsid w:val="00817DDD"/>
    <w:rsid w:val="0082032A"/>
    <w:rsid w:val="008203D9"/>
    <w:rsid w:val="008205B2"/>
    <w:rsid w:val="008205E8"/>
    <w:rsid w:val="008207CB"/>
    <w:rsid w:val="00820DAA"/>
    <w:rsid w:val="00820F7F"/>
    <w:rsid w:val="00821035"/>
    <w:rsid w:val="008212DC"/>
    <w:rsid w:val="00821358"/>
    <w:rsid w:val="00821751"/>
    <w:rsid w:val="00821760"/>
    <w:rsid w:val="00821D88"/>
    <w:rsid w:val="00822097"/>
    <w:rsid w:val="008222E7"/>
    <w:rsid w:val="008224CE"/>
    <w:rsid w:val="00822A89"/>
    <w:rsid w:val="00822CC3"/>
    <w:rsid w:val="00822E6F"/>
    <w:rsid w:val="00823737"/>
    <w:rsid w:val="00823AB2"/>
    <w:rsid w:val="00823E3D"/>
    <w:rsid w:val="008240A0"/>
    <w:rsid w:val="00824246"/>
    <w:rsid w:val="00824338"/>
    <w:rsid w:val="008243C8"/>
    <w:rsid w:val="00824585"/>
    <w:rsid w:val="0082485F"/>
    <w:rsid w:val="00824B58"/>
    <w:rsid w:val="00824C45"/>
    <w:rsid w:val="008252B6"/>
    <w:rsid w:val="008254D6"/>
    <w:rsid w:val="0082552E"/>
    <w:rsid w:val="00825531"/>
    <w:rsid w:val="008259EA"/>
    <w:rsid w:val="00825D53"/>
    <w:rsid w:val="00825FA3"/>
    <w:rsid w:val="008264DB"/>
    <w:rsid w:val="0082667A"/>
    <w:rsid w:val="0082676D"/>
    <w:rsid w:val="00826DED"/>
    <w:rsid w:val="00826E37"/>
    <w:rsid w:val="00826F90"/>
    <w:rsid w:val="008272BF"/>
    <w:rsid w:val="0082734B"/>
    <w:rsid w:val="0082769D"/>
    <w:rsid w:val="008276F8"/>
    <w:rsid w:val="008277D9"/>
    <w:rsid w:val="0082783D"/>
    <w:rsid w:val="00827870"/>
    <w:rsid w:val="00827A87"/>
    <w:rsid w:val="00827C90"/>
    <w:rsid w:val="00827D73"/>
    <w:rsid w:val="00827F96"/>
    <w:rsid w:val="008300C6"/>
    <w:rsid w:val="00830DB7"/>
    <w:rsid w:val="00831069"/>
    <w:rsid w:val="0083135F"/>
    <w:rsid w:val="00831375"/>
    <w:rsid w:val="00831392"/>
    <w:rsid w:val="00831920"/>
    <w:rsid w:val="00831977"/>
    <w:rsid w:val="00831D41"/>
    <w:rsid w:val="00832026"/>
    <w:rsid w:val="008320C4"/>
    <w:rsid w:val="008321EA"/>
    <w:rsid w:val="00832230"/>
    <w:rsid w:val="00832374"/>
    <w:rsid w:val="008324FE"/>
    <w:rsid w:val="008329E9"/>
    <w:rsid w:val="00832CC3"/>
    <w:rsid w:val="00833EDD"/>
    <w:rsid w:val="00834590"/>
    <w:rsid w:val="008346FE"/>
    <w:rsid w:val="00834A10"/>
    <w:rsid w:val="00834A77"/>
    <w:rsid w:val="00834FA9"/>
    <w:rsid w:val="00835A67"/>
    <w:rsid w:val="00835A6F"/>
    <w:rsid w:val="00835D87"/>
    <w:rsid w:val="00835EF9"/>
    <w:rsid w:val="0083649F"/>
    <w:rsid w:val="00836658"/>
    <w:rsid w:val="00836762"/>
    <w:rsid w:val="00836CEF"/>
    <w:rsid w:val="008372BF"/>
    <w:rsid w:val="00837355"/>
    <w:rsid w:val="00837475"/>
    <w:rsid w:val="00837D9E"/>
    <w:rsid w:val="00837FA0"/>
    <w:rsid w:val="0084007E"/>
    <w:rsid w:val="00840522"/>
    <w:rsid w:val="008406D4"/>
    <w:rsid w:val="00840767"/>
    <w:rsid w:val="00840963"/>
    <w:rsid w:val="00840EF0"/>
    <w:rsid w:val="00840F9B"/>
    <w:rsid w:val="008412BA"/>
    <w:rsid w:val="0084134D"/>
    <w:rsid w:val="008415C5"/>
    <w:rsid w:val="008417E4"/>
    <w:rsid w:val="0084189E"/>
    <w:rsid w:val="008419B0"/>
    <w:rsid w:val="00841A69"/>
    <w:rsid w:val="00841C0B"/>
    <w:rsid w:val="008420F5"/>
    <w:rsid w:val="00842C25"/>
    <w:rsid w:val="008431EC"/>
    <w:rsid w:val="00843655"/>
    <w:rsid w:val="00843659"/>
    <w:rsid w:val="00843796"/>
    <w:rsid w:val="008437EE"/>
    <w:rsid w:val="00843B41"/>
    <w:rsid w:val="00843F1C"/>
    <w:rsid w:val="0084409A"/>
    <w:rsid w:val="00844180"/>
    <w:rsid w:val="008442EF"/>
    <w:rsid w:val="0084468B"/>
    <w:rsid w:val="00844FE1"/>
    <w:rsid w:val="00845010"/>
    <w:rsid w:val="008455BF"/>
    <w:rsid w:val="0084588E"/>
    <w:rsid w:val="00845D23"/>
    <w:rsid w:val="008460EC"/>
    <w:rsid w:val="0084637C"/>
    <w:rsid w:val="008464F9"/>
    <w:rsid w:val="0084651B"/>
    <w:rsid w:val="0084688D"/>
    <w:rsid w:val="0084718E"/>
    <w:rsid w:val="008473AA"/>
    <w:rsid w:val="008478E1"/>
    <w:rsid w:val="00847B10"/>
    <w:rsid w:val="00847C1E"/>
    <w:rsid w:val="00847E1B"/>
    <w:rsid w:val="00850140"/>
    <w:rsid w:val="00850157"/>
    <w:rsid w:val="00850584"/>
    <w:rsid w:val="00850A3C"/>
    <w:rsid w:val="00850E7E"/>
    <w:rsid w:val="008510E6"/>
    <w:rsid w:val="0085135E"/>
    <w:rsid w:val="008513E9"/>
    <w:rsid w:val="00851703"/>
    <w:rsid w:val="00851760"/>
    <w:rsid w:val="0085188A"/>
    <w:rsid w:val="008518BE"/>
    <w:rsid w:val="00851BEA"/>
    <w:rsid w:val="00851E09"/>
    <w:rsid w:val="0085229E"/>
    <w:rsid w:val="0085231E"/>
    <w:rsid w:val="00852369"/>
    <w:rsid w:val="008526DC"/>
    <w:rsid w:val="00852720"/>
    <w:rsid w:val="008528DB"/>
    <w:rsid w:val="00852AF1"/>
    <w:rsid w:val="00852DC6"/>
    <w:rsid w:val="0085323A"/>
    <w:rsid w:val="00853312"/>
    <w:rsid w:val="00853BDA"/>
    <w:rsid w:val="00854064"/>
    <w:rsid w:val="008544D5"/>
    <w:rsid w:val="008545A9"/>
    <w:rsid w:val="00854A52"/>
    <w:rsid w:val="008550E0"/>
    <w:rsid w:val="00855218"/>
    <w:rsid w:val="008558B7"/>
    <w:rsid w:val="00855A90"/>
    <w:rsid w:val="00855D28"/>
    <w:rsid w:val="00855EFB"/>
    <w:rsid w:val="00855FC6"/>
    <w:rsid w:val="008560BC"/>
    <w:rsid w:val="00856405"/>
    <w:rsid w:val="00856784"/>
    <w:rsid w:val="00856991"/>
    <w:rsid w:val="008569DB"/>
    <w:rsid w:val="00856A5F"/>
    <w:rsid w:val="00856BAC"/>
    <w:rsid w:val="00856F49"/>
    <w:rsid w:val="00857059"/>
    <w:rsid w:val="00857A1C"/>
    <w:rsid w:val="00857F07"/>
    <w:rsid w:val="00857FFB"/>
    <w:rsid w:val="00860E3E"/>
    <w:rsid w:val="00860F21"/>
    <w:rsid w:val="00860F69"/>
    <w:rsid w:val="008613F6"/>
    <w:rsid w:val="0086156F"/>
    <w:rsid w:val="0086157C"/>
    <w:rsid w:val="00861863"/>
    <w:rsid w:val="00861CE9"/>
    <w:rsid w:val="00861E2C"/>
    <w:rsid w:val="00861E5C"/>
    <w:rsid w:val="00861F6F"/>
    <w:rsid w:val="00862371"/>
    <w:rsid w:val="008623E4"/>
    <w:rsid w:val="0086248E"/>
    <w:rsid w:val="00862929"/>
    <w:rsid w:val="008629C6"/>
    <w:rsid w:val="00862A09"/>
    <w:rsid w:val="0086305E"/>
    <w:rsid w:val="008630EE"/>
    <w:rsid w:val="00863938"/>
    <w:rsid w:val="00863AD3"/>
    <w:rsid w:val="00863CC7"/>
    <w:rsid w:val="00863EE1"/>
    <w:rsid w:val="00864133"/>
    <w:rsid w:val="008643AD"/>
    <w:rsid w:val="008643E1"/>
    <w:rsid w:val="00864533"/>
    <w:rsid w:val="00864942"/>
    <w:rsid w:val="00864DB8"/>
    <w:rsid w:val="0086537B"/>
    <w:rsid w:val="00865A97"/>
    <w:rsid w:val="00865C83"/>
    <w:rsid w:val="00865F85"/>
    <w:rsid w:val="00865FA0"/>
    <w:rsid w:val="00866454"/>
    <w:rsid w:val="008664CB"/>
    <w:rsid w:val="0086679A"/>
    <w:rsid w:val="00866DD9"/>
    <w:rsid w:val="00866F88"/>
    <w:rsid w:val="00867269"/>
    <w:rsid w:val="008673B2"/>
    <w:rsid w:val="00867C0E"/>
    <w:rsid w:val="00867F5A"/>
    <w:rsid w:val="0087008A"/>
    <w:rsid w:val="008703BC"/>
    <w:rsid w:val="00870494"/>
    <w:rsid w:val="00870713"/>
    <w:rsid w:val="008708AB"/>
    <w:rsid w:val="00870BCE"/>
    <w:rsid w:val="00870CD5"/>
    <w:rsid w:val="00870CFE"/>
    <w:rsid w:val="0087147E"/>
    <w:rsid w:val="008714CB"/>
    <w:rsid w:val="008716A0"/>
    <w:rsid w:val="00871EF8"/>
    <w:rsid w:val="00871F26"/>
    <w:rsid w:val="00872192"/>
    <w:rsid w:val="00872B05"/>
    <w:rsid w:val="00872BCB"/>
    <w:rsid w:val="00873280"/>
    <w:rsid w:val="00873345"/>
    <w:rsid w:val="008737DD"/>
    <w:rsid w:val="00873CD5"/>
    <w:rsid w:val="00873E9C"/>
    <w:rsid w:val="00873EBE"/>
    <w:rsid w:val="008743AF"/>
    <w:rsid w:val="00874868"/>
    <w:rsid w:val="00874CF5"/>
    <w:rsid w:val="00874E32"/>
    <w:rsid w:val="00874E96"/>
    <w:rsid w:val="008750EF"/>
    <w:rsid w:val="008752B9"/>
    <w:rsid w:val="00875302"/>
    <w:rsid w:val="0087593D"/>
    <w:rsid w:val="00875BF5"/>
    <w:rsid w:val="00875C5A"/>
    <w:rsid w:val="00875DDD"/>
    <w:rsid w:val="00875E93"/>
    <w:rsid w:val="00876242"/>
    <w:rsid w:val="00876CF4"/>
    <w:rsid w:val="00876D1C"/>
    <w:rsid w:val="00876D57"/>
    <w:rsid w:val="00876E1C"/>
    <w:rsid w:val="00876EE3"/>
    <w:rsid w:val="00876F95"/>
    <w:rsid w:val="0087749E"/>
    <w:rsid w:val="008774EF"/>
    <w:rsid w:val="00877505"/>
    <w:rsid w:val="00877768"/>
    <w:rsid w:val="008779E0"/>
    <w:rsid w:val="00877B53"/>
    <w:rsid w:val="00877C94"/>
    <w:rsid w:val="0088004A"/>
    <w:rsid w:val="008801DB"/>
    <w:rsid w:val="008801EB"/>
    <w:rsid w:val="0088028C"/>
    <w:rsid w:val="00880544"/>
    <w:rsid w:val="00880E5B"/>
    <w:rsid w:val="00880EB3"/>
    <w:rsid w:val="00880FEF"/>
    <w:rsid w:val="00880FFB"/>
    <w:rsid w:val="008813DF"/>
    <w:rsid w:val="008813EC"/>
    <w:rsid w:val="008814E7"/>
    <w:rsid w:val="00881803"/>
    <w:rsid w:val="00881879"/>
    <w:rsid w:val="00881E94"/>
    <w:rsid w:val="00881F3B"/>
    <w:rsid w:val="00882469"/>
    <w:rsid w:val="00882EF2"/>
    <w:rsid w:val="0088310C"/>
    <w:rsid w:val="008832C6"/>
    <w:rsid w:val="008834D9"/>
    <w:rsid w:val="00883699"/>
    <w:rsid w:val="008836AF"/>
    <w:rsid w:val="008837EC"/>
    <w:rsid w:val="00883B4F"/>
    <w:rsid w:val="00883C65"/>
    <w:rsid w:val="00883FBA"/>
    <w:rsid w:val="00883FD4"/>
    <w:rsid w:val="0088435F"/>
    <w:rsid w:val="008848C7"/>
    <w:rsid w:val="008849A6"/>
    <w:rsid w:val="008850E5"/>
    <w:rsid w:val="008854EF"/>
    <w:rsid w:val="0088553A"/>
    <w:rsid w:val="00885719"/>
    <w:rsid w:val="00885744"/>
    <w:rsid w:val="00885C25"/>
    <w:rsid w:val="00885D83"/>
    <w:rsid w:val="00885F68"/>
    <w:rsid w:val="008860D7"/>
    <w:rsid w:val="00886336"/>
    <w:rsid w:val="00886726"/>
    <w:rsid w:val="00886857"/>
    <w:rsid w:val="00886C15"/>
    <w:rsid w:val="00886EE3"/>
    <w:rsid w:val="00886F34"/>
    <w:rsid w:val="0088708D"/>
    <w:rsid w:val="00887320"/>
    <w:rsid w:val="00887604"/>
    <w:rsid w:val="008877A2"/>
    <w:rsid w:val="00890098"/>
    <w:rsid w:val="00890239"/>
    <w:rsid w:val="008906CF"/>
    <w:rsid w:val="008906FF"/>
    <w:rsid w:val="00890C7F"/>
    <w:rsid w:val="00890D56"/>
    <w:rsid w:val="00890E4E"/>
    <w:rsid w:val="00891080"/>
    <w:rsid w:val="008910E7"/>
    <w:rsid w:val="00891101"/>
    <w:rsid w:val="008913C0"/>
    <w:rsid w:val="008916A7"/>
    <w:rsid w:val="00891AD4"/>
    <w:rsid w:val="00891BA7"/>
    <w:rsid w:val="00891C02"/>
    <w:rsid w:val="0089219A"/>
    <w:rsid w:val="0089224F"/>
    <w:rsid w:val="00892516"/>
    <w:rsid w:val="00892809"/>
    <w:rsid w:val="0089283E"/>
    <w:rsid w:val="008929F6"/>
    <w:rsid w:val="00892E02"/>
    <w:rsid w:val="00892F56"/>
    <w:rsid w:val="00892F6B"/>
    <w:rsid w:val="00893180"/>
    <w:rsid w:val="00893DDD"/>
    <w:rsid w:val="008940EF"/>
    <w:rsid w:val="008944AD"/>
    <w:rsid w:val="0089455A"/>
    <w:rsid w:val="008946F4"/>
    <w:rsid w:val="00894820"/>
    <w:rsid w:val="00894911"/>
    <w:rsid w:val="0089504E"/>
    <w:rsid w:val="00895941"/>
    <w:rsid w:val="00895BE4"/>
    <w:rsid w:val="00895C01"/>
    <w:rsid w:val="00895C40"/>
    <w:rsid w:val="00895CFC"/>
    <w:rsid w:val="0089616B"/>
    <w:rsid w:val="008963BE"/>
    <w:rsid w:val="0089666D"/>
    <w:rsid w:val="0089692D"/>
    <w:rsid w:val="00896C8C"/>
    <w:rsid w:val="00896EB5"/>
    <w:rsid w:val="008974EA"/>
    <w:rsid w:val="00897551"/>
    <w:rsid w:val="008978B9"/>
    <w:rsid w:val="008979D6"/>
    <w:rsid w:val="008A028F"/>
    <w:rsid w:val="008A050B"/>
    <w:rsid w:val="008A05C7"/>
    <w:rsid w:val="008A0635"/>
    <w:rsid w:val="008A06FE"/>
    <w:rsid w:val="008A07A9"/>
    <w:rsid w:val="008A0E11"/>
    <w:rsid w:val="008A104D"/>
    <w:rsid w:val="008A12BF"/>
    <w:rsid w:val="008A17B1"/>
    <w:rsid w:val="008A18EB"/>
    <w:rsid w:val="008A1C0B"/>
    <w:rsid w:val="008A2800"/>
    <w:rsid w:val="008A28E1"/>
    <w:rsid w:val="008A2BA3"/>
    <w:rsid w:val="008A2BD4"/>
    <w:rsid w:val="008A3015"/>
    <w:rsid w:val="008A304C"/>
    <w:rsid w:val="008A3065"/>
    <w:rsid w:val="008A30CD"/>
    <w:rsid w:val="008A3254"/>
    <w:rsid w:val="008A422E"/>
    <w:rsid w:val="008A43DE"/>
    <w:rsid w:val="008A4776"/>
    <w:rsid w:val="008A4A2F"/>
    <w:rsid w:val="008A4E3C"/>
    <w:rsid w:val="008A4E41"/>
    <w:rsid w:val="008A4FB6"/>
    <w:rsid w:val="008A504F"/>
    <w:rsid w:val="008A5671"/>
    <w:rsid w:val="008A582A"/>
    <w:rsid w:val="008A58F6"/>
    <w:rsid w:val="008A5A78"/>
    <w:rsid w:val="008A5D04"/>
    <w:rsid w:val="008A5D15"/>
    <w:rsid w:val="008A5E66"/>
    <w:rsid w:val="008A5F2E"/>
    <w:rsid w:val="008A5F56"/>
    <w:rsid w:val="008A5FEC"/>
    <w:rsid w:val="008A6291"/>
    <w:rsid w:val="008A64FB"/>
    <w:rsid w:val="008A70FB"/>
    <w:rsid w:val="008A722D"/>
    <w:rsid w:val="008A736A"/>
    <w:rsid w:val="008A746B"/>
    <w:rsid w:val="008A7826"/>
    <w:rsid w:val="008A782A"/>
    <w:rsid w:val="008A79D1"/>
    <w:rsid w:val="008A7C04"/>
    <w:rsid w:val="008B00B2"/>
    <w:rsid w:val="008B025A"/>
    <w:rsid w:val="008B04D8"/>
    <w:rsid w:val="008B051B"/>
    <w:rsid w:val="008B05A6"/>
    <w:rsid w:val="008B0B4D"/>
    <w:rsid w:val="008B1027"/>
    <w:rsid w:val="008B12BA"/>
    <w:rsid w:val="008B146F"/>
    <w:rsid w:val="008B1A48"/>
    <w:rsid w:val="008B2195"/>
    <w:rsid w:val="008B2546"/>
    <w:rsid w:val="008B2685"/>
    <w:rsid w:val="008B270C"/>
    <w:rsid w:val="008B280B"/>
    <w:rsid w:val="008B2A05"/>
    <w:rsid w:val="008B300D"/>
    <w:rsid w:val="008B33CA"/>
    <w:rsid w:val="008B3685"/>
    <w:rsid w:val="008B36C7"/>
    <w:rsid w:val="008B3942"/>
    <w:rsid w:val="008B3C43"/>
    <w:rsid w:val="008B3CD1"/>
    <w:rsid w:val="008B3FC7"/>
    <w:rsid w:val="008B41DE"/>
    <w:rsid w:val="008B4895"/>
    <w:rsid w:val="008B4970"/>
    <w:rsid w:val="008B49EA"/>
    <w:rsid w:val="008B49FD"/>
    <w:rsid w:val="008B54D3"/>
    <w:rsid w:val="008B590E"/>
    <w:rsid w:val="008B5AA0"/>
    <w:rsid w:val="008B5AAB"/>
    <w:rsid w:val="008B5B48"/>
    <w:rsid w:val="008B5DD4"/>
    <w:rsid w:val="008B6116"/>
    <w:rsid w:val="008B636D"/>
    <w:rsid w:val="008B639C"/>
    <w:rsid w:val="008B6606"/>
    <w:rsid w:val="008B6CBE"/>
    <w:rsid w:val="008B791A"/>
    <w:rsid w:val="008C001F"/>
    <w:rsid w:val="008C06BE"/>
    <w:rsid w:val="008C0791"/>
    <w:rsid w:val="008C0A53"/>
    <w:rsid w:val="008C0B3B"/>
    <w:rsid w:val="008C0E37"/>
    <w:rsid w:val="008C152E"/>
    <w:rsid w:val="008C1751"/>
    <w:rsid w:val="008C1787"/>
    <w:rsid w:val="008C18FA"/>
    <w:rsid w:val="008C1A24"/>
    <w:rsid w:val="008C1C4B"/>
    <w:rsid w:val="008C1EBF"/>
    <w:rsid w:val="008C20AA"/>
    <w:rsid w:val="008C2212"/>
    <w:rsid w:val="008C2425"/>
    <w:rsid w:val="008C250B"/>
    <w:rsid w:val="008C3041"/>
    <w:rsid w:val="008C3552"/>
    <w:rsid w:val="008C35F5"/>
    <w:rsid w:val="008C36B2"/>
    <w:rsid w:val="008C386B"/>
    <w:rsid w:val="008C3915"/>
    <w:rsid w:val="008C3E9F"/>
    <w:rsid w:val="008C421F"/>
    <w:rsid w:val="008C4498"/>
    <w:rsid w:val="008C4A33"/>
    <w:rsid w:val="008C4B68"/>
    <w:rsid w:val="008C4D44"/>
    <w:rsid w:val="008C4E2F"/>
    <w:rsid w:val="008C51E5"/>
    <w:rsid w:val="008C549D"/>
    <w:rsid w:val="008C568C"/>
    <w:rsid w:val="008C5708"/>
    <w:rsid w:val="008C5B73"/>
    <w:rsid w:val="008C6005"/>
    <w:rsid w:val="008C617E"/>
    <w:rsid w:val="008C6661"/>
    <w:rsid w:val="008C66EC"/>
    <w:rsid w:val="008C731F"/>
    <w:rsid w:val="008C764A"/>
    <w:rsid w:val="008C76AD"/>
    <w:rsid w:val="008C7855"/>
    <w:rsid w:val="008C797E"/>
    <w:rsid w:val="008C7A4D"/>
    <w:rsid w:val="008C7ADE"/>
    <w:rsid w:val="008C7DC6"/>
    <w:rsid w:val="008D04D8"/>
    <w:rsid w:val="008D0583"/>
    <w:rsid w:val="008D05C4"/>
    <w:rsid w:val="008D067D"/>
    <w:rsid w:val="008D06A0"/>
    <w:rsid w:val="008D098F"/>
    <w:rsid w:val="008D0BC2"/>
    <w:rsid w:val="008D14F4"/>
    <w:rsid w:val="008D1678"/>
    <w:rsid w:val="008D16A9"/>
    <w:rsid w:val="008D17B8"/>
    <w:rsid w:val="008D1A93"/>
    <w:rsid w:val="008D1AF3"/>
    <w:rsid w:val="008D1B00"/>
    <w:rsid w:val="008D1DCE"/>
    <w:rsid w:val="008D1EDF"/>
    <w:rsid w:val="008D2737"/>
    <w:rsid w:val="008D2DC3"/>
    <w:rsid w:val="008D2F4B"/>
    <w:rsid w:val="008D304E"/>
    <w:rsid w:val="008D318E"/>
    <w:rsid w:val="008D3CA3"/>
    <w:rsid w:val="008D3DBC"/>
    <w:rsid w:val="008D4296"/>
    <w:rsid w:val="008D42FB"/>
    <w:rsid w:val="008D4C90"/>
    <w:rsid w:val="008D4DA5"/>
    <w:rsid w:val="008D4DDC"/>
    <w:rsid w:val="008D50BA"/>
    <w:rsid w:val="008D5261"/>
    <w:rsid w:val="008D565D"/>
    <w:rsid w:val="008D5897"/>
    <w:rsid w:val="008D61EA"/>
    <w:rsid w:val="008D6452"/>
    <w:rsid w:val="008D6487"/>
    <w:rsid w:val="008D6538"/>
    <w:rsid w:val="008D65C0"/>
    <w:rsid w:val="008D670A"/>
    <w:rsid w:val="008D6891"/>
    <w:rsid w:val="008D6FCF"/>
    <w:rsid w:val="008D71CF"/>
    <w:rsid w:val="008D7287"/>
    <w:rsid w:val="008D72E2"/>
    <w:rsid w:val="008D7414"/>
    <w:rsid w:val="008D781D"/>
    <w:rsid w:val="008D7916"/>
    <w:rsid w:val="008D7951"/>
    <w:rsid w:val="008E007B"/>
    <w:rsid w:val="008E00EA"/>
    <w:rsid w:val="008E01EA"/>
    <w:rsid w:val="008E0383"/>
    <w:rsid w:val="008E048C"/>
    <w:rsid w:val="008E059A"/>
    <w:rsid w:val="008E0612"/>
    <w:rsid w:val="008E069C"/>
    <w:rsid w:val="008E0807"/>
    <w:rsid w:val="008E081D"/>
    <w:rsid w:val="008E0D22"/>
    <w:rsid w:val="008E137F"/>
    <w:rsid w:val="008E14E3"/>
    <w:rsid w:val="008E158D"/>
    <w:rsid w:val="008E1653"/>
    <w:rsid w:val="008E16F6"/>
    <w:rsid w:val="008E17D3"/>
    <w:rsid w:val="008E1A05"/>
    <w:rsid w:val="008E1D8A"/>
    <w:rsid w:val="008E210F"/>
    <w:rsid w:val="008E222F"/>
    <w:rsid w:val="008E22A9"/>
    <w:rsid w:val="008E273F"/>
    <w:rsid w:val="008E2903"/>
    <w:rsid w:val="008E3165"/>
    <w:rsid w:val="008E3225"/>
    <w:rsid w:val="008E3AA2"/>
    <w:rsid w:val="008E3B0A"/>
    <w:rsid w:val="008E3C2E"/>
    <w:rsid w:val="008E3D44"/>
    <w:rsid w:val="008E3D4B"/>
    <w:rsid w:val="008E3FF7"/>
    <w:rsid w:val="008E4252"/>
    <w:rsid w:val="008E4307"/>
    <w:rsid w:val="008E4699"/>
    <w:rsid w:val="008E494F"/>
    <w:rsid w:val="008E4CFD"/>
    <w:rsid w:val="008E4E46"/>
    <w:rsid w:val="008E5186"/>
    <w:rsid w:val="008E529E"/>
    <w:rsid w:val="008E54FD"/>
    <w:rsid w:val="008E5548"/>
    <w:rsid w:val="008E56C2"/>
    <w:rsid w:val="008E5A4D"/>
    <w:rsid w:val="008E5AB5"/>
    <w:rsid w:val="008E5B1F"/>
    <w:rsid w:val="008E63B8"/>
    <w:rsid w:val="008E647D"/>
    <w:rsid w:val="008E68B6"/>
    <w:rsid w:val="008E6B78"/>
    <w:rsid w:val="008E6BFC"/>
    <w:rsid w:val="008E6F12"/>
    <w:rsid w:val="008E6F6A"/>
    <w:rsid w:val="008E7075"/>
    <w:rsid w:val="008E7303"/>
    <w:rsid w:val="008E7304"/>
    <w:rsid w:val="008E73A6"/>
    <w:rsid w:val="008E73D1"/>
    <w:rsid w:val="008E7990"/>
    <w:rsid w:val="008E7DA1"/>
    <w:rsid w:val="008E7EF4"/>
    <w:rsid w:val="008F023F"/>
    <w:rsid w:val="008F0254"/>
    <w:rsid w:val="008F0C7D"/>
    <w:rsid w:val="008F1386"/>
    <w:rsid w:val="008F140C"/>
    <w:rsid w:val="008F14D3"/>
    <w:rsid w:val="008F18EA"/>
    <w:rsid w:val="008F1A0E"/>
    <w:rsid w:val="008F1B3E"/>
    <w:rsid w:val="008F2233"/>
    <w:rsid w:val="008F2875"/>
    <w:rsid w:val="008F2A2E"/>
    <w:rsid w:val="008F2A7D"/>
    <w:rsid w:val="008F2A98"/>
    <w:rsid w:val="008F2B8E"/>
    <w:rsid w:val="008F2C04"/>
    <w:rsid w:val="008F2E1C"/>
    <w:rsid w:val="008F3199"/>
    <w:rsid w:val="008F3249"/>
    <w:rsid w:val="008F342B"/>
    <w:rsid w:val="008F34F6"/>
    <w:rsid w:val="008F3F27"/>
    <w:rsid w:val="008F4071"/>
    <w:rsid w:val="008F411E"/>
    <w:rsid w:val="008F461A"/>
    <w:rsid w:val="008F4B96"/>
    <w:rsid w:val="008F4E18"/>
    <w:rsid w:val="008F4E59"/>
    <w:rsid w:val="008F4F38"/>
    <w:rsid w:val="008F5077"/>
    <w:rsid w:val="008F5194"/>
    <w:rsid w:val="008F5B0C"/>
    <w:rsid w:val="008F5BF4"/>
    <w:rsid w:val="008F5CDE"/>
    <w:rsid w:val="008F5D68"/>
    <w:rsid w:val="008F5D6C"/>
    <w:rsid w:val="008F5F11"/>
    <w:rsid w:val="008F6024"/>
    <w:rsid w:val="008F6370"/>
    <w:rsid w:val="008F64D6"/>
    <w:rsid w:val="008F654B"/>
    <w:rsid w:val="008F65DF"/>
    <w:rsid w:val="008F689A"/>
    <w:rsid w:val="008F68AA"/>
    <w:rsid w:val="008F6C6E"/>
    <w:rsid w:val="008F6D60"/>
    <w:rsid w:val="008F7061"/>
    <w:rsid w:val="008F72AE"/>
    <w:rsid w:val="008F7327"/>
    <w:rsid w:val="008F789C"/>
    <w:rsid w:val="008F7B64"/>
    <w:rsid w:val="008F7D56"/>
    <w:rsid w:val="008F7FB9"/>
    <w:rsid w:val="009007F6"/>
    <w:rsid w:val="009010E9"/>
    <w:rsid w:val="0090154B"/>
    <w:rsid w:val="009015C8"/>
    <w:rsid w:val="00901EAF"/>
    <w:rsid w:val="0090200C"/>
    <w:rsid w:val="00902363"/>
    <w:rsid w:val="00902C5D"/>
    <w:rsid w:val="00903236"/>
    <w:rsid w:val="009032B7"/>
    <w:rsid w:val="009035EE"/>
    <w:rsid w:val="00903913"/>
    <w:rsid w:val="009039F3"/>
    <w:rsid w:val="00903C03"/>
    <w:rsid w:val="00903E74"/>
    <w:rsid w:val="00904257"/>
    <w:rsid w:val="009043EB"/>
    <w:rsid w:val="009047E8"/>
    <w:rsid w:val="00904DDF"/>
    <w:rsid w:val="00904DFB"/>
    <w:rsid w:val="009051A6"/>
    <w:rsid w:val="0090524E"/>
    <w:rsid w:val="0090527B"/>
    <w:rsid w:val="00905511"/>
    <w:rsid w:val="00905813"/>
    <w:rsid w:val="00905871"/>
    <w:rsid w:val="009058AC"/>
    <w:rsid w:val="009058DF"/>
    <w:rsid w:val="009058F2"/>
    <w:rsid w:val="00905BBC"/>
    <w:rsid w:val="00905BD2"/>
    <w:rsid w:val="009060BC"/>
    <w:rsid w:val="009061C2"/>
    <w:rsid w:val="009061DF"/>
    <w:rsid w:val="00906A32"/>
    <w:rsid w:val="00906B8A"/>
    <w:rsid w:val="00906D9F"/>
    <w:rsid w:val="0090718C"/>
    <w:rsid w:val="00907318"/>
    <w:rsid w:val="009073E3"/>
    <w:rsid w:val="00907479"/>
    <w:rsid w:val="0090748C"/>
    <w:rsid w:val="009074C4"/>
    <w:rsid w:val="00907682"/>
    <w:rsid w:val="009076A5"/>
    <w:rsid w:val="009077D7"/>
    <w:rsid w:val="00907977"/>
    <w:rsid w:val="00907A83"/>
    <w:rsid w:val="00907B29"/>
    <w:rsid w:val="00907E98"/>
    <w:rsid w:val="00907FA0"/>
    <w:rsid w:val="00910104"/>
    <w:rsid w:val="00910117"/>
    <w:rsid w:val="0091054F"/>
    <w:rsid w:val="00910881"/>
    <w:rsid w:val="00910925"/>
    <w:rsid w:val="00910A40"/>
    <w:rsid w:val="00911010"/>
    <w:rsid w:val="00911130"/>
    <w:rsid w:val="00911D8B"/>
    <w:rsid w:val="00911DE2"/>
    <w:rsid w:val="00911DFE"/>
    <w:rsid w:val="0091291E"/>
    <w:rsid w:val="009129D4"/>
    <w:rsid w:val="00912AB4"/>
    <w:rsid w:val="00912C0E"/>
    <w:rsid w:val="00912F84"/>
    <w:rsid w:val="009130E2"/>
    <w:rsid w:val="009131FA"/>
    <w:rsid w:val="0091333D"/>
    <w:rsid w:val="00913468"/>
    <w:rsid w:val="0091353C"/>
    <w:rsid w:val="00913597"/>
    <w:rsid w:val="00913A89"/>
    <w:rsid w:val="009140D4"/>
    <w:rsid w:val="009141D0"/>
    <w:rsid w:val="00914512"/>
    <w:rsid w:val="0091496A"/>
    <w:rsid w:val="00914998"/>
    <w:rsid w:val="00914A92"/>
    <w:rsid w:val="00914CCF"/>
    <w:rsid w:val="00914F92"/>
    <w:rsid w:val="009151AD"/>
    <w:rsid w:val="009153E6"/>
    <w:rsid w:val="00915633"/>
    <w:rsid w:val="00915675"/>
    <w:rsid w:val="009159D4"/>
    <w:rsid w:val="00915B4B"/>
    <w:rsid w:val="00915C61"/>
    <w:rsid w:val="00915D0F"/>
    <w:rsid w:val="00915DBB"/>
    <w:rsid w:val="0091631E"/>
    <w:rsid w:val="009167B1"/>
    <w:rsid w:val="0091690D"/>
    <w:rsid w:val="00916F62"/>
    <w:rsid w:val="00917075"/>
    <w:rsid w:val="009170EA"/>
    <w:rsid w:val="0091735F"/>
    <w:rsid w:val="00917719"/>
    <w:rsid w:val="00917821"/>
    <w:rsid w:val="00917899"/>
    <w:rsid w:val="00917F84"/>
    <w:rsid w:val="009205D1"/>
    <w:rsid w:val="0092079D"/>
    <w:rsid w:val="009209D8"/>
    <w:rsid w:val="00920BD1"/>
    <w:rsid w:val="00920F33"/>
    <w:rsid w:val="00921052"/>
    <w:rsid w:val="0092188B"/>
    <w:rsid w:val="0092193B"/>
    <w:rsid w:val="009222B2"/>
    <w:rsid w:val="0092248B"/>
    <w:rsid w:val="00922565"/>
    <w:rsid w:val="00922585"/>
    <w:rsid w:val="00922BC7"/>
    <w:rsid w:val="00922D98"/>
    <w:rsid w:val="00922E5F"/>
    <w:rsid w:val="0092330D"/>
    <w:rsid w:val="0092343B"/>
    <w:rsid w:val="009235B6"/>
    <w:rsid w:val="00923A3B"/>
    <w:rsid w:val="00923B8E"/>
    <w:rsid w:val="00923D51"/>
    <w:rsid w:val="00923FA5"/>
    <w:rsid w:val="00923FF1"/>
    <w:rsid w:val="00924096"/>
    <w:rsid w:val="00924101"/>
    <w:rsid w:val="009248DB"/>
    <w:rsid w:val="00924C28"/>
    <w:rsid w:val="00924C81"/>
    <w:rsid w:val="00924CF3"/>
    <w:rsid w:val="00924EF9"/>
    <w:rsid w:val="00925435"/>
    <w:rsid w:val="009255AB"/>
    <w:rsid w:val="0092560B"/>
    <w:rsid w:val="0092589A"/>
    <w:rsid w:val="00925992"/>
    <w:rsid w:val="00925E70"/>
    <w:rsid w:val="00925F2C"/>
    <w:rsid w:val="0092610C"/>
    <w:rsid w:val="009262C0"/>
    <w:rsid w:val="009262EB"/>
    <w:rsid w:val="009263A1"/>
    <w:rsid w:val="0092682D"/>
    <w:rsid w:val="00926856"/>
    <w:rsid w:val="00926C7F"/>
    <w:rsid w:val="00927019"/>
    <w:rsid w:val="009271C9"/>
    <w:rsid w:val="009272D6"/>
    <w:rsid w:val="009273CD"/>
    <w:rsid w:val="009274E9"/>
    <w:rsid w:val="00927725"/>
    <w:rsid w:val="0092775C"/>
    <w:rsid w:val="00927973"/>
    <w:rsid w:val="009279ED"/>
    <w:rsid w:val="00927CBD"/>
    <w:rsid w:val="00927E88"/>
    <w:rsid w:val="00927F65"/>
    <w:rsid w:val="00930475"/>
    <w:rsid w:val="00930596"/>
    <w:rsid w:val="00930B9C"/>
    <w:rsid w:val="00930CCA"/>
    <w:rsid w:val="00930DFC"/>
    <w:rsid w:val="00931337"/>
    <w:rsid w:val="009315E6"/>
    <w:rsid w:val="00931631"/>
    <w:rsid w:val="00931796"/>
    <w:rsid w:val="009318F7"/>
    <w:rsid w:val="00931CFD"/>
    <w:rsid w:val="00932142"/>
    <w:rsid w:val="00932346"/>
    <w:rsid w:val="0093248D"/>
    <w:rsid w:val="00932528"/>
    <w:rsid w:val="009329E9"/>
    <w:rsid w:val="00932AA6"/>
    <w:rsid w:val="00932C99"/>
    <w:rsid w:val="00932CD8"/>
    <w:rsid w:val="00932EC5"/>
    <w:rsid w:val="00932F61"/>
    <w:rsid w:val="009332E5"/>
    <w:rsid w:val="00933394"/>
    <w:rsid w:val="00933467"/>
    <w:rsid w:val="00933638"/>
    <w:rsid w:val="00933A17"/>
    <w:rsid w:val="00933A1C"/>
    <w:rsid w:val="00933A4B"/>
    <w:rsid w:val="00933B0D"/>
    <w:rsid w:val="00933B1C"/>
    <w:rsid w:val="00933D38"/>
    <w:rsid w:val="00933EAB"/>
    <w:rsid w:val="00933EE7"/>
    <w:rsid w:val="009347B5"/>
    <w:rsid w:val="009347E0"/>
    <w:rsid w:val="00934B08"/>
    <w:rsid w:val="00934B1E"/>
    <w:rsid w:val="00934E2D"/>
    <w:rsid w:val="00935171"/>
    <w:rsid w:val="009353FB"/>
    <w:rsid w:val="00935651"/>
    <w:rsid w:val="00935DA2"/>
    <w:rsid w:val="0093625B"/>
    <w:rsid w:val="009368B0"/>
    <w:rsid w:val="00936A47"/>
    <w:rsid w:val="00936B86"/>
    <w:rsid w:val="00936EEA"/>
    <w:rsid w:val="00936FBE"/>
    <w:rsid w:val="0093720E"/>
    <w:rsid w:val="009373E5"/>
    <w:rsid w:val="00937400"/>
    <w:rsid w:val="00937571"/>
    <w:rsid w:val="0093772D"/>
    <w:rsid w:val="00937821"/>
    <w:rsid w:val="00937838"/>
    <w:rsid w:val="00937BA1"/>
    <w:rsid w:val="00937D1E"/>
    <w:rsid w:val="0094000A"/>
    <w:rsid w:val="00940057"/>
    <w:rsid w:val="0094021E"/>
    <w:rsid w:val="00940B4D"/>
    <w:rsid w:val="00940BB0"/>
    <w:rsid w:val="00940C5C"/>
    <w:rsid w:val="00940FAC"/>
    <w:rsid w:val="009410BF"/>
    <w:rsid w:val="009418DB"/>
    <w:rsid w:val="0094208C"/>
    <w:rsid w:val="00942707"/>
    <w:rsid w:val="009428B8"/>
    <w:rsid w:val="00942A51"/>
    <w:rsid w:val="00942EE4"/>
    <w:rsid w:val="0094309A"/>
    <w:rsid w:val="0094313A"/>
    <w:rsid w:val="00943254"/>
    <w:rsid w:val="009432B0"/>
    <w:rsid w:val="009432F9"/>
    <w:rsid w:val="00943367"/>
    <w:rsid w:val="009438C0"/>
    <w:rsid w:val="00943A7D"/>
    <w:rsid w:val="00943B2A"/>
    <w:rsid w:val="00943DB5"/>
    <w:rsid w:val="00943F50"/>
    <w:rsid w:val="00944065"/>
    <w:rsid w:val="009440A3"/>
    <w:rsid w:val="0094424F"/>
    <w:rsid w:val="00944278"/>
    <w:rsid w:val="009444A3"/>
    <w:rsid w:val="00944611"/>
    <w:rsid w:val="00944790"/>
    <w:rsid w:val="00944D4D"/>
    <w:rsid w:val="00945057"/>
    <w:rsid w:val="00946521"/>
    <w:rsid w:val="0094655E"/>
    <w:rsid w:val="009475A7"/>
    <w:rsid w:val="009479F0"/>
    <w:rsid w:val="00947A7F"/>
    <w:rsid w:val="00947ADC"/>
    <w:rsid w:val="00947B7A"/>
    <w:rsid w:val="00947D30"/>
    <w:rsid w:val="00947F60"/>
    <w:rsid w:val="00950415"/>
    <w:rsid w:val="00950432"/>
    <w:rsid w:val="00950508"/>
    <w:rsid w:val="00950577"/>
    <w:rsid w:val="0095062F"/>
    <w:rsid w:val="00950BD5"/>
    <w:rsid w:val="00950EFF"/>
    <w:rsid w:val="00951160"/>
    <w:rsid w:val="009513AF"/>
    <w:rsid w:val="00951738"/>
    <w:rsid w:val="009517F8"/>
    <w:rsid w:val="00951A94"/>
    <w:rsid w:val="009520A2"/>
    <w:rsid w:val="009521FA"/>
    <w:rsid w:val="009527CD"/>
    <w:rsid w:val="00952884"/>
    <w:rsid w:val="00952890"/>
    <w:rsid w:val="00952961"/>
    <w:rsid w:val="00952ECD"/>
    <w:rsid w:val="00953525"/>
    <w:rsid w:val="00953821"/>
    <w:rsid w:val="009538C6"/>
    <w:rsid w:val="00953CD5"/>
    <w:rsid w:val="00953DCA"/>
    <w:rsid w:val="00953F14"/>
    <w:rsid w:val="009542A3"/>
    <w:rsid w:val="009542F4"/>
    <w:rsid w:val="009549C4"/>
    <w:rsid w:val="00954B10"/>
    <w:rsid w:val="00954FCE"/>
    <w:rsid w:val="00954FD7"/>
    <w:rsid w:val="0095549A"/>
    <w:rsid w:val="00955927"/>
    <w:rsid w:val="00955ADD"/>
    <w:rsid w:val="00955B10"/>
    <w:rsid w:val="00955DD7"/>
    <w:rsid w:val="00956065"/>
    <w:rsid w:val="009560D8"/>
    <w:rsid w:val="00956207"/>
    <w:rsid w:val="009562F4"/>
    <w:rsid w:val="009563B9"/>
    <w:rsid w:val="00956463"/>
    <w:rsid w:val="0095655A"/>
    <w:rsid w:val="009565B8"/>
    <w:rsid w:val="00956985"/>
    <w:rsid w:val="00956A49"/>
    <w:rsid w:val="00956D32"/>
    <w:rsid w:val="009575AA"/>
    <w:rsid w:val="009575AF"/>
    <w:rsid w:val="009578BF"/>
    <w:rsid w:val="00957C20"/>
    <w:rsid w:val="00957CCB"/>
    <w:rsid w:val="00957F0A"/>
    <w:rsid w:val="00960049"/>
    <w:rsid w:val="0096005A"/>
    <w:rsid w:val="00960154"/>
    <w:rsid w:val="009603D6"/>
    <w:rsid w:val="00960459"/>
    <w:rsid w:val="0096050E"/>
    <w:rsid w:val="0096056E"/>
    <w:rsid w:val="0096127C"/>
    <w:rsid w:val="0096139C"/>
    <w:rsid w:val="009616EC"/>
    <w:rsid w:val="00961858"/>
    <w:rsid w:val="009619F6"/>
    <w:rsid w:val="00961AF6"/>
    <w:rsid w:val="00961D1C"/>
    <w:rsid w:val="009622F9"/>
    <w:rsid w:val="009623D0"/>
    <w:rsid w:val="0096256D"/>
    <w:rsid w:val="0096269F"/>
    <w:rsid w:val="009626C2"/>
    <w:rsid w:val="009627AF"/>
    <w:rsid w:val="00962F14"/>
    <w:rsid w:val="00963247"/>
    <w:rsid w:val="00963293"/>
    <w:rsid w:val="00963323"/>
    <w:rsid w:val="0096333F"/>
    <w:rsid w:val="00963560"/>
    <w:rsid w:val="009635B2"/>
    <w:rsid w:val="00963765"/>
    <w:rsid w:val="00963EA9"/>
    <w:rsid w:val="00963EF6"/>
    <w:rsid w:val="009640C5"/>
    <w:rsid w:val="0096418B"/>
    <w:rsid w:val="009641BE"/>
    <w:rsid w:val="0096420A"/>
    <w:rsid w:val="00964367"/>
    <w:rsid w:val="00964508"/>
    <w:rsid w:val="0096463C"/>
    <w:rsid w:val="0096466C"/>
    <w:rsid w:val="00964A36"/>
    <w:rsid w:val="00964C58"/>
    <w:rsid w:val="00964CEA"/>
    <w:rsid w:val="00964DE0"/>
    <w:rsid w:val="0096509D"/>
    <w:rsid w:val="00965164"/>
    <w:rsid w:val="0096555D"/>
    <w:rsid w:val="009656B2"/>
    <w:rsid w:val="00965BC1"/>
    <w:rsid w:val="00965DC9"/>
    <w:rsid w:val="00966500"/>
    <w:rsid w:val="00966E60"/>
    <w:rsid w:val="009671F6"/>
    <w:rsid w:val="0096765A"/>
    <w:rsid w:val="00967935"/>
    <w:rsid w:val="00967CB9"/>
    <w:rsid w:val="009703C1"/>
    <w:rsid w:val="009705ED"/>
    <w:rsid w:val="009712F6"/>
    <w:rsid w:val="009714AD"/>
    <w:rsid w:val="00971535"/>
    <w:rsid w:val="009715F7"/>
    <w:rsid w:val="009718B9"/>
    <w:rsid w:val="009718F1"/>
    <w:rsid w:val="00971CFA"/>
    <w:rsid w:val="00971F31"/>
    <w:rsid w:val="00971F34"/>
    <w:rsid w:val="00972059"/>
    <w:rsid w:val="00972332"/>
    <w:rsid w:val="00972760"/>
    <w:rsid w:val="00972846"/>
    <w:rsid w:val="00972903"/>
    <w:rsid w:val="00972A26"/>
    <w:rsid w:val="00972C30"/>
    <w:rsid w:val="00973096"/>
    <w:rsid w:val="009733F2"/>
    <w:rsid w:val="0097343A"/>
    <w:rsid w:val="00973917"/>
    <w:rsid w:val="00973BF6"/>
    <w:rsid w:val="00973DB9"/>
    <w:rsid w:val="00974532"/>
    <w:rsid w:val="0097455A"/>
    <w:rsid w:val="0097572B"/>
    <w:rsid w:val="0097575A"/>
    <w:rsid w:val="0097579A"/>
    <w:rsid w:val="00975834"/>
    <w:rsid w:val="00975859"/>
    <w:rsid w:val="00976132"/>
    <w:rsid w:val="00976689"/>
    <w:rsid w:val="00976796"/>
    <w:rsid w:val="00976CFE"/>
    <w:rsid w:val="00976E85"/>
    <w:rsid w:val="00976FDA"/>
    <w:rsid w:val="00977079"/>
    <w:rsid w:val="009772BE"/>
    <w:rsid w:val="009774A0"/>
    <w:rsid w:val="00977BAA"/>
    <w:rsid w:val="00977CF2"/>
    <w:rsid w:val="00977DA7"/>
    <w:rsid w:val="00977F4B"/>
    <w:rsid w:val="00980022"/>
    <w:rsid w:val="0098046E"/>
    <w:rsid w:val="009804A8"/>
    <w:rsid w:val="009805D2"/>
    <w:rsid w:val="00980715"/>
    <w:rsid w:val="0098092B"/>
    <w:rsid w:val="00980AEC"/>
    <w:rsid w:val="00980C39"/>
    <w:rsid w:val="00980D19"/>
    <w:rsid w:val="0098120B"/>
    <w:rsid w:val="00981815"/>
    <w:rsid w:val="009819DE"/>
    <w:rsid w:val="00981FC7"/>
    <w:rsid w:val="009823BB"/>
    <w:rsid w:val="00982846"/>
    <w:rsid w:val="00982A35"/>
    <w:rsid w:val="00982BF9"/>
    <w:rsid w:val="00983094"/>
    <w:rsid w:val="0098375F"/>
    <w:rsid w:val="00983882"/>
    <w:rsid w:val="00983D7F"/>
    <w:rsid w:val="00983E5E"/>
    <w:rsid w:val="009845B8"/>
    <w:rsid w:val="00984AD4"/>
    <w:rsid w:val="009851CA"/>
    <w:rsid w:val="00985294"/>
    <w:rsid w:val="009854EF"/>
    <w:rsid w:val="009857B9"/>
    <w:rsid w:val="00985AC0"/>
    <w:rsid w:val="009860BC"/>
    <w:rsid w:val="00986340"/>
    <w:rsid w:val="0098646A"/>
    <w:rsid w:val="0098670E"/>
    <w:rsid w:val="00986D76"/>
    <w:rsid w:val="00987001"/>
    <w:rsid w:val="00987253"/>
    <w:rsid w:val="00987926"/>
    <w:rsid w:val="00987C9A"/>
    <w:rsid w:val="00987EB4"/>
    <w:rsid w:val="00990536"/>
    <w:rsid w:val="0099097E"/>
    <w:rsid w:val="00990AF0"/>
    <w:rsid w:val="00990EB3"/>
    <w:rsid w:val="009911C5"/>
    <w:rsid w:val="009911F2"/>
    <w:rsid w:val="00991210"/>
    <w:rsid w:val="00991221"/>
    <w:rsid w:val="009912AA"/>
    <w:rsid w:val="0099152B"/>
    <w:rsid w:val="0099168F"/>
    <w:rsid w:val="0099198B"/>
    <w:rsid w:val="00991CC0"/>
    <w:rsid w:val="009920AA"/>
    <w:rsid w:val="009924D4"/>
    <w:rsid w:val="0099261B"/>
    <w:rsid w:val="00992653"/>
    <w:rsid w:val="00992659"/>
    <w:rsid w:val="009928E4"/>
    <w:rsid w:val="00992956"/>
    <w:rsid w:val="00992BAB"/>
    <w:rsid w:val="00992CE1"/>
    <w:rsid w:val="00992DA8"/>
    <w:rsid w:val="00993294"/>
    <w:rsid w:val="009933B2"/>
    <w:rsid w:val="009935D1"/>
    <w:rsid w:val="0099383E"/>
    <w:rsid w:val="0099395C"/>
    <w:rsid w:val="00994549"/>
    <w:rsid w:val="0099457B"/>
    <w:rsid w:val="009946E9"/>
    <w:rsid w:val="009948DE"/>
    <w:rsid w:val="009948ED"/>
    <w:rsid w:val="0099496B"/>
    <w:rsid w:val="009949AD"/>
    <w:rsid w:val="00995357"/>
    <w:rsid w:val="0099580A"/>
    <w:rsid w:val="00995952"/>
    <w:rsid w:val="009959E9"/>
    <w:rsid w:val="00995A4F"/>
    <w:rsid w:val="00995A58"/>
    <w:rsid w:val="00995BC7"/>
    <w:rsid w:val="00995C4D"/>
    <w:rsid w:val="00995C92"/>
    <w:rsid w:val="00995D05"/>
    <w:rsid w:val="009962B4"/>
    <w:rsid w:val="00996424"/>
    <w:rsid w:val="0099679B"/>
    <w:rsid w:val="0099694A"/>
    <w:rsid w:val="009969B8"/>
    <w:rsid w:val="00996A9C"/>
    <w:rsid w:val="00996C78"/>
    <w:rsid w:val="00996DA1"/>
    <w:rsid w:val="0099721D"/>
    <w:rsid w:val="00997276"/>
    <w:rsid w:val="009972AB"/>
    <w:rsid w:val="009975E1"/>
    <w:rsid w:val="00997A2B"/>
    <w:rsid w:val="00997C47"/>
    <w:rsid w:val="00997D6D"/>
    <w:rsid w:val="00997F0C"/>
    <w:rsid w:val="009A007F"/>
    <w:rsid w:val="009A0630"/>
    <w:rsid w:val="009A09AA"/>
    <w:rsid w:val="009A0A3A"/>
    <w:rsid w:val="009A0E7C"/>
    <w:rsid w:val="009A135E"/>
    <w:rsid w:val="009A1412"/>
    <w:rsid w:val="009A144B"/>
    <w:rsid w:val="009A15E8"/>
    <w:rsid w:val="009A16AF"/>
    <w:rsid w:val="009A16E6"/>
    <w:rsid w:val="009A174B"/>
    <w:rsid w:val="009A1A60"/>
    <w:rsid w:val="009A1C83"/>
    <w:rsid w:val="009A1F39"/>
    <w:rsid w:val="009A1FB0"/>
    <w:rsid w:val="009A25E6"/>
    <w:rsid w:val="009A262B"/>
    <w:rsid w:val="009A26BA"/>
    <w:rsid w:val="009A2711"/>
    <w:rsid w:val="009A298E"/>
    <w:rsid w:val="009A2B69"/>
    <w:rsid w:val="009A2B75"/>
    <w:rsid w:val="009A2F33"/>
    <w:rsid w:val="009A3202"/>
    <w:rsid w:val="009A333D"/>
    <w:rsid w:val="009A3CBA"/>
    <w:rsid w:val="009A3E9E"/>
    <w:rsid w:val="009A3F29"/>
    <w:rsid w:val="009A4055"/>
    <w:rsid w:val="009A42D3"/>
    <w:rsid w:val="009A4AA0"/>
    <w:rsid w:val="009A4B49"/>
    <w:rsid w:val="009A4D34"/>
    <w:rsid w:val="009A4FCF"/>
    <w:rsid w:val="009A5107"/>
    <w:rsid w:val="009A5165"/>
    <w:rsid w:val="009A52EE"/>
    <w:rsid w:val="009A59FA"/>
    <w:rsid w:val="009A5E52"/>
    <w:rsid w:val="009A60A1"/>
    <w:rsid w:val="009A617A"/>
    <w:rsid w:val="009A631A"/>
    <w:rsid w:val="009A6473"/>
    <w:rsid w:val="009A66C6"/>
    <w:rsid w:val="009A6D48"/>
    <w:rsid w:val="009A6FA4"/>
    <w:rsid w:val="009A7143"/>
    <w:rsid w:val="009A73D6"/>
    <w:rsid w:val="009A77C1"/>
    <w:rsid w:val="009A79FA"/>
    <w:rsid w:val="009B02DE"/>
    <w:rsid w:val="009B09B0"/>
    <w:rsid w:val="009B0C79"/>
    <w:rsid w:val="009B0C89"/>
    <w:rsid w:val="009B0DF7"/>
    <w:rsid w:val="009B0E98"/>
    <w:rsid w:val="009B1049"/>
    <w:rsid w:val="009B10F9"/>
    <w:rsid w:val="009B111D"/>
    <w:rsid w:val="009B1278"/>
    <w:rsid w:val="009B1653"/>
    <w:rsid w:val="009B18EA"/>
    <w:rsid w:val="009B1A09"/>
    <w:rsid w:val="009B1ABF"/>
    <w:rsid w:val="009B1AD2"/>
    <w:rsid w:val="009B1BF9"/>
    <w:rsid w:val="009B1D4E"/>
    <w:rsid w:val="009B1FBC"/>
    <w:rsid w:val="009B2019"/>
    <w:rsid w:val="009B203C"/>
    <w:rsid w:val="009B2192"/>
    <w:rsid w:val="009B28CC"/>
    <w:rsid w:val="009B2A96"/>
    <w:rsid w:val="009B2B3D"/>
    <w:rsid w:val="009B2CB5"/>
    <w:rsid w:val="009B2E06"/>
    <w:rsid w:val="009B2E7A"/>
    <w:rsid w:val="009B30B9"/>
    <w:rsid w:val="009B326A"/>
    <w:rsid w:val="009B3ACA"/>
    <w:rsid w:val="009B3C14"/>
    <w:rsid w:val="009B3D63"/>
    <w:rsid w:val="009B3F5C"/>
    <w:rsid w:val="009B40D6"/>
    <w:rsid w:val="009B454D"/>
    <w:rsid w:val="009B48B3"/>
    <w:rsid w:val="009B49D7"/>
    <w:rsid w:val="009B4A28"/>
    <w:rsid w:val="009B4BEA"/>
    <w:rsid w:val="009B4CFB"/>
    <w:rsid w:val="009B5358"/>
    <w:rsid w:val="009B549B"/>
    <w:rsid w:val="009B5533"/>
    <w:rsid w:val="009B56FF"/>
    <w:rsid w:val="009B5BEF"/>
    <w:rsid w:val="009B5E75"/>
    <w:rsid w:val="009B5F63"/>
    <w:rsid w:val="009B60E6"/>
    <w:rsid w:val="009B610F"/>
    <w:rsid w:val="009B615C"/>
    <w:rsid w:val="009B6621"/>
    <w:rsid w:val="009B6D8B"/>
    <w:rsid w:val="009B6D98"/>
    <w:rsid w:val="009B6FB0"/>
    <w:rsid w:val="009B71A6"/>
    <w:rsid w:val="009B754F"/>
    <w:rsid w:val="009B7691"/>
    <w:rsid w:val="009B77CC"/>
    <w:rsid w:val="009B7BC1"/>
    <w:rsid w:val="009B7C6F"/>
    <w:rsid w:val="009C04E9"/>
    <w:rsid w:val="009C05D4"/>
    <w:rsid w:val="009C0D41"/>
    <w:rsid w:val="009C1588"/>
    <w:rsid w:val="009C180D"/>
    <w:rsid w:val="009C1846"/>
    <w:rsid w:val="009C18AE"/>
    <w:rsid w:val="009C1A43"/>
    <w:rsid w:val="009C1DA2"/>
    <w:rsid w:val="009C1E5A"/>
    <w:rsid w:val="009C1EB4"/>
    <w:rsid w:val="009C2078"/>
    <w:rsid w:val="009C2F42"/>
    <w:rsid w:val="009C2F56"/>
    <w:rsid w:val="009C2FE6"/>
    <w:rsid w:val="009C3246"/>
    <w:rsid w:val="009C33CA"/>
    <w:rsid w:val="009C351C"/>
    <w:rsid w:val="009C3B24"/>
    <w:rsid w:val="009C4038"/>
    <w:rsid w:val="009C44AC"/>
    <w:rsid w:val="009C44D4"/>
    <w:rsid w:val="009C4548"/>
    <w:rsid w:val="009C45BB"/>
    <w:rsid w:val="009C4604"/>
    <w:rsid w:val="009C46CB"/>
    <w:rsid w:val="009C4829"/>
    <w:rsid w:val="009C4A8B"/>
    <w:rsid w:val="009C4AE1"/>
    <w:rsid w:val="009C4DB0"/>
    <w:rsid w:val="009C4EC9"/>
    <w:rsid w:val="009C505D"/>
    <w:rsid w:val="009C5AAA"/>
    <w:rsid w:val="009C5BA0"/>
    <w:rsid w:val="009C60E3"/>
    <w:rsid w:val="009C6AA0"/>
    <w:rsid w:val="009C72C9"/>
    <w:rsid w:val="009C73AC"/>
    <w:rsid w:val="009C74EF"/>
    <w:rsid w:val="009C7790"/>
    <w:rsid w:val="009C7892"/>
    <w:rsid w:val="009C78C7"/>
    <w:rsid w:val="009C7B78"/>
    <w:rsid w:val="009C7BE1"/>
    <w:rsid w:val="009D0132"/>
    <w:rsid w:val="009D01AD"/>
    <w:rsid w:val="009D01AF"/>
    <w:rsid w:val="009D0419"/>
    <w:rsid w:val="009D0435"/>
    <w:rsid w:val="009D04C9"/>
    <w:rsid w:val="009D0DC5"/>
    <w:rsid w:val="009D0E14"/>
    <w:rsid w:val="009D12C6"/>
    <w:rsid w:val="009D12C8"/>
    <w:rsid w:val="009D13A2"/>
    <w:rsid w:val="009D17A2"/>
    <w:rsid w:val="009D18C2"/>
    <w:rsid w:val="009D1A27"/>
    <w:rsid w:val="009D1A82"/>
    <w:rsid w:val="009D1BE6"/>
    <w:rsid w:val="009D1D16"/>
    <w:rsid w:val="009D1E8E"/>
    <w:rsid w:val="009D1FA9"/>
    <w:rsid w:val="009D2253"/>
    <w:rsid w:val="009D2296"/>
    <w:rsid w:val="009D26EF"/>
    <w:rsid w:val="009D2859"/>
    <w:rsid w:val="009D286B"/>
    <w:rsid w:val="009D2AFD"/>
    <w:rsid w:val="009D2D47"/>
    <w:rsid w:val="009D31E1"/>
    <w:rsid w:val="009D33DB"/>
    <w:rsid w:val="009D38C6"/>
    <w:rsid w:val="009D3A2D"/>
    <w:rsid w:val="009D3C97"/>
    <w:rsid w:val="009D4034"/>
    <w:rsid w:val="009D4368"/>
    <w:rsid w:val="009D4AFF"/>
    <w:rsid w:val="009D4C4B"/>
    <w:rsid w:val="009D4C4C"/>
    <w:rsid w:val="009D51A5"/>
    <w:rsid w:val="009D5643"/>
    <w:rsid w:val="009D56EE"/>
    <w:rsid w:val="009D57A3"/>
    <w:rsid w:val="009D5AE2"/>
    <w:rsid w:val="009D5BCF"/>
    <w:rsid w:val="009D5DAA"/>
    <w:rsid w:val="009D5DC9"/>
    <w:rsid w:val="009D61D1"/>
    <w:rsid w:val="009D64C5"/>
    <w:rsid w:val="009D655D"/>
    <w:rsid w:val="009D6713"/>
    <w:rsid w:val="009D6892"/>
    <w:rsid w:val="009D6A47"/>
    <w:rsid w:val="009D6AE3"/>
    <w:rsid w:val="009D6BBF"/>
    <w:rsid w:val="009D6F84"/>
    <w:rsid w:val="009D70D8"/>
    <w:rsid w:val="009D72B3"/>
    <w:rsid w:val="009D778B"/>
    <w:rsid w:val="009E008C"/>
    <w:rsid w:val="009E02AE"/>
    <w:rsid w:val="009E063F"/>
    <w:rsid w:val="009E0753"/>
    <w:rsid w:val="009E075B"/>
    <w:rsid w:val="009E0886"/>
    <w:rsid w:val="009E1087"/>
    <w:rsid w:val="009E12A5"/>
    <w:rsid w:val="009E1361"/>
    <w:rsid w:val="009E1B2D"/>
    <w:rsid w:val="009E1BF9"/>
    <w:rsid w:val="009E1CE8"/>
    <w:rsid w:val="009E1FA9"/>
    <w:rsid w:val="009E219C"/>
    <w:rsid w:val="009E255C"/>
    <w:rsid w:val="009E2745"/>
    <w:rsid w:val="009E2862"/>
    <w:rsid w:val="009E2865"/>
    <w:rsid w:val="009E2DBF"/>
    <w:rsid w:val="009E3037"/>
    <w:rsid w:val="009E35C8"/>
    <w:rsid w:val="009E3601"/>
    <w:rsid w:val="009E3F05"/>
    <w:rsid w:val="009E3F9B"/>
    <w:rsid w:val="009E4174"/>
    <w:rsid w:val="009E433C"/>
    <w:rsid w:val="009E439E"/>
    <w:rsid w:val="009E44E2"/>
    <w:rsid w:val="009E44FD"/>
    <w:rsid w:val="009E46C4"/>
    <w:rsid w:val="009E482D"/>
    <w:rsid w:val="009E4AA1"/>
    <w:rsid w:val="009E4B01"/>
    <w:rsid w:val="009E4E22"/>
    <w:rsid w:val="009E512C"/>
    <w:rsid w:val="009E55A1"/>
    <w:rsid w:val="009E5835"/>
    <w:rsid w:val="009E587C"/>
    <w:rsid w:val="009E58F8"/>
    <w:rsid w:val="009E5AEC"/>
    <w:rsid w:val="009E5B5E"/>
    <w:rsid w:val="009E5CD5"/>
    <w:rsid w:val="009E698C"/>
    <w:rsid w:val="009E6C1D"/>
    <w:rsid w:val="009E736E"/>
    <w:rsid w:val="009E75E5"/>
    <w:rsid w:val="009E760C"/>
    <w:rsid w:val="009E7B47"/>
    <w:rsid w:val="009F0CA3"/>
    <w:rsid w:val="009F0F10"/>
    <w:rsid w:val="009F0FD3"/>
    <w:rsid w:val="009F1033"/>
    <w:rsid w:val="009F113E"/>
    <w:rsid w:val="009F1364"/>
    <w:rsid w:val="009F1813"/>
    <w:rsid w:val="009F1A08"/>
    <w:rsid w:val="009F1E92"/>
    <w:rsid w:val="009F2336"/>
    <w:rsid w:val="009F24C7"/>
    <w:rsid w:val="009F2ABF"/>
    <w:rsid w:val="009F2CB9"/>
    <w:rsid w:val="009F3692"/>
    <w:rsid w:val="009F384E"/>
    <w:rsid w:val="009F3FEA"/>
    <w:rsid w:val="009F4320"/>
    <w:rsid w:val="009F44D1"/>
    <w:rsid w:val="009F4546"/>
    <w:rsid w:val="009F4663"/>
    <w:rsid w:val="009F4844"/>
    <w:rsid w:val="009F4A19"/>
    <w:rsid w:val="009F4DE7"/>
    <w:rsid w:val="009F51BF"/>
    <w:rsid w:val="009F51EE"/>
    <w:rsid w:val="009F5BB5"/>
    <w:rsid w:val="009F5C95"/>
    <w:rsid w:val="009F5D76"/>
    <w:rsid w:val="009F60D5"/>
    <w:rsid w:val="009F610C"/>
    <w:rsid w:val="009F6232"/>
    <w:rsid w:val="009F645D"/>
    <w:rsid w:val="009F6476"/>
    <w:rsid w:val="009F6654"/>
    <w:rsid w:val="009F6B79"/>
    <w:rsid w:val="009F6D64"/>
    <w:rsid w:val="009F6F1D"/>
    <w:rsid w:val="009F71A6"/>
    <w:rsid w:val="009F73BD"/>
    <w:rsid w:val="009F7515"/>
    <w:rsid w:val="009F76D8"/>
    <w:rsid w:val="009F7B18"/>
    <w:rsid w:val="00A002BB"/>
    <w:rsid w:val="00A005C2"/>
    <w:rsid w:val="00A0067B"/>
    <w:rsid w:val="00A00751"/>
    <w:rsid w:val="00A00B1F"/>
    <w:rsid w:val="00A00E67"/>
    <w:rsid w:val="00A0102E"/>
    <w:rsid w:val="00A01352"/>
    <w:rsid w:val="00A0164B"/>
    <w:rsid w:val="00A0176A"/>
    <w:rsid w:val="00A01859"/>
    <w:rsid w:val="00A01DE8"/>
    <w:rsid w:val="00A01F31"/>
    <w:rsid w:val="00A0234E"/>
    <w:rsid w:val="00A0254D"/>
    <w:rsid w:val="00A02BF4"/>
    <w:rsid w:val="00A02C77"/>
    <w:rsid w:val="00A02D87"/>
    <w:rsid w:val="00A02F5A"/>
    <w:rsid w:val="00A030A8"/>
    <w:rsid w:val="00A03391"/>
    <w:rsid w:val="00A036DD"/>
    <w:rsid w:val="00A0378D"/>
    <w:rsid w:val="00A0395A"/>
    <w:rsid w:val="00A039FA"/>
    <w:rsid w:val="00A03B5C"/>
    <w:rsid w:val="00A041CB"/>
    <w:rsid w:val="00A041EA"/>
    <w:rsid w:val="00A042E7"/>
    <w:rsid w:val="00A044F0"/>
    <w:rsid w:val="00A0488E"/>
    <w:rsid w:val="00A048A5"/>
    <w:rsid w:val="00A048AC"/>
    <w:rsid w:val="00A04E34"/>
    <w:rsid w:val="00A04FCF"/>
    <w:rsid w:val="00A05030"/>
    <w:rsid w:val="00A050C1"/>
    <w:rsid w:val="00A051EE"/>
    <w:rsid w:val="00A051F7"/>
    <w:rsid w:val="00A052D2"/>
    <w:rsid w:val="00A05690"/>
    <w:rsid w:val="00A05CD1"/>
    <w:rsid w:val="00A05FC6"/>
    <w:rsid w:val="00A06245"/>
    <w:rsid w:val="00A0629A"/>
    <w:rsid w:val="00A062F6"/>
    <w:rsid w:val="00A06316"/>
    <w:rsid w:val="00A0700E"/>
    <w:rsid w:val="00A070AD"/>
    <w:rsid w:val="00A073E4"/>
    <w:rsid w:val="00A07574"/>
    <w:rsid w:val="00A07798"/>
    <w:rsid w:val="00A07C91"/>
    <w:rsid w:val="00A1004F"/>
    <w:rsid w:val="00A10672"/>
    <w:rsid w:val="00A1080C"/>
    <w:rsid w:val="00A1088D"/>
    <w:rsid w:val="00A108FD"/>
    <w:rsid w:val="00A1095B"/>
    <w:rsid w:val="00A10D7B"/>
    <w:rsid w:val="00A10DF4"/>
    <w:rsid w:val="00A10F72"/>
    <w:rsid w:val="00A1145D"/>
    <w:rsid w:val="00A1176B"/>
    <w:rsid w:val="00A11A96"/>
    <w:rsid w:val="00A11D29"/>
    <w:rsid w:val="00A11E80"/>
    <w:rsid w:val="00A11FA0"/>
    <w:rsid w:val="00A11FE9"/>
    <w:rsid w:val="00A12079"/>
    <w:rsid w:val="00A120FB"/>
    <w:rsid w:val="00A12104"/>
    <w:rsid w:val="00A125F5"/>
    <w:rsid w:val="00A126DA"/>
    <w:rsid w:val="00A12B67"/>
    <w:rsid w:val="00A12CC6"/>
    <w:rsid w:val="00A12D0B"/>
    <w:rsid w:val="00A1311B"/>
    <w:rsid w:val="00A132C0"/>
    <w:rsid w:val="00A1337C"/>
    <w:rsid w:val="00A134FB"/>
    <w:rsid w:val="00A136CD"/>
    <w:rsid w:val="00A13A0C"/>
    <w:rsid w:val="00A13BCF"/>
    <w:rsid w:val="00A13BEB"/>
    <w:rsid w:val="00A140D8"/>
    <w:rsid w:val="00A14237"/>
    <w:rsid w:val="00A14800"/>
    <w:rsid w:val="00A14F53"/>
    <w:rsid w:val="00A14FE7"/>
    <w:rsid w:val="00A155AE"/>
    <w:rsid w:val="00A15705"/>
    <w:rsid w:val="00A159BA"/>
    <w:rsid w:val="00A15C91"/>
    <w:rsid w:val="00A1606D"/>
    <w:rsid w:val="00A1611D"/>
    <w:rsid w:val="00A1614D"/>
    <w:rsid w:val="00A161D2"/>
    <w:rsid w:val="00A16812"/>
    <w:rsid w:val="00A16D31"/>
    <w:rsid w:val="00A16E6B"/>
    <w:rsid w:val="00A17061"/>
    <w:rsid w:val="00A172FB"/>
    <w:rsid w:val="00A1789C"/>
    <w:rsid w:val="00A17FFB"/>
    <w:rsid w:val="00A200AE"/>
    <w:rsid w:val="00A20A40"/>
    <w:rsid w:val="00A20BB8"/>
    <w:rsid w:val="00A21026"/>
    <w:rsid w:val="00A21074"/>
    <w:rsid w:val="00A213EF"/>
    <w:rsid w:val="00A21682"/>
    <w:rsid w:val="00A21ED7"/>
    <w:rsid w:val="00A21FE0"/>
    <w:rsid w:val="00A221B9"/>
    <w:rsid w:val="00A223FD"/>
    <w:rsid w:val="00A2254D"/>
    <w:rsid w:val="00A2267F"/>
    <w:rsid w:val="00A22828"/>
    <w:rsid w:val="00A228A2"/>
    <w:rsid w:val="00A228AD"/>
    <w:rsid w:val="00A22961"/>
    <w:rsid w:val="00A22CA3"/>
    <w:rsid w:val="00A22E7D"/>
    <w:rsid w:val="00A22F7C"/>
    <w:rsid w:val="00A22FEF"/>
    <w:rsid w:val="00A23667"/>
    <w:rsid w:val="00A23912"/>
    <w:rsid w:val="00A239A3"/>
    <w:rsid w:val="00A239AD"/>
    <w:rsid w:val="00A23DA0"/>
    <w:rsid w:val="00A23EAA"/>
    <w:rsid w:val="00A2406A"/>
    <w:rsid w:val="00A240D5"/>
    <w:rsid w:val="00A24274"/>
    <w:rsid w:val="00A2478C"/>
    <w:rsid w:val="00A24814"/>
    <w:rsid w:val="00A24968"/>
    <w:rsid w:val="00A2498C"/>
    <w:rsid w:val="00A24AAD"/>
    <w:rsid w:val="00A24BD7"/>
    <w:rsid w:val="00A24CA3"/>
    <w:rsid w:val="00A24E1E"/>
    <w:rsid w:val="00A24EF6"/>
    <w:rsid w:val="00A2529E"/>
    <w:rsid w:val="00A25438"/>
    <w:rsid w:val="00A254AC"/>
    <w:rsid w:val="00A2585C"/>
    <w:rsid w:val="00A2587D"/>
    <w:rsid w:val="00A258EC"/>
    <w:rsid w:val="00A2638B"/>
    <w:rsid w:val="00A264C5"/>
    <w:rsid w:val="00A26C55"/>
    <w:rsid w:val="00A26DD1"/>
    <w:rsid w:val="00A27193"/>
    <w:rsid w:val="00A27730"/>
    <w:rsid w:val="00A27862"/>
    <w:rsid w:val="00A27944"/>
    <w:rsid w:val="00A27CE1"/>
    <w:rsid w:val="00A30085"/>
    <w:rsid w:val="00A30529"/>
    <w:rsid w:val="00A3082E"/>
    <w:rsid w:val="00A309DB"/>
    <w:rsid w:val="00A30A82"/>
    <w:rsid w:val="00A30B04"/>
    <w:rsid w:val="00A3107C"/>
    <w:rsid w:val="00A312A5"/>
    <w:rsid w:val="00A313EE"/>
    <w:rsid w:val="00A31530"/>
    <w:rsid w:val="00A3170C"/>
    <w:rsid w:val="00A31A7A"/>
    <w:rsid w:val="00A31D9A"/>
    <w:rsid w:val="00A31EE5"/>
    <w:rsid w:val="00A31FF0"/>
    <w:rsid w:val="00A322C1"/>
    <w:rsid w:val="00A3249E"/>
    <w:rsid w:val="00A327E9"/>
    <w:rsid w:val="00A32862"/>
    <w:rsid w:val="00A3286C"/>
    <w:rsid w:val="00A328F6"/>
    <w:rsid w:val="00A32A39"/>
    <w:rsid w:val="00A32BA1"/>
    <w:rsid w:val="00A32CAB"/>
    <w:rsid w:val="00A32FEF"/>
    <w:rsid w:val="00A33073"/>
    <w:rsid w:val="00A330D2"/>
    <w:rsid w:val="00A33580"/>
    <w:rsid w:val="00A33FA3"/>
    <w:rsid w:val="00A34155"/>
    <w:rsid w:val="00A34385"/>
    <w:rsid w:val="00A343E4"/>
    <w:rsid w:val="00A34699"/>
    <w:rsid w:val="00A347E4"/>
    <w:rsid w:val="00A348DF"/>
    <w:rsid w:val="00A34C3F"/>
    <w:rsid w:val="00A34F2F"/>
    <w:rsid w:val="00A35020"/>
    <w:rsid w:val="00A35036"/>
    <w:rsid w:val="00A35B3D"/>
    <w:rsid w:val="00A36043"/>
    <w:rsid w:val="00A36075"/>
    <w:rsid w:val="00A36495"/>
    <w:rsid w:val="00A3657A"/>
    <w:rsid w:val="00A36B4F"/>
    <w:rsid w:val="00A36EAB"/>
    <w:rsid w:val="00A3715F"/>
    <w:rsid w:val="00A37311"/>
    <w:rsid w:val="00A37418"/>
    <w:rsid w:val="00A3791B"/>
    <w:rsid w:val="00A37D8D"/>
    <w:rsid w:val="00A37EB3"/>
    <w:rsid w:val="00A40817"/>
    <w:rsid w:val="00A40A21"/>
    <w:rsid w:val="00A40C15"/>
    <w:rsid w:val="00A41197"/>
    <w:rsid w:val="00A41A75"/>
    <w:rsid w:val="00A41B85"/>
    <w:rsid w:val="00A421F0"/>
    <w:rsid w:val="00A421F6"/>
    <w:rsid w:val="00A422C4"/>
    <w:rsid w:val="00A4230D"/>
    <w:rsid w:val="00A42710"/>
    <w:rsid w:val="00A42A10"/>
    <w:rsid w:val="00A42B0A"/>
    <w:rsid w:val="00A42B90"/>
    <w:rsid w:val="00A431E9"/>
    <w:rsid w:val="00A43296"/>
    <w:rsid w:val="00A4372D"/>
    <w:rsid w:val="00A4374B"/>
    <w:rsid w:val="00A43AAA"/>
    <w:rsid w:val="00A43D30"/>
    <w:rsid w:val="00A44528"/>
    <w:rsid w:val="00A44785"/>
    <w:rsid w:val="00A44B33"/>
    <w:rsid w:val="00A44BA0"/>
    <w:rsid w:val="00A44D57"/>
    <w:rsid w:val="00A44EF4"/>
    <w:rsid w:val="00A45971"/>
    <w:rsid w:val="00A45C27"/>
    <w:rsid w:val="00A45E58"/>
    <w:rsid w:val="00A45FAC"/>
    <w:rsid w:val="00A460B5"/>
    <w:rsid w:val="00A462CD"/>
    <w:rsid w:val="00A46426"/>
    <w:rsid w:val="00A46709"/>
    <w:rsid w:val="00A467D6"/>
    <w:rsid w:val="00A4689E"/>
    <w:rsid w:val="00A47040"/>
    <w:rsid w:val="00A47091"/>
    <w:rsid w:val="00A472B6"/>
    <w:rsid w:val="00A47412"/>
    <w:rsid w:val="00A474D8"/>
    <w:rsid w:val="00A47591"/>
    <w:rsid w:val="00A47655"/>
    <w:rsid w:val="00A476D5"/>
    <w:rsid w:val="00A477F5"/>
    <w:rsid w:val="00A47895"/>
    <w:rsid w:val="00A47BFC"/>
    <w:rsid w:val="00A47D6F"/>
    <w:rsid w:val="00A47DD6"/>
    <w:rsid w:val="00A47DFF"/>
    <w:rsid w:val="00A5013E"/>
    <w:rsid w:val="00A5093E"/>
    <w:rsid w:val="00A50B55"/>
    <w:rsid w:val="00A50C61"/>
    <w:rsid w:val="00A50E30"/>
    <w:rsid w:val="00A50EA3"/>
    <w:rsid w:val="00A50F07"/>
    <w:rsid w:val="00A519A7"/>
    <w:rsid w:val="00A51B7B"/>
    <w:rsid w:val="00A5228E"/>
    <w:rsid w:val="00A527DD"/>
    <w:rsid w:val="00A528C5"/>
    <w:rsid w:val="00A53004"/>
    <w:rsid w:val="00A5305B"/>
    <w:rsid w:val="00A5336C"/>
    <w:rsid w:val="00A5352F"/>
    <w:rsid w:val="00A5367F"/>
    <w:rsid w:val="00A53772"/>
    <w:rsid w:val="00A538AF"/>
    <w:rsid w:val="00A53AC1"/>
    <w:rsid w:val="00A53D8D"/>
    <w:rsid w:val="00A53FCC"/>
    <w:rsid w:val="00A540D1"/>
    <w:rsid w:val="00A540EE"/>
    <w:rsid w:val="00A5416F"/>
    <w:rsid w:val="00A5421C"/>
    <w:rsid w:val="00A54397"/>
    <w:rsid w:val="00A54621"/>
    <w:rsid w:val="00A54622"/>
    <w:rsid w:val="00A54CBA"/>
    <w:rsid w:val="00A54DAB"/>
    <w:rsid w:val="00A54FDF"/>
    <w:rsid w:val="00A55095"/>
    <w:rsid w:val="00A550E8"/>
    <w:rsid w:val="00A551DD"/>
    <w:rsid w:val="00A55DEA"/>
    <w:rsid w:val="00A56694"/>
    <w:rsid w:val="00A56763"/>
    <w:rsid w:val="00A567BC"/>
    <w:rsid w:val="00A567D4"/>
    <w:rsid w:val="00A571D6"/>
    <w:rsid w:val="00A5725A"/>
    <w:rsid w:val="00A572D6"/>
    <w:rsid w:val="00A57594"/>
    <w:rsid w:val="00A576B8"/>
    <w:rsid w:val="00A57807"/>
    <w:rsid w:val="00A57A40"/>
    <w:rsid w:val="00A57CE3"/>
    <w:rsid w:val="00A57D61"/>
    <w:rsid w:val="00A57EC7"/>
    <w:rsid w:val="00A6016F"/>
    <w:rsid w:val="00A603A8"/>
    <w:rsid w:val="00A60626"/>
    <w:rsid w:val="00A60884"/>
    <w:rsid w:val="00A60C39"/>
    <w:rsid w:val="00A60C8F"/>
    <w:rsid w:val="00A60E42"/>
    <w:rsid w:val="00A61650"/>
    <w:rsid w:val="00A61D2F"/>
    <w:rsid w:val="00A61E2B"/>
    <w:rsid w:val="00A621A8"/>
    <w:rsid w:val="00A62268"/>
    <w:rsid w:val="00A6227C"/>
    <w:rsid w:val="00A6242F"/>
    <w:rsid w:val="00A62589"/>
    <w:rsid w:val="00A62634"/>
    <w:rsid w:val="00A627C9"/>
    <w:rsid w:val="00A62B36"/>
    <w:rsid w:val="00A62C34"/>
    <w:rsid w:val="00A62CAF"/>
    <w:rsid w:val="00A63199"/>
    <w:rsid w:val="00A63269"/>
    <w:rsid w:val="00A6348B"/>
    <w:rsid w:val="00A6374C"/>
    <w:rsid w:val="00A63DE0"/>
    <w:rsid w:val="00A64051"/>
    <w:rsid w:val="00A641EB"/>
    <w:rsid w:val="00A64335"/>
    <w:rsid w:val="00A64491"/>
    <w:rsid w:val="00A6450B"/>
    <w:rsid w:val="00A6477F"/>
    <w:rsid w:val="00A64B24"/>
    <w:rsid w:val="00A64C78"/>
    <w:rsid w:val="00A64EDA"/>
    <w:rsid w:val="00A65017"/>
    <w:rsid w:val="00A6576D"/>
    <w:rsid w:val="00A65F07"/>
    <w:rsid w:val="00A66256"/>
    <w:rsid w:val="00A66280"/>
    <w:rsid w:val="00A664F3"/>
    <w:rsid w:val="00A66591"/>
    <w:rsid w:val="00A668DA"/>
    <w:rsid w:val="00A669AA"/>
    <w:rsid w:val="00A66A85"/>
    <w:rsid w:val="00A66DFA"/>
    <w:rsid w:val="00A66FE0"/>
    <w:rsid w:val="00A67065"/>
    <w:rsid w:val="00A67187"/>
    <w:rsid w:val="00A671C4"/>
    <w:rsid w:val="00A671E2"/>
    <w:rsid w:val="00A673DF"/>
    <w:rsid w:val="00A67656"/>
    <w:rsid w:val="00A679D4"/>
    <w:rsid w:val="00A67D39"/>
    <w:rsid w:val="00A7020C"/>
    <w:rsid w:val="00A70257"/>
    <w:rsid w:val="00A703BC"/>
    <w:rsid w:val="00A709BF"/>
    <w:rsid w:val="00A70C9A"/>
    <w:rsid w:val="00A70D99"/>
    <w:rsid w:val="00A7133D"/>
    <w:rsid w:val="00A7135C"/>
    <w:rsid w:val="00A713BC"/>
    <w:rsid w:val="00A71AB9"/>
    <w:rsid w:val="00A71CF3"/>
    <w:rsid w:val="00A71E19"/>
    <w:rsid w:val="00A7217E"/>
    <w:rsid w:val="00A72A44"/>
    <w:rsid w:val="00A72AB1"/>
    <w:rsid w:val="00A72B13"/>
    <w:rsid w:val="00A73193"/>
    <w:rsid w:val="00A73891"/>
    <w:rsid w:val="00A73DD4"/>
    <w:rsid w:val="00A745DC"/>
    <w:rsid w:val="00A74678"/>
    <w:rsid w:val="00A74852"/>
    <w:rsid w:val="00A7487B"/>
    <w:rsid w:val="00A74B99"/>
    <w:rsid w:val="00A74E93"/>
    <w:rsid w:val="00A74EEF"/>
    <w:rsid w:val="00A752E4"/>
    <w:rsid w:val="00A75672"/>
    <w:rsid w:val="00A758DF"/>
    <w:rsid w:val="00A75BD8"/>
    <w:rsid w:val="00A75D72"/>
    <w:rsid w:val="00A75E08"/>
    <w:rsid w:val="00A75F09"/>
    <w:rsid w:val="00A760F6"/>
    <w:rsid w:val="00A76110"/>
    <w:rsid w:val="00A76182"/>
    <w:rsid w:val="00A763B4"/>
    <w:rsid w:val="00A764B4"/>
    <w:rsid w:val="00A7680F"/>
    <w:rsid w:val="00A76B4A"/>
    <w:rsid w:val="00A76B84"/>
    <w:rsid w:val="00A76CF9"/>
    <w:rsid w:val="00A77180"/>
    <w:rsid w:val="00A77390"/>
    <w:rsid w:val="00A777E7"/>
    <w:rsid w:val="00A77C80"/>
    <w:rsid w:val="00A77E23"/>
    <w:rsid w:val="00A77F53"/>
    <w:rsid w:val="00A77FF0"/>
    <w:rsid w:val="00A802C0"/>
    <w:rsid w:val="00A802D5"/>
    <w:rsid w:val="00A803B4"/>
    <w:rsid w:val="00A80479"/>
    <w:rsid w:val="00A807B2"/>
    <w:rsid w:val="00A809CA"/>
    <w:rsid w:val="00A80A26"/>
    <w:rsid w:val="00A80A5A"/>
    <w:rsid w:val="00A80B4D"/>
    <w:rsid w:val="00A80EEF"/>
    <w:rsid w:val="00A810C5"/>
    <w:rsid w:val="00A81186"/>
    <w:rsid w:val="00A81258"/>
    <w:rsid w:val="00A813CD"/>
    <w:rsid w:val="00A81505"/>
    <w:rsid w:val="00A81576"/>
    <w:rsid w:val="00A81698"/>
    <w:rsid w:val="00A8198B"/>
    <w:rsid w:val="00A81BF6"/>
    <w:rsid w:val="00A81DC2"/>
    <w:rsid w:val="00A81EEA"/>
    <w:rsid w:val="00A81F1B"/>
    <w:rsid w:val="00A81F40"/>
    <w:rsid w:val="00A820EA"/>
    <w:rsid w:val="00A82151"/>
    <w:rsid w:val="00A824D4"/>
    <w:rsid w:val="00A8265A"/>
    <w:rsid w:val="00A82925"/>
    <w:rsid w:val="00A82C79"/>
    <w:rsid w:val="00A82D1F"/>
    <w:rsid w:val="00A8324B"/>
    <w:rsid w:val="00A834A3"/>
    <w:rsid w:val="00A83580"/>
    <w:rsid w:val="00A835EF"/>
    <w:rsid w:val="00A839BF"/>
    <w:rsid w:val="00A83BF8"/>
    <w:rsid w:val="00A84002"/>
    <w:rsid w:val="00A84009"/>
    <w:rsid w:val="00A8447B"/>
    <w:rsid w:val="00A84639"/>
    <w:rsid w:val="00A8471F"/>
    <w:rsid w:val="00A847B1"/>
    <w:rsid w:val="00A84811"/>
    <w:rsid w:val="00A84899"/>
    <w:rsid w:val="00A84C72"/>
    <w:rsid w:val="00A85000"/>
    <w:rsid w:val="00A85153"/>
    <w:rsid w:val="00A85411"/>
    <w:rsid w:val="00A85594"/>
    <w:rsid w:val="00A85E9E"/>
    <w:rsid w:val="00A8603A"/>
    <w:rsid w:val="00A86566"/>
    <w:rsid w:val="00A86896"/>
    <w:rsid w:val="00A869A6"/>
    <w:rsid w:val="00A877D5"/>
    <w:rsid w:val="00A87832"/>
    <w:rsid w:val="00A87A49"/>
    <w:rsid w:val="00A87E6A"/>
    <w:rsid w:val="00A902EA"/>
    <w:rsid w:val="00A90344"/>
    <w:rsid w:val="00A90820"/>
    <w:rsid w:val="00A908DD"/>
    <w:rsid w:val="00A90FC9"/>
    <w:rsid w:val="00A9108F"/>
    <w:rsid w:val="00A9132E"/>
    <w:rsid w:val="00A913E1"/>
    <w:rsid w:val="00A9166C"/>
    <w:rsid w:val="00A916F6"/>
    <w:rsid w:val="00A91EB3"/>
    <w:rsid w:val="00A920BE"/>
    <w:rsid w:val="00A920C3"/>
    <w:rsid w:val="00A92100"/>
    <w:rsid w:val="00A926F9"/>
    <w:rsid w:val="00A927E4"/>
    <w:rsid w:val="00A92BEB"/>
    <w:rsid w:val="00A92C44"/>
    <w:rsid w:val="00A92CF5"/>
    <w:rsid w:val="00A93095"/>
    <w:rsid w:val="00A9316C"/>
    <w:rsid w:val="00A93480"/>
    <w:rsid w:val="00A93535"/>
    <w:rsid w:val="00A936CE"/>
    <w:rsid w:val="00A9390C"/>
    <w:rsid w:val="00A93BFC"/>
    <w:rsid w:val="00A93F48"/>
    <w:rsid w:val="00A94317"/>
    <w:rsid w:val="00A94406"/>
    <w:rsid w:val="00A945E0"/>
    <w:rsid w:val="00A9464E"/>
    <w:rsid w:val="00A946F0"/>
    <w:rsid w:val="00A9476B"/>
    <w:rsid w:val="00A94E3B"/>
    <w:rsid w:val="00A95A44"/>
    <w:rsid w:val="00A95A8A"/>
    <w:rsid w:val="00A95D3B"/>
    <w:rsid w:val="00A95E97"/>
    <w:rsid w:val="00A95F72"/>
    <w:rsid w:val="00A9619C"/>
    <w:rsid w:val="00A9656C"/>
    <w:rsid w:val="00A965FE"/>
    <w:rsid w:val="00A96B81"/>
    <w:rsid w:val="00A97172"/>
    <w:rsid w:val="00A97237"/>
    <w:rsid w:val="00A97254"/>
    <w:rsid w:val="00A973FE"/>
    <w:rsid w:val="00A974D2"/>
    <w:rsid w:val="00A97544"/>
    <w:rsid w:val="00A975F2"/>
    <w:rsid w:val="00A97D15"/>
    <w:rsid w:val="00A97DDA"/>
    <w:rsid w:val="00AA0221"/>
    <w:rsid w:val="00AA0DA0"/>
    <w:rsid w:val="00AA0E8A"/>
    <w:rsid w:val="00AA0EC6"/>
    <w:rsid w:val="00AA1144"/>
    <w:rsid w:val="00AA1301"/>
    <w:rsid w:val="00AA132D"/>
    <w:rsid w:val="00AA161F"/>
    <w:rsid w:val="00AA189B"/>
    <w:rsid w:val="00AA1A12"/>
    <w:rsid w:val="00AA1CA7"/>
    <w:rsid w:val="00AA2545"/>
    <w:rsid w:val="00AA26B2"/>
    <w:rsid w:val="00AA2868"/>
    <w:rsid w:val="00AA2EB0"/>
    <w:rsid w:val="00AA2EF6"/>
    <w:rsid w:val="00AA3060"/>
    <w:rsid w:val="00AA35D3"/>
    <w:rsid w:val="00AA385A"/>
    <w:rsid w:val="00AA3867"/>
    <w:rsid w:val="00AA3960"/>
    <w:rsid w:val="00AA3BB6"/>
    <w:rsid w:val="00AA3E1E"/>
    <w:rsid w:val="00AA404A"/>
    <w:rsid w:val="00AA41B7"/>
    <w:rsid w:val="00AA456F"/>
    <w:rsid w:val="00AA493F"/>
    <w:rsid w:val="00AA4979"/>
    <w:rsid w:val="00AA49DC"/>
    <w:rsid w:val="00AA4D28"/>
    <w:rsid w:val="00AA4D3F"/>
    <w:rsid w:val="00AA515D"/>
    <w:rsid w:val="00AA54C0"/>
    <w:rsid w:val="00AA56DF"/>
    <w:rsid w:val="00AA580F"/>
    <w:rsid w:val="00AA6135"/>
    <w:rsid w:val="00AA6338"/>
    <w:rsid w:val="00AA6434"/>
    <w:rsid w:val="00AA6809"/>
    <w:rsid w:val="00AA688B"/>
    <w:rsid w:val="00AA68D1"/>
    <w:rsid w:val="00AA6935"/>
    <w:rsid w:val="00AA695C"/>
    <w:rsid w:val="00AA6AA9"/>
    <w:rsid w:val="00AA6F8A"/>
    <w:rsid w:val="00AA703E"/>
    <w:rsid w:val="00AA7265"/>
    <w:rsid w:val="00AA7513"/>
    <w:rsid w:val="00AA78D9"/>
    <w:rsid w:val="00AA7937"/>
    <w:rsid w:val="00AA7B9E"/>
    <w:rsid w:val="00AA7E37"/>
    <w:rsid w:val="00AB059F"/>
    <w:rsid w:val="00AB068B"/>
    <w:rsid w:val="00AB0967"/>
    <w:rsid w:val="00AB0B6D"/>
    <w:rsid w:val="00AB0D2E"/>
    <w:rsid w:val="00AB1120"/>
    <w:rsid w:val="00AB15D5"/>
    <w:rsid w:val="00AB16E8"/>
    <w:rsid w:val="00AB1A4D"/>
    <w:rsid w:val="00AB1D03"/>
    <w:rsid w:val="00AB1E55"/>
    <w:rsid w:val="00AB1F41"/>
    <w:rsid w:val="00AB1F6A"/>
    <w:rsid w:val="00AB267E"/>
    <w:rsid w:val="00AB2698"/>
    <w:rsid w:val="00AB26ED"/>
    <w:rsid w:val="00AB2716"/>
    <w:rsid w:val="00AB28CA"/>
    <w:rsid w:val="00AB2AF4"/>
    <w:rsid w:val="00AB2B1D"/>
    <w:rsid w:val="00AB2D2C"/>
    <w:rsid w:val="00AB31F9"/>
    <w:rsid w:val="00AB350E"/>
    <w:rsid w:val="00AB39E8"/>
    <w:rsid w:val="00AB3AC3"/>
    <w:rsid w:val="00AB3F5C"/>
    <w:rsid w:val="00AB41F2"/>
    <w:rsid w:val="00AB4485"/>
    <w:rsid w:val="00AB462B"/>
    <w:rsid w:val="00AB46F3"/>
    <w:rsid w:val="00AB49DA"/>
    <w:rsid w:val="00AB4B04"/>
    <w:rsid w:val="00AB4B6C"/>
    <w:rsid w:val="00AB4B6D"/>
    <w:rsid w:val="00AB50F6"/>
    <w:rsid w:val="00AB5278"/>
    <w:rsid w:val="00AB52AA"/>
    <w:rsid w:val="00AB539A"/>
    <w:rsid w:val="00AB53C2"/>
    <w:rsid w:val="00AB54B6"/>
    <w:rsid w:val="00AB5B39"/>
    <w:rsid w:val="00AB5C73"/>
    <w:rsid w:val="00AB5CBD"/>
    <w:rsid w:val="00AB5E14"/>
    <w:rsid w:val="00AB5F1B"/>
    <w:rsid w:val="00AB63CC"/>
    <w:rsid w:val="00AB64BD"/>
    <w:rsid w:val="00AB66B9"/>
    <w:rsid w:val="00AB67E6"/>
    <w:rsid w:val="00AB6ACE"/>
    <w:rsid w:val="00AB6DA7"/>
    <w:rsid w:val="00AB6FCE"/>
    <w:rsid w:val="00AB7087"/>
    <w:rsid w:val="00AC00FA"/>
    <w:rsid w:val="00AC0E73"/>
    <w:rsid w:val="00AC121A"/>
    <w:rsid w:val="00AC154E"/>
    <w:rsid w:val="00AC1B6D"/>
    <w:rsid w:val="00AC2018"/>
    <w:rsid w:val="00AC2100"/>
    <w:rsid w:val="00AC2425"/>
    <w:rsid w:val="00AC2602"/>
    <w:rsid w:val="00AC284A"/>
    <w:rsid w:val="00AC2970"/>
    <w:rsid w:val="00AC2AF2"/>
    <w:rsid w:val="00AC2D75"/>
    <w:rsid w:val="00AC3046"/>
    <w:rsid w:val="00AC30C3"/>
    <w:rsid w:val="00AC348D"/>
    <w:rsid w:val="00AC3B7A"/>
    <w:rsid w:val="00AC439D"/>
    <w:rsid w:val="00AC445B"/>
    <w:rsid w:val="00AC4839"/>
    <w:rsid w:val="00AC49D2"/>
    <w:rsid w:val="00AC4D9E"/>
    <w:rsid w:val="00AC5006"/>
    <w:rsid w:val="00AC56FB"/>
    <w:rsid w:val="00AC572F"/>
    <w:rsid w:val="00AC579D"/>
    <w:rsid w:val="00AC57E0"/>
    <w:rsid w:val="00AC5891"/>
    <w:rsid w:val="00AC59F2"/>
    <w:rsid w:val="00AC5CC8"/>
    <w:rsid w:val="00AC5E27"/>
    <w:rsid w:val="00AC616F"/>
    <w:rsid w:val="00AC63AD"/>
    <w:rsid w:val="00AC6706"/>
    <w:rsid w:val="00AC67D7"/>
    <w:rsid w:val="00AC68F5"/>
    <w:rsid w:val="00AC6B8F"/>
    <w:rsid w:val="00AC6CAB"/>
    <w:rsid w:val="00AC7137"/>
    <w:rsid w:val="00AC7363"/>
    <w:rsid w:val="00AC7390"/>
    <w:rsid w:val="00AC74A7"/>
    <w:rsid w:val="00AC7801"/>
    <w:rsid w:val="00AC781D"/>
    <w:rsid w:val="00AC7950"/>
    <w:rsid w:val="00AC7AE5"/>
    <w:rsid w:val="00AC7BF7"/>
    <w:rsid w:val="00AC7D60"/>
    <w:rsid w:val="00AC7E43"/>
    <w:rsid w:val="00AC7E80"/>
    <w:rsid w:val="00AD0401"/>
    <w:rsid w:val="00AD0637"/>
    <w:rsid w:val="00AD064E"/>
    <w:rsid w:val="00AD0749"/>
    <w:rsid w:val="00AD0E12"/>
    <w:rsid w:val="00AD1308"/>
    <w:rsid w:val="00AD1B9F"/>
    <w:rsid w:val="00AD1BB0"/>
    <w:rsid w:val="00AD1C0D"/>
    <w:rsid w:val="00AD1DC3"/>
    <w:rsid w:val="00AD1F04"/>
    <w:rsid w:val="00AD2791"/>
    <w:rsid w:val="00AD27D9"/>
    <w:rsid w:val="00AD2BDD"/>
    <w:rsid w:val="00AD2C70"/>
    <w:rsid w:val="00AD2D26"/>
    <w:rsid w:val="00AD34B0"/>
    <w:rsid w:val="00AD3606"/>
    <w:rsid w:val="00AD3759"/>
    <w:rsid w:val="00AD3969"/>
    <w:rsid w:val="00AD3C2B"/>
    <w:rsid w:val="00AD4152"/>
    <w:rsid w:val="00AD4168"/>
    <w:rsid w:val="00AD45BC"/>
    <w:rsid w:val="00AD4AD1"/>
    <w:rsid w:val="00AD4F36"/>
    <w:rsid w:val="00AD510D"/>
    <w:rsid w:val="00AD5114"/>
    <w:rsid w:val="00AD5328"/>
    <w:rsid w:val="00AD6300"/>
    <w:rsid w:val="00AD666E"/>
    <w:rsid w:val="00AD6795"/>
    <w:rsid w:val="00AD6CA2"/>
    <w:rsid w:val="00AD718E"/>
    <w:rsid w:val="00AD71E8"/>
    <w:rsid w:val="00AD77CD"/>
    <w:rsid w:val="00AD7D04"/>
    <w:rsid w:val="00AD7FEB"/>
    <w:rsid w:val="00AE02C4"/>
    <w:rsid w:val="00AE03FB"/>
    <w:rsid w:val="00AE0B39"/>
    <w:rsid w:val="00AE0C56"/>
    <w:rsid w:val="00AE0D35"/>
    <w:rsid w:val="00AE0E4C"/>
    <w:rsid w:val="00AE0F13"/>
    <w:rsid w:val="00AE1309"/>
    <w:rsid w:val="00AE2017"/>
    <w:rsid w:val="00AE26C6"/>
    <w:rsid w:val="00AE28C2"/>
    <w:rsid w:val="00AE2AA4"/>
    <w:rsid w:val="00AE2ABF"/>
    <w:rsid w:val="00AE2D73"/>
    <w:rsid w:val="00AE2EFC"/>
    <w:rsid w:val="00AE2FC0"/>
    <w:rsid w:val="00AE300C"/>
    <w:rsid w:val="00AE31D0"/>
    <w:rsid w:val="00AE31D5"/>
    <w:rsid w:val="00AE32BF"/>
    <w:rsid w:val="00AE32EC"/>
    <w:rsid w:val="00AE3465"/>
    <w:rsid w:val="00AE3604"/>
    <w:rsid w:val="00AE36CE"/>
    <w:rsid w:val="00AE38FB"/>
    <w:rsid w:val="00AE3924"/>
    <w:rsid w:val="00AE3934"/>
    <w:rsid w:val="00AE39AB"/>
    <w:rsid w:val="00AE3D81"/>
    <w:rsid w:val="00AE3D8E"/>
    <w:rsid w:val="00AE4160"/>
    <w:rsid w:val="00AE442E"/>
    <w:rsid w:val="00AE46A2"/>
    <w:rsid w:val="00AE47ED"/>
    <w:rsid w:val="00AE4BC5"/>
    <w:rsid w:val="00AE4C9B"/>
    <w:rsid w:val="00AE4DBA"/>
    <w:rsid w:val="00AE4DDB"/>
    <w:rsid w:val="00AE5158"/>
    <w:rsid w:val="00AE52C2"/>
    <w:rsid w:val="00AE54A2"/>
    <w:rsid w:val="00AE5A2A"/>
    <w:rsid w:val="00AE60C3"/>
    <w:rsid w:val="00AE6167"/>
    <w:rsid w:val="00AE61E8"/>
    <w:rsid w:val="00AE6224"/>
    <w:rsid w:val="00AE633B"/>
    <w:rsid w:val="00AE643E"/>
    <w:rsid w:val="00AE64AE"/>
    <w:rsid w:val="00AE688B"/>
    <w:rsid w:val="00AE6A2B"/>
    <w:rsid w:val="00AE6B7F"/>
    <w:rsid w:val="00AE6D0E"/>
    <w:rsid w:val="00AE6EA5"/>
    <w:rsid w:val="00AE6FE5"/>
    <w:rsid w:val="00AE7861"/>
    <w:rsid w:val="00AE7A54"/>
    <w:rsid w:val="00AE7DC3"/>
    <w:rsid w:val="00AE7E40"/>
    <w:rsid w:val="00AE7E75"/>
    <w:rsid w:val="00AF01BA"/>
    <w:rsid w:val="00AF026D"/>
    <w:rsid w:val="00AF028E"/>
    <w:rsid w:val="00AF056C"/>
    <w:rsid w:val="00AF08DA"/>
    <w:rsid w:val="00AF0D3C"/>
    <w:rsid w:val="00AF1404"/>
    <w:rsid w:val="00AF1535"/>
    <w:rsid w:val="00AF1754"/>
    <w:rsid w:val="00AF18BA"/>
    <w:rsid w:val="00AF22AF"/>
    <w:rsid w:val="00AF24B7"/>
    <w:rsid w:val="00AF2532"/>
    <w:rsid w:val="00AF255F"/>
    <w:rsid w:val="00AF25AF"/>
    <w:rsid w:val="00AF25E2"/>
    <w:rsid w:val="00AF27B6"/>
    <w:rsid w:val="00AF298F"/>
    <w:rsid w:val="00AF2B88"/>
    <w:rsid w:val="00AF2C6E"/>
    <w:rsid w:val="00AF2F63"/>
    <w:rsid w:val="00AF2F95"/>
    <w:rsid w:val="00AF304F"/>
    <w:rsid w:val="00AF3136"/>
    <w:rsid w:val="00AF38CC"/>
    <w:rsid w:val="00AF3A66"/>
    <w:rsid w:val="00AF3BBD"/>
    <w:rsid w:val="00AF43CB"/>
    <w:rsid w:val="00AF444E"/>
    <w:rsid w:val="00AF4616"/>
    <w:rsid w:val="00AF4658"/>
    <w:rsid w:val="00AF46C9"/>
    <w:rsid w:val="00AF4F27"/>
    <w:rsid w:val="00AF5112"/>
    <w:rsid w:val="00AF5152"/>
    <w:rsid w:val="00AF51BB"/>
    <w:rsid w:val="00AF5263"/>
    <w:rsid w:val="00AF5950"/>
    <w:rsid w:val="00AF5B31"/>
    <w:rsid w:val="00AF5C78"/>
    <w:rsid w:val="00AF5F06"/>
    <w:rsid w:val="00AF6067"/>
    <w:rsid w:val="00AF67D1"/>
    <w:rsid w:val="00AF688E"/>
    <w:rsid w:val="00AF6C66"/>
    <w:rsid w:val="00AF6E7F"/>
    <w:rsid w:val="00AF70BC"/>
    <w:rsid w:val="00AF718D"/>
    <w:rsid w:val="00B00026"/>
    <w:rsid w:val="00B00773"/>
    <w:rsid w:val="00B01624"/>
    <w:rsid w:val="00B0183B"/>
    <w:rsid w:val="00B01C77"/>
    <w:rsid w:val="00B01EA7"/>
    <w:rsid w:val="00B02159"/>
    <w:rsid w:val="00B023DD"/>
    <w:rsid w:val="00B02CC9"/>
    <w:rsid w:val="00B02E0A"/>
    <w:rsid w:val="00B03220"/>
    <w:rsid w:val="00B036C7"/>
    <w:rsid w:val="00B0396E"/>
    <w:rsid w:val="00B0398E"/>
    <w:rsid w:val="00B03ADA"/>
    <w:rsid w:val="00B03B25"/>
    <w:rsid w:val="00B03CE2"/>
    <w:rsid w:val="00B03DCF"/>
    <w:rsid w:val="00B03E74"/>
    <w:rsid w:val="00B042BC"/>
    <w:rsid w:val="00B046B5"/>
    <w:rsid w:val="00B04739"/>
    <w:rsid w:val="00B04CA2"/>
    <w:rsid w:val="00B04F3C"/>
    <w:rsid w:val="00B05073"/>
    <w:rsid w:val="00B050DD"/>
    <w:rsid w:val="00B053B6"/>
    <w:rsid w:val="00B05418"/>
    <w:rsid w:val="00B05570"/>
    <w:rsid w:val="00B05B58"/>
    <w:rsid w:val="00B05C48"/>
    <w:rsid w:val="00B05F0C"/>
    <w:rsid w:val="00B06372"/>
    <w:rsid w:val="00B0643F"/>
    <w:rsid w:val="00B0654B"/>
    <w:rsid w:val="00B06731"/>
    <w:rsid w:val="00B06A53"/>
    <w:rsid w:val="00B06E4C"/>
    <w:rsid w:val="00B070DA"/>
    <w:rsid w:val="00B070DD"/>
    <w:rsid w:val="00B07699"/>
    <w:rsid w:val="00B0786A"/>
    <w:rsid w:val="00B07D6E"/>
    <w:rsid w:val="00B10240"/>
    <w:rsid w:val="00B1108A"/>
    <w:rsid w:val="00B119EA"/>
    <w:rsid w:val="00B11F3A"/>
    <w:rsid w:val="00B1208D"/>
    <w:rsid w:val="00B1242C"/>
    <w:rsid w:val="00B125F3"/>
    <w:rsid w:val="00B12994"/>
    <w:rsid w:val="00B133D5"/>
    <w:rsid w:val="00B134C1"/>
    <w:rsid w:val="00B13B7B"/>
    <w:rsid w:val="00B13C8A"/>
    <w:rsid w:val="00B1460A"/>
    <w:rsid w:val="00B14E91"/>
    <w:rsid w:val="00B14EB1"/>
    <w:rsid w:val="00B1521F"/>
    <w:rsid w:val="00B1570F"/>
    <w:rsid w:val="00B1581B"/>
    <w:rsid w:val="00B15986"/>
    <w:rsid w:val="00B15BC4"/>
    <w:rsid w:val="00B1603A"/>
    <w:rsid w:val="00B16234"/>
    <w:rsid w:val="00B16275"/>
    <w:rsid w:val="00B163AF"/>
    <w:rsid w:val="00B16777"/>
    <w:rsid w:val="00B167DD"/>
    <w:rsid w:val="00B169D9"/>
    <w:rsid w:val="00B16EE6"/>
    <w:rsid w:val="00B1762A"/>
    <w:rsid w:val="00B1782C"/>
    <w:rsid w:val="00B17DA5"/>
    <w:rsid w:val="00B200D0"/>
    <w:rsid w:val="00B207BA"/>
    <w:rsid w:val="00B2110F"/>
    <w:rsid w:val="00B21135"/>
    <w:rsid w:val="00B21138"/>
    <w:rsid w:val="00B211DF"/>
    <w:rsid w:val="00B214A6"/>
    <w:rsid w:val="00B21532"/>
    <w:rsid w:val="00B215DC"/>
    <w:rsid w:val="00B2170E"/>
    <w:rsid w:val="00B218F7"/>
    <w:rsid w:val="00B21A1E"/>
    <w:rsid w:val="00B21B3C"/>
    <w:rsid w:val="00B21B5B"/>
    <w:rsid w:val="00B21BA9"/>
    <w:rsid w:val="00B2209D"/>
    <w:rsid w:val="00B22136"/>
    <w:rsid w:val="00B229B3"/>
    <w:rsid w:val="00B230D3"/>
    <w:rsid w:val="00B23932"/>
    <w:rsid w:val="00B23BB5"/>
    <w:rsid w:val="00B23FDE"/>
    <w:rsid w:val="00B241AA"/>
    <w:rsid w:val="00B242B9"/>
    <w:rsid w:val="00B24327"/>
    <w:rsid w:val="00B24A6B"/>
    <w:rsid w:val="00B24A8F"/>
    <w:rsid w:val="00B24EA7"/>
    <w:rsid w:val="00B25150"/>
    <w:rsid w:val="00B25236"/>
    <w:rsid w:val="00B25287"/>
    <w:rsid w:val="00B25C2E"/>
    <w:rsid w:val="00B25FD5"/>
    <w:rsid w:val="00B2631D"/>
    <w:rsid w:val="00B26665"/>
    <w:rsid w:val="00B26B52"/>
    <w:rsid w:val="00B26FC2"/>
    <w:rsid w:val="00B271A1"/>
    <w:rsid w:val="00B2729F"/>
    <w:rsid w:val="00B274D7"/>
    <w:rsid w:val="00B277C8"/>
    <w:rsid w:val="00B27834"/>
    <w:rsid w:val="00B278B8"/>
    <w:rsid w:val="00B27DDE"/>
    <w:rsid w:val="00B27E49"/>
    <w:rsid w:val="00B27E4E"/>
    <w:rsid w:val="00B30491"/>
    <w:rsid w:val="00B30692"/>
    <w:rsid w:val="00B3070A"/>
    <w:rsid w:val="00B30875"/>
    <w:rsid w:val="00B30967"/>
    <w:rsid w:val="00B3096F"/>
    <w:rsid w:val="00B3110A"/>
    <w:rsid w:val="00B3144E"/>
    <w:rsid w:val="00B315BB"/>
    <w:rsid w:val="00B31669"/>
    <w:rsid w:val="00B317FD"/>
    <w:rsid w:val="00B31813"/>
    <w:rsid w:val="00B31A69"/>
    <w:rsid w:val="00B31B3F"/>
    <w:rsid w:val="00B31D77"/>
    <w:rsid w:val="00B31F1D"/>
    <w:rsid w:val="00B31FF6"/>
    <w:rsid w:val="00B328A7"/>
    <w:rsid w:val="00B32AD6"/>
    <w:rsid w:val="00B32EE7"/>
    <w:rsid w:val="00B32EFA"/>
    <w:rsid w:val="00B32FEC"/>
    <w:rsid w:val="00B32FFB"/>
    <w:rsid w:val="00B3321B"/>
    <w:rsid w:val="00B33587"/>
    <w:rsid w:val="00B33D1E"/>
    <w:rsid w:val="00B343C0"/>
    <w:rsid w:val="00B348FB"/>
    <w:rsid w:val="00B34AC7"/>
    <w:rsid w:val="00B34B4C"/>
    <w:rsid w:val="00B34D40"/>
    <w:rsid w:val="00B3537E"/>
    <w:rsid w:val="00B356AE"/>
    <w:rsid w:val="00B35A44"/>
    <w:rsid w:val="00B35A65"/>
    <w:rsid w:val="00B35B24"/>
    <w:rsid w:val="00B35B99"/>
    <w:rsid w:val="00B35B9B"/>
    <w:rsid w:val="00B35C60"/>
    <w:rsid w:val="00B35C70"/>
    <w:rsid w:val="00B35C81"/>
    <w:rsid w:val="00B35D66"/>
    <w:rsid w:val="00B36035"/>
    <w:rsid w:val="00B36126"/>
    <w:rsid w:val="00B36182"/>
    <w:rsid w:val="00B36451"/>
    <w:rsid w:val="00B36497"/>
    <w:rsid w:val="00B366D5"/>
    <w:rsid w:val="00B3689A"/>
    <w:rsid w:val="00B368A6"/>
    <w:rsid w:val="00B369A0"/>
    <w:rsid w:val="00B36ADE"/>
    <w:rsid w:val="00B36BA7"/>
    <w:rsid w:val="00B3709B"/>
    <w:rsid w:val="00B371EA"/>
    <w:rsid w:val="00B372B2"/>
    <w:rsid w:val="00B372FA"/>
    <w:rsid w:val="00B3742B"/>
    <w:rsid w:val="00B376CB"/>
    <w:rsid w:val="00B3775E"/>
    <w:rsid w:val="00B37E20"/>
    <w:rsid w:val="00B40087"/>
    <w:rsid w:val="00B40219"/>
    <w:rsid w:val="00B402DE"/>
    <w:rsid w:val="00B408D0"/>
    <w:rsid w:val="00B409A6"/>
    <w:rsid w:val="00B40A3E"/>
    <w:rsid w:val="00B40CEC"/>
    <w:rsid w:val="00B40F8D"/>
    <w:rsid w:val="00B4105D"/>
    <w:rsid w:val="00B41243"/>
    <w:rsid w:val="00B4137E"/>
    <w:rsid w:val="00B41553"/>
    <w:rsid w:val="00B41949"/>
    <w:rsid w:val="00B41C8A"/>
    <w:rsid w:val="00B41D4C"/>
    <w:rsid w:val="00B420A3"/>
    <w:rsid w:val="00B421D7"/>
    <w:rsid w:val="00B42316"/>
    <w:rsid w:val="00B428ED"/>
    <w:rsid w:val="00B4290A"/>
    <w:rsid w:val="00B42925"/>
    <w:rsid w:val="00B42BEF"/>
    <w:rsid w:val="00B42C28"/>
    <w:rsid w:val="00B42D5A"/>
    <w:rsid w:val="00B42FE3"/>
    <w:rsid w:val="00B43203"/>
    <w:rsid w:val="00B43227"/>
    <w:rsid w:val="00B434A2"/>
    <w:rsid w:val="00B438AF"/>
    <w:rsid w:val="00B43E88"/>
    <w:rsid w:val="00B44179"/>
    <w:rsid w:val="00B442D3"/>
    <w:rsid w:val="00B44329"/>
    <w:rsid w:val="00B44708"/>
    <w:rsid w:val="00B44718"/>
    <w:rsid w:val="00B44816"/>
    <w:rsid w:val="00B4481D"/>
    <w:rsid w:val="00B44897"/>
    <w:rsid w:val="00B448FA"/>
    <w:rsid w:val="00B449FB"/>
    <w:rsid w:val="00B44DB2"/>
    <w:rsid w:val="00B4502E"/>
    <w:rsid w:val="00B45105"/>
    <w:rsid w:val="00B4560E"/>
    <w:rsid w:val="00B456F2"/>
    <w:rsid w:val="00B459FE"/>
    <w:rsid w:val="00B45D70"/>
    <w:rsid w:val="00B45E21"/>
    <w:rsid w:val="00B45F85"/>
    <w:rsid w:val="00B46A7F"/>
    <w:rsid w:val="00B46BBD"/>
    <w:rsid w:val="00B47B24"/>
    <w:rsid w:val="00B47B43"/>
    <w:rsid w:val="00B5007E"/>
    <w:rsid w:val="00B502BF"/>
    <w:rsid w:val="00B50883"/>
    <w:rsid w:val="00B511A2"/>
    <w:rsid w:val="00B517D3"/>
    <w:rsid w:val="00B518CF"/>
    <w:rsid w:val="00B51974"/>
    <w:rsid w:val="00B51CE2"/>
    <w:rsid w:val="00B521B5"/>
    <w:rsid w:val="00B5228C"/>
    <w:rsid w:val="00B5247E"/>
    <w:rsid w:val="00B5251C"/>
    <w:rsid w:val="00B5255A"/>
    <w:rsid w:val="00B52979"/>
    <w:rsid w:val="00B52E17"/>
    <w:rsid w:val="00B53356"/>
    <w:rsid w:val="00B537FE"/>
    <w:rsid w:val="00B5398E"/>
    <w:rsid w:val="00B53A69"/>
    <w:rsid w:val="00B53A91"/>
    <w:rsid w:val="00B53D46"/>
    <w:rsid w:val="00B540D8"/>
    <w:rsid w:val="00B5446A"/>
    <w:rsid w:val="00B546B8"/>
    <w:rsid w:val="00B549E6"/>
    <w:rsid w:val="00B54A76"/>
    <w:rsid w:val="00B54B7D"/>
    <w:rsid w:val="00B54F84"/>
    <w:rsid w:val="00B55138"/>
    <w:rsid w:val="00B5573E"/>
    <w:rsid w:val="00B55A1D"/>
    <w:rsid w:val="00B55F46"/>
    <w:rsid w:val="00B55FC2"/>
    <w:rsid w:val="00B56469"/>
    <w:rsid w:val="00B564C6"/>
    <w:rsid w:val="00B5678E"/>
    <w:rsid w:val="00B568FE"/>
    <w:rsid w:val="00B569DD"/>
    <w:rsid w:val="00B56BFD"/>
    <w:rsid w:val="00B56E8F"/>
    <w:rsid w:val="00B5727D"/>
    <w:rsid w:val="00B574CD"/>
    <w:rsid w:val="00B57C1B"/>
    <w:rsid w:val="00B60130"/>
    <w:rsid w:val="00B607FA"/>
    <w:rsid w:val="00B607FD"/>
    <w:rsid w:val="00B60E1A"/>
    <w:rsid w:val="00B612E8"/>
    <w:rsid w:val="00B61AF3"/>
    <w:rsid w:val="00B61B2C"/>
    <w:rsid w:val="00B61DE0"/>
    <w:rsid w:val="00B6215D"/>
    <w:rsid w:val="00B62682"/>
    <w:rsid w:val="00B629A5"/>
    <w:rsid w:val="00B62C08"/>
    <w:rsid w:val="00B62CF3"/>
    <w:rsid w:val="00B62DF5"/>
    <w:rsid w:val="00B632D8"/>
    <w:rsid w:val="00B6334F"/>
    <w:rsid w:val="00B63AD3"/>
    <w:rsid w:val="00B63FB7"/>
    <w:rsid w:val="00B6401F"/>
    <w:rsid w:val="00B641B9"/>
    <w:rsid w:val="00B642F9"/>
    <w:rsid w:val="00B64616"/>
    <w:rsid w:val="00B64B7D"/>
    <w:rsid w:val="00B64BEE"/>
    <w:rsid w:val="00B64D49"/>
    <w:rsid w:val="00B64DCF"/>
    <w:rsid w:val="00B6505A"/>
    <w:rsid w:val="00B65253"/>
    <w:rsid w:val="00B654E6"/>
    <w:rsid w:val="00B65C31"/>
    <w:rsid w:val="00B65C71"/>
    <w:rsid w:val="00B65DA4"/>
    <w:rsid w:val="00B66686"/>
    <w:rsid w:val="00B67232"/>
    <w:rsid w:val="00B679DD"/>
    <w:rsid w:val="00B67B0F"/>
    <w:rsid w:val="00B67D33"/>
    <w:rsid w:val="00B67DCB"/>
    <w:rsid w:val="00B701B3"/>
    <w:rsid w:val="00B701C3"/>
    <w:rsid w:val="00B70333"/>
    <w:rsid w:val="00B70439"/>
    <w:rsid w:val="00B704CB"/>
    <w:rsid w:val="00B70745"/>
    <w:rsid w:val="00B707C5"/>
    <w:rsid w:val="00B7082F"/>
    <w:rsid w:val="00B708A9"/>
    <w:rsid w:val="00B709B4"/>
    <w:rsid w:val="00B70F2F"/>
    <w:rsid w:val="00B71116"/>
    <w:rsid w:val="00B71623"/>
    <w:rsid w:val="00B71A15"/>
    <w:rsid w:val="00B71D06"/>
    <w:rsid w:val="00B71FC0"/>
    <w:rsid w:val="00B72041"/>
    <w:rsid w:val="00B72226"/>
    <w:rsid w:val="00B7263F"/>
    <w:rsid w:val="00B72985"/>
    <w:rsid w:val="00B72C8B"/>
    <w:rsid w:val="00B72DDD"/>
    <w:rsid w:val="00B7303E"/>
    <w:rsid w:val="00B73279"/>
    <w:rsid w:val="00B732C8"/>
    <w:rsid w:val="00B735BB"/>
    <w:rsid w:val="00B736F3"/>
    <w:rsid w:val="00B736FA"/>
    <w:rsid w:val="00B73B15"/>
    <w:rsid w:val="00B741DE"/>
    <w:rsid w:val="00B7429E"/>
    <w:rsid w:val="00B7438E"/>
    <w:rsid w:val="00B74461"/>
    <w:rsid w:val="00B74647"/>
    <w:rsid w:val="00B746A2"/>
    <w:rsid w:val="00B746B5"/>
    <w:rsid w:val="00B7493D"/>
    <w:rsid w:val="00B74D8E"/>
    <w:rsid w:val="00B74D90"/>
    <w:rsid w:val="00B74EB0"/>
    <w:rsid w:val="00B75041"/>
    <w:rsid w:val="00B75101"/>
    <w:rsid w:val="00B75214"/>
    <w:rsid w:val="00B757F6"/>
    <w:rsid w:val="00B758DE"/>
    <w:rsid w:val="00B75FFC"/>
    <w:rsid w:val="00B7601C"/>
    <w:rsid w:val="00B760FF"/>
    <w:rsid w:val="00B7634A"/>
    <w:rsid w:val="00B76AC7"/>
    <w:rsid w:val="00B76C2B"/>
    <w:rsid w:val="00B76EC2"/>
    <w:rsid w:val="00B76ECA"/>
    <w:rsid w:val="00B7757E"/>
    <w:rsid w:val="00B77624"/>
    <w:rsid w:val="00B77696"/>
    <w:rsid w:val="00B777BD"/>
    <w:rsid w:val="00B77804"/>
    <w:rsid w:val="00B77974"/>
    <w:rsid w:val="00B77A8D"/>
    <w:rsid w:val="00B77AEE"/>
    <w:rsid w:val="00B77C87"/>
    <w:rsid w:val="00B77F40"/>
    <w:rsid w:val="00B8005D"/>
    <w:rsid w:val="00B80095"/>
    <w:rsid w:val="00B80124"/>
    <w:rsid w:val="00B801BB"/>
    <w:rsid w:val="00B80694"/>
    <w:rsid w:val="00B80992"/>
    <w:rsid w:val="00B80B87"/>
    <w:rsid w:val="00B80BF1"/>
    <w:rsid w:val="00B80D73"/>
    <w:rsid w:val="00B80DDB"/>
    <w:rsid w:val="00B81855"/>
    <w:rsid w:val="00B82164"/>
    <w:rsid w:val="00B82432"/>
    <w:rsid w:val="00B82485"/>
    <w:rsid w:val="00B826CB"/>
    <w:rsid w:val="00B827AC"/>
    <w:rsid w:val="00B828F2"/>
    <w:rsid w:val="00B82960"/>
    <w:rsid w:val="00B82B70"/>
    <w:rsid w:val="00B82C15"/>
    <w:rsid w:val="00B831CC"/>
    <w:rsid w:val="00B83238"/>
    <w:rsid w:val="00B834E6"/>
    <w:rsid w:val="00B8427B"/>
    <w:rsid w:val="00B8458C"/>
    <w:rsid w:val="00B84E68"/>
    <w:rsid w:val="00B85085"/>
    <w:rsid w:val="00B8518C"/>
    <w:rsid w:val="00B8561C"/>
    <w:rsid w:val="00B858D2"/>
    <w:rsid w:val="00B859BD"/>
    <w:rsid w:val="00B85E49"/>
    <w:rsid w:val="00B85F1E"/>
    <w:rsid w:val="00B86116"/>
    <w:rsid w:val="00B86504"/>
    <w:rsid w:val="00B869C8"/>
    <w:rsid w:val="00B86E91"/>
    <w:rsid w:val="00B86F52"/>
    <w:rsid w:val="00B87260"/>
    <w:rsid w:val="00B872EE"/>
    <w:rsid w:val="00B874C8"/>
    <w:rsid w:val="00B87D3B"/>
    <w:rsid w:val="00B902A8"/>
    <w:rsid w:val="00B90311"/>
    <w:rsid w:val="00B90F17"/>
    <w:rsid w:val="00B90F56"/>
    <w:rsid w:val="00B911A3"/>
    <w:rsid w:val="00B912D3"/>
    <w:rsid w:val="00B91371"/>
    <w:rsid w:val="00B91ABD"/>
    <w:rsid w:val="00B91AC4"/>
    <w:rsid w:val="00B92079"/>
    <w:rsid w:val="00B922C2"/>
    <w:rsid w:val="00B92410"/>
    <w:rsid w:val="00B9243A"/>
    <w:rsid w:val="00B92581"/>
    <w:rsid w:val="00B926F8"/>
    <w:rsid w:val="00B92D51"/>
    <w:rsid w:val="00B92EBA"/>
    <w:rsid w:val="00B92F7E"/>
    <w:rsid w:val="00B9317E"/>
    <w:rsid w:val="00B937BC"/>
    <w:rsid w:val="00B937DB"/>
    <w:rsid w:val="00B938B1"/>
    <w:rsid w:val="00B93C02"/>
    <w:rsid w:val="00B93DD4"/>
    <w:rsid w:val="00B94059"/>
    <w:rsid w:val="00B94260"/>
    <w:rsid w:val="00B9440A"/>
    <w:rsid w:val="00B94441"/>
    <w:rsid w:val="00B9446A"/>
    <w:rsid w:val="00B94600"/>
    <w:rsid w:val="00B94634"/>
    <w:rsid w:val="00B9486E"/>
    <w:rsid w:val="00B9569D"/>
    <w:rsid w:val="00B9587E"/>
    <w:rsid w:val="00B95DBF"/>
    <w:rsid w:val="00B961A6"/>
    <w:rsid w:val="00B962CD"/>
    <w:rsid w:val="00B9638A"/>
    <w:rsid w:val="00B9648F"/>
    <w:rsid w:val="00B967EC"/>
    <w:rsid w:val="00B968C6"/>
    <w:rsid w:val="00B969B0"/>
    <w:rsid w:val="00B96A65"/>
    <w:rsid w:val="00B96D6B"/>
    <w:rsid w:val="00B974F9"/>
    <w:rsid w:val="00B97853"/>
    <w:rsid w:val="00B97BD4"/>
    <w:rsid w:val="00B97D80"/>
    <w:rsid w:val="00BA0914"/>
    <w:rsid w:val="00BA0AD9"/>
    <w:rsid w:val="00BA0E1A"/>
    <w:rsid w:val="00BA1092"/>
    <w:rsid w:val="00BA1095"/>
    <w:rsid w:val="00BA13CE"/>
    <w:rsid w:val="00BA2096"/>
    <w:rsid w:val="00BA24D7"/>
    <w:rsid w:val="00BA254C"/>
    <w:rsid w:val="00BA25D9"/>
    <w:rsid w:val="00BA25E2"/>
    <w:rsid w:val="00BA29EC"/>
    <w:rsid w:val="00BA2BF8"/>
    <w:rsid w:val="00BA334E"/>
    <w:rsid w:val="00BA336E"/>
    <w:rsid w:val="00BA34CA"/>
    <w:rsid w:val="00BA3683"/>
    <w:rsid w:val="00BA37F8"/>
    <w:rsid w:val="00BA3917"/>
    <w:rsid w:val="00BA3E6B"/>
    <w:rsid w:val="00BA41DC"/>
    <w:rsid w:val="00BA46E9"/>
    <w:rsid w:val="00BA4879"/>
    <w:rsid w:val="00BA4949"/>
    <w:rsid w:val="00BA4A42"/>
    <w:rsid w:val="00BA4F4B"/>
    <w:rsid w:val="00BA5059"/>
    <w:rsid w:val="00BA51AE"/>
    <w:rsid w:val="00BA550D"/>
    <w:rsid w:val="00BA56FA"/>
    <w:rsid w:val="00BA570E"/>
    <w:rsid w:val="00BA5CB8"/>
    <w:rsid w:val="00BA653B"/>
    <w:rsid w:val="00BA688A"/>
    <w:rsid w:val="00BA690E"/>
    <w:rsid w:val="00BA6A3A"/>
    <w:rsid w:val="00BA6EE4"/>
    <w:rsid w:val="00BA6FE2"/>
    <w:rsid w:val="00BA705A"/>
    <w:rsid w:val="00BA7149"/>
    <w:rsid w:val="00BA71DF"/>
    <w:rsid w:val="00BA71E2"/>
    <w:rsid w:val="00BA72AD"/>
    <w:rsid w:val="00BA7718"/>
    <w:rsid w:val="00BA776C"/>
    <w:rsid w:val="00BA7888"/>
    <w:rsid w:val="00BA7DEA"/>
    <w:rsid w:val="00BB0425"/>
    <w:rsid w:val="00BB05F2"/>
    <w:rsid w:val="00BB07B9"/>
    <w:rsid w:val="00BB0C86"/>
    <w:rsid w:val="00BB1106"/>
    <w:rsid w:val="00BB13E2"/>
    <w:rsid w:val="00BB13FB"/>
    <w:rsid w:val="00BB175A"/>
    <w:rsid w:val="00BB199C"/>
    <w:rsid w:val="00BB21BD"/>
    <w:rsid w:val="00BB229A"/>
    <w:rsid w:val="00BB23F4"/>
    <w:rsid w:val="00BB300B"/>
    <w:rsid w:val="00BB303B"/>
    <w:rsid w:val="00BB30BE"/>
    <w:rsid w:val="00BB33B4"/>
    <w:rsid w:val="00BB367A"/>
    <w:rsid w:val="00BB3792"/>
    <w:rsid w:val="00BB3BE1"/>
    <w:rsid w:val="00BB3E24"/>
    <w:rsid w:val="00BB3F71"/>
    <w:rsid w:val="00BB40F9"/>
    <w:rsid w:val="00BB4948"/>
    <w:rsid w:val="00BB4CC1"/>
    <w:rsid w:val="00BB505C"/>
    <w:rsid w:val="00BB54F0"/>
    <w:rsid w:val="00BB563D"/>
    <w:rsid w:val="00BB569F"/>
    <w:rsid w:val="00BB5AFF"/>
    <w:rsid w:val="00BB5C0B"/>
    <w:rsid w:val="00BB6168"/>
    <w:rsid w:val="00BB671A"/>
    <w:rsid w:val="00BB6740"/>
    <w:rsid w:val="00BB6889"/>
    <w:rsid w:val="00BB68F7"/>
    <w:rsid w:val="00BB692D"/>
    <w:rsid w:val="00BB6939"/>
    <w:rsid w:val="00BB6AA9"/>
    <w:rsid w:val="00BB715D"/>
    <w:rsid w:val="00BB718F"/>
    <w:rsid w:val="00BB746D"/>
    <w:rsid w:val="00BB7565"/>
    <w:rsid w:val="00BB77C4"/>
    <w:rsid w:val="00BB7AB8"/>
    <w:rsid w:val="00BB7F71"/>
    <w:rsid w:val="00BC008D"/>
    <w:rsid w:val="00BC05EB"/>
    <w:rsid w:val="00BC0DB3"/>
    <w:rsid w:val="00BC0F0D"/>
    <w:rsid w:val="00BC10DD"/>
    <w:rsid w:val="00BC13C1"/>
    <w:rsid w:val="00BC14C9"/>
    <w:rsid w:val="00BC1697"/>
    <w:rsid w:val="00BC1A0F"/>
    <w:rsid w:val="00BC1BD7"/>
    <w:rsid w:val="00BC2446"/>
    <w:rsid w:val="00BC25CF"/>
    <w:rsid w:val="00BC27A1"/>
    <w:rsid w:val="00BC27C1"/>
    <w:rsid w:val="00BC2909"/>
    <w:rsid w:val="00BC295B"/>
    <w:rsid w:val="00BC2C99"/>
    <w:rsid w:val="00BC2CE0"/>
    <w:rsid w:val="00BC2EC3"/>
    <w:rsid w:val="00BC3093"/>
    <w:rsid w:val="00BC30B0"/>
    <w:rsid w:val="00BC3544"/>
    <w:rsid w:val="00BC378D"/>
    <w:rsid w:val="00BC3C05"/>
    <w:rsid w:val="00BC3D70"/>
    <w:rsid w:val="00BC4150"/>
    <w:rsid w:val="00BC4767"/>
    <w:rsid w:val="00BC4891"/>
    <w:rsid w:val="00BC48E6"/>
    <w:rsid w:val="00BC4982"/>
    <w:rsid w:val="00BC4A03"/>
    <w:rsid w:val="00BC532C"/>
    <w:rsid w:val="00BC55D2"/>
    <w:rsid w:val="00BC55F4"/>
    <w:rsid w:val="00BC5624"/>
    <w:rsid w:val="00BC58FB"/>
    <w:rsid w:val="00BC5CE0"/>
    <w:rsid w:val="00BC5D53"/>
    <w:rsid w:val="00BC5E34"/>
    <w:rsid w:val="00BC5E8D"/>
    <w:rsid w:val="00BC625E"/>
    <w:rsid w:val="00BC626B"/>
    <w:rsid w:val="00BC6284"/>
    <w:rsid w:val="00BC6739"/>
    <w:rsid w:val="00BC68DE"/>
    <w:rsid w:val="00BC70A0"/>
    <w:rsid w:val="00BC70AB"/>
    <w:rsid w:val="00BC72B1"/>
    <w:rsid w:val="00BC7391"/>
    <w:rsid w:val="00BC74F6"/>
    <w:rsid w:val="00BC76D0"/>
    <w:rsid w:val="00BC7D97"/>
    <w:rsid w:val="00BC7E34"/>
    <w:rsid w:val="00BD00D1"/>
    <w:rsid w:val="00BD060D"/>
    <w:rsid w:val="00BD07E0"/>
    <w:rsid w:val="00BD0968"/>
    <w:rsid w:val="00BD11DC"/>
    <w:rsid w:val="00BD1248"/>
    <w:rsid w:val="00BD134A"/>
    <w:rsid w:val="00BD1925"/>
    <w:rsid w:val="00BD1A57"/>
    <w:rsid w:val="00BD1B21"/>
    <w:rsid w:val="00BD1C71"/>
    <w:rsid w:val="00BD1E0D"/>
    <w:rsid w:val="00BD1E74"/>
    <w:rsid w:val="00BD1E8B"/>
    <w:rsid w:val="00BD20EF"/>
    <w:rsid w:val="00BD222F"/>
    <w:rsid w:val="00BD266B"/>
    <w:rsid w:val="00BD2CD3"/>
    <w:rsid w:val="00BD2E1D"/>
    <w:rsid w:val="00BD3082"/>
    <w:rsid w:val="00BD31AE"/>
    <w:rsid w:val="00BD33DA"/>
    <w:rsid w:val="00BD352D"/>
    <w:rsid w:val="00BD36BA"/>
    <w:rsid w:val="00BD3706"/>
    <w:rsid w:val="00BD405B"/>
    <w:rsid w:val="00BD4239"/>
    <w:rsid w:val="00BD4324"/>
    <w:rsid w:val="00BD434F"/>
    <w:rsid w:val="00BD45DB"/>
    <w:rsid w:val="00BD478B"/>
    <w:rsid w:val="00BD47E8"/>
    <w:rsid w:val="00BD4810"/>
    <w:rsid w:val="00BD489D"/>
    <w:rsid w:val="00BD48CE"/>
    <w:rsid w:val="00BD4C05"/>
    <w:rsid w:val="00BD5933"/>
    <w:rsid w:val="00BD593E"/>
    <w:rsid w:val="00BD59A7"/>
    <w:rsid w:val="00BD59E6"/>
    <w:rsid w:val="00BD6416"/>
    <w:rsid w:val="00BD6451"/>
    <w:rsid w:val="00BD6AC8"/>
    <w:rsid w:val="00BD6D5F"/>
    <w:rsid w:val="00BD6FC1"/>
    <w:rsid w:val="00BD6FFA"/>
    <w:rsid w:val="00BD6FFC"/>
    <w:rsid w:val="00BD7308"/>
    <w:rsid w:val="00BD7371"/>
    <w:rsid w:val="00BD7447"/>
    <w:rsid w:val="00BD7528"/>
    <w:rsid w:val="00BD7664"/>
    <w:rsid w:val="00BD7AFD"/>
    <w:rsid w:val="00BD7BDA"/>
    <w:rsid w:val="00BD7F91"/>
    <w:rsid w:val="00BE0183"/>
    <w:rsid w:val="00BE060D"/>
    <w:rsid w:val="00BE072F"/>
    <w:rsid w:val="00BE0C53"/>
    <w:rsid w:val="00BE1300"/>
    <w:rsid w:val="00BE16FB"/>
    <w:rsid w:val="00BE1B19"/>
    <w:rsid w:val="00BE1C8D"/>
    <w:rsid w:val="00BE1CE5"/>
    <w:rsid w:val="00BE1D49"/>
    <w:rsid w:val="00BE1FEF"/>
    <w:rsid w:val="00BE22EA"/>
    <w:rsid w:val="00BE2424"/>
    <w:rsid w:val="00BE2489"/>
    <w:rsid w:val="00BE248A"/>
    <w:rsid w:val="00BE289E"/>
    <w:rsid w:val="00BE2CCC"/>
    <w:rsid w:val="00BE30BF"/>
    <w:rsid w:val="00BE30C4"/>
    <w:rsid w:val="00BE3302"/>
    <w:rsid w:val="00BE3BF0"/>
    <w:rsid w:val="00BE3BF1"/>
    <w:rsid w:val="00BE3F37"/>
    <w:rsid w:val="00BE4247"/>
    <w:rsid w:val="00BE4340"/>
    <w:rsid w:val="00BE4750"/>
    <w:rsid w:val="00BE4803"/>
    <w:rsid w:val="00BE49D9"/>
    <w:rsid w:val="00BE4B1F"/>
    <w:rsid w:val="00BE4C42"/>
    <w:rsid w:val="00BE4C55"/>
    <w:rsid w:val="00BE4F1F"/>
    <w:rsid w:val="00BE519D"/>
    <w:rsid w:val="00BE5C7A"/>
    <w:rsid w:val="00BE5C93"/>
    <w:rsid w:val="00BE6558"/>
    <w:rsid w:val="00BE667B"/>
    <w:rsid w:val="00BE6A8F"/>
    <w:rsid w:val="00BE6C1B"/>
    <w:rsid w:val="00BE6DAF"/>
    <w:rsid w:val="00BE6E38"/>
    <w:rsid w:val="00BE6FE9"/>
    <w:rsid w:val="00BE70DB"/>
    <w:rsid w:val="00BE7351"/>
    <w:rsid w:val="00BE73A1"/>
    <w:rsid w:val="00BE744A"/>
    <w:rsid w:val="00BE76A2"/>
    <w:rsid w:val="00BE7968"/>
    <w:rsid w:val="00BE7CE2"/>
    <w:rsid w:val="00BE7DD2"/>
    <w:rsid w:val="00BE7F1A"/>
    <w:rsid w:val="00BE7FE6"/>
    <w:rsid w:val="00BF0876"/>
    <w:rsid w:val="00BF09BF"/>
    <w:rsid w:val="00BF0CAA"/>
    <w:rsid w:val="00BF0DF6"/>
    <w:rsid w:val="00BF118E"/>
    <w:rsid w:val="00BF11FB"/>
    <w:rsid w:val="00BF140D"/>
    <w:rsid w:val="00BF1623"/>
    <w:rsid w:val="00BF1E00"/>
    <w:rsid w:val="00BF226C"/>
    <w:rsid w:val="00BF2635"/>
    <w:rsid w:val="00BF26DF"/>
    <w:rsid w:val="00BF2A4A"/>
    <w:rsid w:val="00BF2AFF"/>
    <w:rsid w:val="00BF2CD7"/>
    <w:rsid w:val="00BF3033"/>
    <w:rsid w:val="00BF3115"/>
    <w:rsid w:val="00BF323C"/>
    <w:rsid w:val="00BF33D6"/>
    <w:rsid w:val="00BF3D1E"/>
    <w:rsid w:val="00BF3DEC"/>
    <w:rsid w:val="00BF3F51"/>
    <w:rsid w:val="00BF4063"/>
    <w:rsid w:val="00BF4266"/>
    <w:rsid w:val="00BF43BC"/>
    <w:rsid w:val="00BF4B31"/>
    <w:rsid w:val="00BF4C36"/>
    <w:rsid w:val="00BF4C59"/>
    <w:rsid w:val="00BF4E34"/>
    <w:rsid w:val="00BF4F4B"/>
    <w:rsid w:val="00BF50BD"/>
    <w:rsid w:val="00BF51DF"/>
    <w:rsid w:val="00BF5617"/>
    <w:rsid w:val="00BF5713"/>
    <w:rsid w:val="00BF5B17"/>
    <w:rsid w:val="00BF6147"/>
    <w:rsid w:val="00BF616D"/>
    <w:rsid w:val="00BF651F"/>
    <w:rsid w:val="00BF6522"/>
    <w:rsid w:val="00BF6689"/>
    <w:rsid w:val="00BF67C2"/>
    <w:rsid w:val="00BF68AB"/>
    <w:rsid w:val="00BF6B67"/>
    <w:rsid w:val="00BF6BD4"/>
    <w:rsid w:val="00BF6D0E"/>
    <w:rsid w:val="00BF6ED0"/>
    <w:rsid w:val="00BF703D"/>
    <w:rsid w:val="00BF78AB"/>
    <w:rsid w:val="00BF7B41"/>
    <w:rsid w:val="00BF7E1D"/>
    <w:rsid w:val="00BF7EE2"/>
    <w:rsid w:val="00BF7F05"/>
    <w:rsid w:val="00BF7F38"/>
    <w:rsid w:val="00C0019E"/>
    <w:rsid w:val="00C003F0"/>
    <w:rsid w:val="00C00594"/>
    <w:rsid w:val="00C007AC"/>
    <w:rsid w:val="00C007AF"/>
    <w:rsid w:val="00C0081C"/>
    <w:rsid w:val="00C00B63"/>
    <w:rsid w:val="00C00FF8"/>
    <w:rsid w:val="00C0100B"/>
    <w:rsid w:val="00C013E6"/>
    <w:rsid w:val="00C01814"/>
    <w:rsid w:val="00C01A51"/>
    <w:rsid w:val="00C01EB7"/>
    <w:rsid w:val="00C01F5C"/>
    <w:rsid w:val="00C01F65"/>
    <w:rsid w:val="00C0294A"/>
    <w:rsid w:val="00C02C6A"/>
    <w:rsid w:val="00C032FB"/>
    <w:rsid w:val="00C03455"/>
    <w:rsid w:val="00C039D0"/>
    <w:rsid w:val="00C03B04"/>
    <w:rsid w:val="00C03C6E"/>
    <w:rsid w:val="00C03D72"/>
    <w:rsid w:val="00C03DF0"/>
    <w:rsid w:val="00C040C2"/>
    <w:rsid w:val="00C04114"/>
    <w:rsid w:val="00C04690"/>
    <w:rsid w:val="00C0475C"/>
    <w:rsid w:val="00C048AF"/>
    <w:rsid w:val="00C04ACA"/>
    <w:rsid w:val="00C04D32"/>
    <w:rsid w:val="00C05282"/>
    <w:rsid w:val="00C05390"/>
    <w:rsid w:val="00C05505"/>
    <w:rsid w:val="00C05636"/>
    <w:rsid w:val="00C05894"/>
    <w:rsid w:val="00C05FBA"/>
    <w:rsid w:val="00C060C4"/>
    <w:rsid w:val="00C060CF"/>
    <w:rsid w:val="00C06771"/>
    <w:rsid w:val="00C06B40"/>
    <w:rsid w:val="00C06FC8"/>
    <w:rsid w:val="00C07143"/>
    <w:rsid w:val="00C0741F"/>
    <w:rsid w:val="00C07592"/>
    <w:rsid w:val="00C0797D"/>
    <w:rsid w:val="00C07A1F"/>
    <w:rsid w:val="00C07C05"/>
    <w:rsid w:val="00C100BA"/>
    <w:rsid w:val="00C101CA"/>
    <w:rsid w:val="00C1039C"/>
    <w:rsid w:val="00C105D1"/>
    <w:rsid w:val="00C10849"/>
    <w:rsid w:val="00C108BE"/>
    <w:rsid w:val="00C10C13"/>
    <w:rsid w:val="00C10CAC"/>
    <w:rsid w:val="00C10F09"/>
    <w:rsid w:val="00C1108D"/>
    <w:rsid w:val="00C112C7"/>
    <w:rsid w:val="00C11419"/>
    <w:rsid w:val="00C1177E"/>
    <w:rsid w:val="00C118DB"/>
    <w:rsid w:val="00C11991"/>
    <w:rsid w:val="00C11D1F"/>
    <w:rsid w:val="00C11E3D"/>
    <w:rsid w:val="00C11E52"/>
    <w:rsid w:val="00C11E95"/>
    <w:rsid w:val="00C120E0"/>
    <w:rsid w:val="00C124F5"/>
    <w:rsid w:val="00C12542"/>
    <w:rsid w:val="00C1264D"/>
    <w:rsid w:val="00C126DC"/>
    <w:rsid w:val="00C126E6"/>
    <w:rsid w:val="00C129F1"/>
    <w:rsid w:val="00C12A7C"/>
    <w:rsid w:val="00C12B65"/>
    <w:rsid w:val="00C12DDF"/>
    <w:rsid w:val="00C13005"/>
    <w:rsid w:val="00C135BD"/>
    <w:rsid w:val="00C135FE"/>
    <w:rsid w:val="00C13AB9"/>
    <w:rsid w:val="00C13BA7"/>
    <w:rsid w:val="00C13BAC"/>
    <w:rsid w:val="00C13C79"/>
    <w:rsid w:val="00C13F72"/>
    <w:rsid w:val="00C14094"/>
    <w:rsid w:val="00C140DC"/>
    <w:rsid w:val="00C14311"/>
    <w:rsid w:val="00C14510"/>
    <w:rsid w:val="00C14E4E"/>
    <w:rsid w:val="00C151B3"/>
    <w:rsid w:val="00C15960"/>
    <w:rsid w:val="00C15966"/>
    <w:rsid w:val="00C15ADD"/>
    <w:rsid w:val="00C15CF6"/>
    <w:rsid w:val="00C16041"/>
    <w:rsid w:val="00C1609D"/>
    <w:rsid w:val="00C16782"/>
    <w:rsid w:val="00C169DA"/>
    <w:rsid w:val="00C176AF"/>
    <w:rsid w:val="00C17E9C"/>
    <w:rsid w:val="00C17EBD"/>
    <w:rsid w:val="00C17FC2"/>
    <w:rsid w:val="00C200B4"/>
    <w:rsid w:val="00C20101"/>
    <w:rsid w:val="00C20102"/>
    <w:rsid w:val="00C2049D"/>
    <w:rsid w:val="00C20805"/>
    <w:rsid w:val="00C20A13"/>
    <w:rsid w:val="00C20AD0"/>
    <w:rsid w:val="00C20C5F"/>
    <w:rsid w:val="00C20C81"/>
    <w:rsid w:val="00C20E8B"/>
    <w:rsid w:val="00C211FA"/>
    <w:rsid w:val="00C21233"/>
    <w:rsid w:val="00C21349"/>
    <w:rsid w:val="00C215B1"/>
    <w:rsid w:val="00C2190A"/>
    <w:rsid w:val="00C21BF6"/>
    <w:rsid w:val="00C21EA7"/>
    <w:rsid w:val="00C22076"/>
    <w:rsid w:val="00C2251F"/>
    <w:rsid w:val="00C22629"/>
    <w:rsid w:val="00C227FF"/>
    <w:rsid w:val="00C22A31"/>
    <w:rsid w:val="00C22B69"/>
    <w:rsid w:val="00C22CD3"/>
    <w:rsid w:val="00C22E2B"/>
    <w:rsid w:val="00C22EBD"/>
    <w:rsid w:val="00C22F62"/>
    <w:rsid w:val="00C22FB2"/>
    <w:rsid w:val="00C23C04"/>
    <w:rsid w:val="00C23FF7"/>
    <w:rsid w:val="00C2411D"/>
    <w:rsid w:val="00C241FC"/>
    <w:rsid w:val="00C245AA"/>
    <w:rsid w:val="00C24635"/>
    <w:rsid w:val="00C2472A"/>
    <w:rsid w:val="00C24B28"/>
    <w:rsid w:val="00C24B8B"/>
    <w:rsid w:val="00C25067"/>
    <w:rsid w:val="00C25073"/>
    <w:rsid w:val="00C2509D"/>
    <w:rsid w:val="00C254BC"/>
    <w:rsid w:val="00C25BEC"/>
    <w:rsid w:val="00C25CF6"/>
    <w:rsid w:val="00C26075"/>
    <w:rsid w:val="00C260A5"/>
    <w:rsid w:val="00C261E9"/>
    <w:rsid w:val="00C26200"/>
    <w:rsid w:val="00C263C8"/>
    <w:rsid w:val="00C26700"/>
    <w:rsid w:val="00C268B6"/>
    <w:rsid w:val="00C26901"/>
    <w:rsid w:val="00C26A3B"/>
    <w:rsid w:val="00C26AD4"/>
    <w:rsid w:val="00C26D3B"/>
    <w:rsid w:val="00C26EBB"/>
    <w:rsid w:val="00C27185"/>
    <w:rsid w:val="00C273E6"/>
    <w:rsid w:val="00C27473"/>
    <w:rsid w:val="00C27625"/>
    <w:rsid w:val="00C277EA"/>
    <w:rsid w:val="00C2785A"/>
    <w:rsid w:val="00C27A55"/>
    <w:rsid w:val="00C27F7D"/>
    <w:rsid w:val="00C3038A"/>
    <w:rsid w:val="00C30418"/>
    <w:rsid w:val="00C30503"/>
    <w:rsid w:val="00C306D3"/>
    <w:rsid w:val="00C307EC"/>
    <w:rsid w:val="00C30A89"/>
    <w:rsid w:val="00C30C93"/>
    <w:rsid w:val="00C30CFC"/>
    <w:rsid w:val="00C312B5"/>
    <w:rsid w:val="00C3130F"/>
    <w:rsid w:val="00C313C3"/>
    <w:rsid w:val="00C31459"/>
    <w:rsid w:val="00C315EE"/>
    <w:rsid w:val="00C31B8B"/>
    <w:rsid w:val="00C31EA4"/>
    <w:rsid w:val="00C32181"/>
    <w:rsid w:val="00C323A0"/>
    <w:rsid w:val="00C324B5"/>
    <w:rsid w:val="00C3257F"/>
    <w:rsid w:val="00C326B2"/>
    <w:rsid w:val="00C32AFD"/>
    <w:rsid w:val="00C32B2E"/>
    <w:rsid w:val="00C32DD0"/>
    <w:rsid w:val="00C32F04"/>
    <w:rsid w:val="00C331F1"/>
    <w:rsid w:val="00C334E9"/>
    <w:rsid w:val="00C3351A"/>
    <w:rsid w:val="00C3355E"/>
    <w:rsid w:val="00C33A6A"/>
    <w:rsid w:val="00C33B32"/>
    <w:rsid w:val="00C3400F"/>
    <w:rsid w:val="00C34184"/>
    <w:rsid w:val="00C341D2"/>
    <w:rsid w:val="00C34669"/>
    <w:rsid w:val="00C347AA"/>
    <w:rsid w:val="00C34BBE"/>
    <w:rsid w:val="00C34D85"/>
    <w:rsid w:val="00C34D95"/>
    <w:rsid w:val="00C3535A"/>
    <w:rsid w:val="00C35A06"/>
    <w:rsid w:val="00C35C8B"/>
    <w:rsid w:val="00C35D9F"/>
    <w:rsid w:val="00C35DC8"/>
    <w:rsid w:val="00C35DE6"/>
    <w:rsid w:val="00C36126"/>
    <w:rsid w:val="00C36167"/>
    <w:rsid w:val="00C361A4"/>
    <w:rsid w:val="00C3671F"/>
    <w:rsid w:val="00C36903"/>
    <w:rsid w:val="00C36B44"/>
    <w:rsid w:val="00C36CC5"/>
    <w:rsid w:val="00C37699"/>
    <w:rsid w:val="00C376E9"/>
    <w:rsid w:val="00C377E0"/>
    <w:rsid w:val="00C378ED"/>
    <w:rsid w:val="00C37C96"/>
    <w:rsid w:val="00C4019E"/>
    <w:rsid w:val="00C40617"/>
    <w:rsid w:val="00C409CF"/>
    <w:rsid w:val="00C40E70"/>
    <w:rsid w:val="00C40F6E"/>
    <w:rsid w:val="00C41039"/>
    <w:rsid w:val="00C412E9"/>
    <w:rsid w:val="00C41301"/>
    <w:rsid w:val="00C4144A"/>
    <w:rsid w:val="00C41926"/>
    <w:rsid w:val="00C42064"/>
    <w:rsid w:val="00C42921"/>
    <w:rsid w:val="00C42A14"/>
    <w:rsid w:val="00C42DE8"/>
    <w:rsid w:val="00C43A8C"/>
    <w:rsid w:val="00C43C22"/>
    <w:rsid w:val="00C440BF"/>
    <w:rsid w:val="00C44348"/>
    <w:rsid w:val="00C44384"/>
    <w:rsid w:val="00C4452B"/>
    <w:rsid w:val="00C4454C"/>
    <w:rsid w:val="00C4487A"/>
    <w:rsid w:val="00C44BEA"/>
    <w:rsid w:val="00C44C00"/>
    <w:rsid w:val="00C44CD4"/>
    <w:rsid w:val="00C44DE9"/>
    <w:rsid w:val="00C44EB7"/>
    <w:rsid w:val="00C44EDC"/>
    <w:rsid w:val="00C44FB6"/>
    <w:rsid w:val="00C45004"/>
    <w:rsid w:val="00C454DC"/>
    <w:rsid w:val="00C45686"/>
    <w:rsid w:val="00C4572F"/>
    <w:rsid w:val="00C457DE"/>
    <w:rsid w:val="00C459FF"/>
    <w:rsid w:val="00C45A53"/>
    <w:rsid w:val="00C45B8E"/>
    <w:rsid w:val="00C45C61"/>
    <w:rsid w:val="00C45DC9"/>
    <w:rsid w:val="00C45EF3"/>
    <w:rsid w:val="00C460D1"/>
    <w:rsid w:val="00C46752"/>
    <w:rsid w:val="00C46824"/>
    <w:rsid w:val="00C46C33"/>
    <w:rsid w:val="00C46D3D"/>
    <w:rsid w:val="00C46F41"/>
    <w:rsid w:val="00C46FA7"/>
    <w:rsid w:val="00C47110"/>
    <w:rsid w:val="00C479B5"/>
    <w:rsid w:val="00C479D8"/>
    <w:rsid w:val="00C47D96"/>
    <w:rsid w:val="00C47E06"/>
    <w:rsid w:val="00C47F9B"/>
    <w:rsid w:val="00C5007B"/>
    <w:rsid w:val="00C5047A"/>
    <w:rsid w:val="00C5059F"/>
    <w:rsid w:val="00C50726"/>
    <w:rsid w:val="00C50A44"/>
    <w:rsid w:val="00C50DB2"/>
    <w:rsid w:val="00C510E1"/>
    <w:rsid w:val="00C51448"/>
    <w:rsid w:val="00C51599"/>
    <w:rsid w:val="00C51665"/>
    <w:rsid w:val="00C5175E"/>
    <w:rsid w:val="00C518E8"/>
    <w:rsid w:val="00C518FD"/>
    <w:rsid w:val="00C51A6B"/>
    <w:rsid w:val="00C51B01"/>
    <w:rsid w:val="00C51B6E"/>
    <w:rsid w:val="00C51C02"/>
    <w:rsid w:val="00C51D52"/>
    <w:rsid w:val="00C51E01"/>
    <w:rsid w:val="00C52453"/>
    <w:rsid w:val="00C5247A"/>
    <w:rsid w:val="00C52546"/>
    <w:rsid w:val="00C52617"/>
    <w:rsid w:val="00C52BC3"/>
    <w:rsid w:val="00C52C13"/>
    <w:rsid w:val="00C52C86"/>
    <w:rsid w:val="00C52D1A"/>
    <w:rsid w:val="00C5306E"/>
    <w:rsid w:val="00C53361"/>
    <w:rsid w:val="00C5348B"/>
    <w:rsid w:val="00C534CF"/>
    <w:rsid w:val="00C53671"/>
    <w:rsid w:val="00C536DF"/>
    <w:rsid w:val="00C53786"/>
    <w:rsid w:val="00C537E9"/>
    <w:rsid w:val="00C5386A"/>
    <w:rsid w:val="00C53A98"/>
    <w:rsid w:val="00C53E77"/>
    <w:rsid w:val="00C5428E"/>
    <w:rsid w:val="00C54429"/>
    <w:rsid w:val="00C54744"/>
    <w:rsid w:val="00C5480F"/>
    <w:rsid w:val="00C54985"/>
    <w:rsid w:val="00C54BF9"/>
    <w:rsid w:val="00C54EF5"/>
    <w:rsid w:val="00C55059"/>
    <w:rsid w:val="00C5522D"/>
    <w:rsid w:val="00C553BB"/>
    <w:rsid w:val="00C554BA"/>
    <w:rsid w:val="00C55697"/>
    <w:rsid w:val="00C55EBD"/>
    <w:rsid w:val="00C5603B"/>
    <w:rsid w:val="00C567E0"/>
    <w:rsid w:val="00C56D32"/>
    <w:rsid w:val="00C56DC5"/>
    <w:rsid w:val="00C56F26"/>
    <w:rsid w:val="00C57203"/>
    <w:rsid w:val="00C57317"/>
    <w:rsid w:val="00C573C2"/>
    <w:rsid w:val="00C57662"/>
    <w:rsid w:val="00C576C6"/>
    <w:rsid w:val="00C579C3"/>
    <w:rsid w:val="00C6004E"/>
    <w:rsid w:val="00C604CA"/>
    <w:rsid w:val="00C6056B"/>
    <w:rsid w:val="00C6062C"/>
    <w:rsid w:val="00C60872"/>
    <w:rsid w:val="00C60D4A"/>
    <w:rsid w:val="00C60E1A"/>
    <w:rsid w:val="00C60E7B"/>
    <w:rsid w:val="00C61279"/>
    <w:rsid w:val="00C6143D"/>
    <w:rsid w:val="00C61551"/>
    <w:rsid w:val="00C61886"/>
    <w:rsid w:val="00C61A3F"/>
    <w:rsid w:val="00C6223B"/>
    <w:rsid w:val="00C6227F"/>
    <w:rsid w:val="00C626BB"/>
    <w:rsid w:val="00C62715"/>
    <w:rsid w:val="00C629A8"/>
    <w:rsid w:val="00C62C0F"/>
    <w:rsid w:val="00C62E25"/>
    <w:rsid w:val="00C630E5"/>
    <w:rsid w:val="00C632C9"/>
    <w:rsid w:val="00C638DF"/>
    <w:rsid w:val="00C63AE9"/>
    <w:rsid w:val="00C63B20"/>
    <w:rsid w:val="00C63EDC"/>
    <w:rsid w:val="00C63F3C"/>
    <w:rsid w:val="00C640C1"/>
    <w:rsid w:val="00C6440C"/>
    <w:rsid w:val="00C64750"/>
    <w:rsid w:val="00C64A03"/>
    <w:rsid w:val="00C64A71"/>
    <w:rsid w:val="00C6528D"/>
    <w:rsid w:val="00C65483"/>
    <w:rsid w:val="00C65687"/>
    <w:rsid w:val="00C658F8"/>
    <w:rsid w:val="00C66118"/>
    <w:rsid w:val="00C6620F"/>
    <w:rsid w:val="00C66426"/>
    <w:rsid w:val="00C666AD"/>
    <w:rsid w:val="00C666FA"/>
    <w:rsid w:val="00C6675E"/>
    <w:rsid w:val="00C66B51"/>
    <w:rsid w:val="00C66DB0"/>
    <w:rsid w:val="00C67303"/>
    <w:rsid w:val="00C6770B"/>
    <w:rsid w:val="00C67A93"/>
    <w:rsid w:val="00C67CE1"/>
    <w:rsid w:val="00C67EE9"/>
    <w:rsid w:val="00C70569"/>
    <w:rsid w:val="00C70885"/>
    <w:rsid w:val="00C70C27"/>
    <w:rsid w:val="00C715AA"/>
    <w:rsid w:val="00C71EA7"/>
    <w:rsid w:val="00C71ECC"/>
    <w:rsid w:val="00C72145"/>
    <w:rsid w:val="00C72152"/>
    <w:rsid w:val="00C7236E"/>
    <w:rsid w:val="00C72593"/>
    <w:rsid w:val="00C72626"/>
    <w:rsid w:val="00C72868"/>
    <w:rsid w:val="00C72952"/>
    <w:rsid w:val="00C72966"/>
    <w:rsid w:val="00C732C9"/>
    <w:rsid w:val="00C73BC4"/>
    <w:rsid w:val="00C73D8F"/>
    <w:rsid w:val="00C73D97"/>
    <w:rsid w:val="00C73E0C"/>
    <w:rsid w:val="00C74273"/>
    <w:rsid w:val="00C742F4"/>
    <w:rsid w:val="00C74417"/>
    <w:rsid w:val="00C7447E"/>
    <w:rsid w:val="00C74562"/>
    <w:rsid w:val="00C745B4"/>
    <w:rsid w:val="00C7491D"/>
    <w:rsid w:val="00C74A96"/>
    <w:rsid w:val="00C75BFB"/>
    <w:rsid w:val="00C75D08"/>
    <w:rsid w:val="00C75F67"/>
    <w:rsid w:val="00C75F7D"/>
    <w:rsid w:val="00C761DC"/>
    <w:rsid w:val="00C76312"/>
    <w:rsid w:val="00C7661C"/>
    <w:rsid w:val="00C7745A"/>
    <w:rsid w:val="00C7747F"/>
    <w:rsid w:val="00C77626"/>
    <w:rsid w:val="00C77642"/>
    <w:rsid w:val="00C776ED"/>
    <w:rsid w:val="00C7786F"/>
    <w:rsid w:val="00C779E2"/>
    <w:rsid w:val="00C77A2C"/>
    <w:rsid w:val="00C77CEE"/>
    <w:rsid w:val="00C77E48"/>
    <w:rsid w:val="00C77EC8"/>
    <w:rsid w:val="00C80161"/>
    <w:rsid w:val="00C801ED"/>
    <w:rsid w:val="00C802FB"/>
    <w:rsid w:val="00C80314"/>
    <w:rsid w:val="00C8054C"/>
    <w:rsid w:val="00C80719"/>
    <w:rsid w:val="00C8085D"/>
    <w:rsid w:val="00C80F8F"/>
    <w:rsid w:val="00C811B8"/>
    <w:rsid w:val="00C813A0"/>
    <w:rsid w:val="00C815DF"/>
    <w:rsid w:val="00C81894"/>
    <w:rsid w:val="00C818EF"/>
    <w:rsid w:val="00C81987"/>
    <w:rsid w:val="00C81B93"/>
    <w:rsid w:val="00C81C85"/>
    <w:rsid w:val="00C81CF7"/>
    <w:rsid w:val="00C82328"/>
    <w:rsid w:val="00C82B4C"/>
    <w:rsid w:val="00C82E29"/>
    <w:rsid w:val="00C82FAA"/>
    <w:rsid w:val="00C83221"/>
    <w:rsid w:val="00C83622"/>
    <w:rsid w:val="00C83BD7"/>
    <w:rsid w:val="00C846B2"/>
    <w:rsid w:val="00C847E3"/>
    <w:rsid w:val="00C8489D"/>
    <w:rsid w:val="00C850E8"/>
    <w:rsid w:val="00C85498"/>
    <w:rsid w:val="00C857FF"/>
    <w:rsid w:val="00C85857"/>
    <w:rsid w:val="00C85923"/>
    <w:rsid w:val="00C85C2B"/>
    <w:rsid w:val="00C865FD"/>
    <w:rsid w:val="00C86CBC"/>
    <w:rsid w:val="00C86E35"/>
    <w:rsid w:val="00C86E77"/>
    <w:rsid w:val="00C86E98"/>
    <w:rsid w:val="00C870F8"/>
    <w:rsid w:val="00C87945"/>
    <w:rsid w:val="00C87A59"/>
    <w:rsid w:val="00C87E4B"/>
    <w:rsid w:val="00C902DF"/>
    <w:rsid w:val="00C90498"/>
    <w:rsid w:val="00C9070F"/>
    <w:rsid w:val="00C9089D"/>
    <w:rsid w:val="00C909A6"/>
    <w:rsid w:val="00C90C63"/>
    <w:rsid w:val="00C90D1F"/>
    <w:rsid w:val="00C90FA7"/>
    <w:rsid w:val="00C9142D"/>
    <w:rsid w:val="00C91520"/>
    <w:rsid w:val="00C915E5"/>
    <w:rsid w:val="00C9164C"/>
    <w:rsid w:val="00C9169F"/>
    <w:rsid w:val="00C917C3"/>
    <w:rsid w:val="00C91AC7"/>
    <w:rsid w:val="00C91C4F"/>
    <w:rsid w:val="00C91C71"/>
    <w:rsid w:val="00C9225E"/>
    <w:rsid w:val="00C92481"/>
    <w:rsid w:val="00C926CC"/>
    <w:rsid w:val="00C92A17"/>
    <w:rsid w:val="00C92B3B"/>
    <w:rsid w:val="00C93040"/>
    <w:rsid w:val="00C93820"/>
    <w:rsid w:val="00C9428E"/>
    <w:rsid w:val="00C9433B"/>
    <w:rsid w:val="00C94685"/>
    <w:rsid w:val="00C94714"/>
    <w:rsid w:val="00C9495C"/>
    <w:rsid w:val="00C95273"/>
    <w:rsid w:val="00C9549C"/>
    <w:rsid w:val="00C95546"/>
    <w:rsid w:val="00C959A2"/>
    <w:rsid w:val="00C95DC5"/>
    <w:rsid w:val="00C964BE"/>
    <w:rsid w:val="00C968CA"/>
    <w:rsid w:val="00C96DE2"/>
    <w:rsid w:val="00C96E4E"/>
    <w:rsid w:val="00C970AA"/>
    <w:rsid w:val="00C9753F"/>
    <w:rsid w:val="00C975AC"/>
    <w:rsid w:val="00C97CF1"/>
    <w:rsid w:val="00CA0069"/>
    <w:rsid w:val="00CA0171"/>
    <w:rsid w:val="00CA02F9"/>
    <w:rsid w:val="00CA0374"/>
    <w:rsid w:val="00CA062B"/>
    <w:rsid w:val="00CA08AB"/>
    <w:rsid w:val="00CA0997"/>
    <w:rsid w:val="00CA09AA"/>
    <w:rsid w:val="00CA0B06"/>
    <w:rsid w:val="00CA0D15"/>
    <w:rsid w:val="00CA0D94"/>
    <w:rsid w:val="00CA0DAC"/>
    <w:rsid w:val="00CA0E82"/>
    <w:rsid w:val="00CA0F59"/>
    <w:rsid w:val="00CA1447"/>
    <w:rsid w:val="00CA15EF"/>
    <w:rsid w:val="00CA186A"/>
    <w:rsid w:val="00CA1A0F"/>
    <w:rsid w:val="00CA1F3C"/>
    <w:rsid w:val="00CA252B"/>
    <w:rsid w:val="00CA29D7"/>
    <w:rsid w:val="00CA2A37"/>
    <w:rsid w:val="00CA2B3A"/>
    <w:rsid w:val="00CA2E3E"/>
    <w:rsid w:val="00CA3104"/>
    <w:rsid w:val="00CA33D1"/>
    <w:rsid w:val="00CA3944"/>
    <w:rsid w:val="00CA39CF"/>
    <w:rsid w:val="00CA3A01"/>
    <w:rsid w:val="00CA3BAB"/>
    <w:rsid w:val="00CA3BAD"/>
    <w:rsid w:val="00CA4620"/>
    <w:rsid w:val="00CA476E"/>
    <w:rsid w:val="00CA4868"/>
    <w:rsid w:val="00CA4A42"/>
    <w:rsid w:val="00CA4B25"/>
    <w:rsid w:val="00CA4B27"/>
    <w:rsid w:val="00CA4E3C"/>
    <w:rsid w:val="00CA4E62"/>
    <w:rsid w:val="00CA536D"/>
    <w:rsid w:val="00CA53B9"/>
    <w:rsid w:val="00CA55C9"/>
    <w:rsid w:val="00CA57CD"/>
    <w:rsid w:val="00CA57E4"/>
    <w:rsid w:val="00CA57F9"/>
    <w:rsid w:val="00CA5AA9"/>
    <w:rsid w:val="00CA5BB5"/>
    <w:rsid w:val="00CA5E10"/>
    <w:rsid w:val="00CA5E55"/>
    <w:rsid w:val="00CA5E5A"/>
    <w:rsid w:val="00CA5E7E"/>
    <w:rsid w:val="00CA6358"/>
    <w:rsid w:val="00CA6763"/>
    <w:rsid w:val="00CA67D6"/>
    <w:rsid w:val="00CA6B6C"/>
    <w:rsid w:val="00CA6E48"/>
    <w:rsid w:val="00CA6F1A"/>
    <w:rsid w:val="00CA6F2D"/>
    <w:rsid w:val="00CA7051"/>
    <w:rsid w:val="00CA73EE"/>
    <w:rsid w:val="00CA7577"/>
    <w:rsid w:val="00CA777C"/>
    <w:rsid w:val="00CA7882"/>
    <w:rsid w:val="00CA78CE"/>
    <w:rsid w:val="00CA7927"/>
    <w:rsid w:val="00CA7EEF"/>
    <w:rsid w:val="00CA7FB7"/>
    <w:rsid w:val="00CB04B0"/>
    <w:rsid w:val="00CB0573"/>
    <w:rsid w:val="00CB0ACB"/>
    <w:rsid w:val="00CB1053"/>
    <w:rsid w:val="00CB14EF"/>
    <w:rsid w:val="00CB1750"/>
    <w:rsid w:val="00CB22C5"/>
    <w:rsid w:val="00CB2671"/>
    <w:rsid w:val="00CB2888"/>
    <w:rsid w:val="00CB2B4D"/>
    <w:rsid w:val="00CB2C22"/>
    <w:rsid w:val="00CB2C39"/>
    <w:rsid w:val="00CB2FC3"/>
    <w:rsid w:val="00CB305B"/>
    <w:rsid w:val="00CB33AC"/>
    <w:rsid w:val="00CB3876"/>
    <w:rsid w:val="00CB38EE"/>
    <w:rsid w:val="00CB394D"/>
    <w:rsid w:val="00CB3DE8"/>
    <w:rsid w:val="00CB3E59"/>
    <w:rsid w:val="00CB4101"/>
    <w:rsid w:val="00CB41BF"/>
    <w:rsid w:val="00CB43B5"/>
    <w:rsid w:val="00CB46C3"/>
    <w:rsid w:val="00CB471F"/>
    <w:rsid w:val="00CB48F8"/>
    <w:rsid w:val="00CB4943"/>
    <w:rsid w:val="00CB4A60"/>
    <w:rsid w:val="00CB4AFC"/>
    <w:rsid w:val="00CB4B66"/>
    <w:rsid w:val="00CB4EB9"/>
    <w:rsid w:val="00CB4F61"/>
    <w:rsid w:val="00CB529A"/>
    <w:rsid w:val="00CB5362"/>
    <w:rsid w:val="00CB569B"/>
    <w:rsid w:val="00CB5D15"/>
    <w:rsid w:val="00CB68AB"/>
    <w:rsid w:val="00CB6D29"/>
    <w:rsid w:val="00CB78D2"/>
    <w:rsid w:val="00CB79BB"/>
    <w:rsid w:val="00CB7ABC"/>
    <w:rsid w:val="00CC00F9"/>
    <w:rsid w:val="00CC02CB"/>
    <w:rsid w:val="00CC07B6"/>
    <w:rsid w:val="00CC0978"/>
    <w:rsid w:val="00CC09F6"/>
    <w:rsid w:val="00CC0D12"/>
    <w:rsid w:val="00CC0D9B"/>
    <w:rsid w:val="00CC0E01"/>
    <w:rsid w:val="00CC1251"/>
    <w:rsid w:val="00CC143D"/>
    <w:rsid w:val="00CC15BF"/>
    <w:rsid w:val="00CC1705"/>
    <w:rsid w:val="00CC1A27"/>
    <w:rsid w:val="00CC1AA8"/>
    <w:rsid w:val="00CC21A0"/>
    <w:rsid w:val="00CC24B2"/>
    <w:rsid w:val="00CC24B6"/>
    <w:rsid w:val="00CC2A18"/>
    <w:rsid w:val="00CC2A34"/>
    <w:rsid w:val="00CC2B74"/>
    <w:rsid w:val="00CC2D6D"/>
    <w:rsid w:val="00CC2E1B"/>
    <w:rsid w:val="00CC2E61"/>
    <w:rsid w:val="00CC3426"/>
    <w:rsid w:val="00CC34AA"/>
    <w:rsid w:val="00CC3727"/>
    <w:rsid w:val="00CC3893"/>
    <w:rsid w:val="00CC407A"/>
    <w:rsid w:val="00CC41B1"/>
    <w:rsid w:val="00CC41E9"/>
    <w:rsid w:val="00CC4242"/>
    <w:rsid w:val="00CC434B"/>
    <w:rsid w:val="00CC4555"/>
    <w:rsid w:val="00CC47BB"/>
    <w:rsid w:val="00CC4C1B"/>
    <w:rsid w:val="00CC4FDA"/>
    <w:rsid w:val="00CC5251"/>
    <w:rsid w:val="00CC52B7"/>
    <w:rsid w:val="00CC54E7"/>
    <w:rsid w:val="00CC5B76"/>
    <w:rsid w:val="00CC62A5"/>
    <w:rsid w:val="00CC66CE"/>
    <w:rsid w:val="00CC6B98"/>
    <w:rsid w:val="00CC6ECB"/>
    <w:rsid w:val="00CC6FC2"/>
    <w:rsid w:val="00CC6FE0"/>
    <w:rsid w:val="00CC7149"/>
    <w:rsid w:val="00CC7BC0"/>
    <w:rsid w:val="00CC7D01"/>
    <w:rsid w:val="00CC7FBB"/>
    <w:rsid w:val="00CD0079"/>
    <w:rsid w:val="00CD0683"/>
    <w:rsid w:val="00CD06A4"/>
    <w:rsid w:val="00CD083E"/>
    <w:rsid w:val="00CD0917"/>
    <w:rsid w:val="00CD09EE"/>
    <w:rsid w:val="00CD100C"/>
    <w:rsid w:val="00CD1075"/>
    <w:rsid w:val="00CD146B"/>
    <w:rsid w:val="00CD14F1"/>
    <w:rsid w:val="00CD19AF"/>
    <w:rsid w:val="00CD1C45"/>
    <w:rsid w:val="00CD1E4D"/>
    <w:rsid w:val="00CD2154"/>
    <w:rsid w:val="00CD21C1"/>
    <w:rsid w:val="00CD285F"/>
    <w:rsid w:val="00CD2B98"/>
    <w:rsid w:val="00CD31C0"/>
    <w:rsid w:val="00CD3263"/>
    <w:rsid w:val="00CD36A6"/>
    <w:rsid w:val="00CD37A4"/>
    <w:rsid w:val="00CD38E3"/>
    <w:rsid w:val="00CD39C1"/>
    <w:rsid w:val="00CD3D77"/>
    <w:rsid w:val="00CD4263"/>
    <w:rsid w:val="00CD45C8"/>
    <w:rsid w:val="00CD46EB"/>
    <w:rsid w:val="00CD4AB3"/>
    <w:rsid w:val="00CD5043"/>
    <w:rsid w:val="00CD51E1"/>
    <w:rsid w:val="00CD51EB"/>
    <w:rsid w:val="00CD5329"/>
    <w:rsid w:val="00CD5386"/>
    <w:rsid w:val="00CD5955"/>
    <w:rsid w:val="00CD5A05"/>
    <w:rsid w:val="00CD5B4F"/>
    <w:rsid w:val="00CD5B83"/>
    <w:rsid w:val="00CD5C35"/>
    <w:rsid w:val="00CD5D2E"/>
    <w:rsid w:val="00CD6020"/>
    <w:rsid w:val="00CD6182"/>
    <w:rsid w:val="00CD6416"/>
    <w:rsid w:val="00CD6443"/>
    <w:rsid w:val="00CD689A"/>
    <w:rsid w:val="00CD7469"/>
    <w:rsid w:val="00CD78E8"/>
    <w:rsid w:val="00CD7B67"/>
    <w:rsid w:val="00CD7B73"/>
    <w:rsid w:val="00CE0060"/>
    <w:rsid w:val="00CE0143"/>
    <w:rsid w:val="00CE0563"/>
    <w:rsid w:val="00CE0626"/>
    <w:rsid w:val="00CE084E"/>
    <w:rsid w:val="00CE0AD8"/>
    <w:rsid w:val="00CE0AFA"/>
    <w:rsid w:val="00CE0D81"/>
    <w:rsid w:val="00CE0E02"/>
    <w:rsid w:val="00CE1064"/>
    <w:rsid w:val="00CE1122"/>
    <w:rsid w:val="00CE11A0"/>
    <w:rsid w:val="00CE125F"/>
    <w:rsid w:val="00CE182F"/>
    <w:rsid w:val="00CE1B7E"/>
    <w:rsid w:val="00CE1C4C"/>
    <w:rsid w:val="00CE1EA4"/>
    <w:rsid w:val="00CE29EF"/>
    <w:rsid w:val="00CE2CD7"/>
    <w:rsid w:val="00CE3324"/>
    <w:rsid w:val="00CE359D"/>
    <w:rsid w:val="00CE3B1D"/>
    <w:rsid w:val="00CE3C17"/>
    <w:rsid w:val="00CE3D87"/>
    <w:rsid w:val="00CE423B"/>
    <w:rsid w:val="00CE43FD"/>
    <w:rsid w:val="00CE44DB"/>
    <w:rsid w:val="00CE4993"/>
    <w:rsid w:val="00CE4A7B"/>
    <w:rsid w:val="00CE54D8"/>
    <w:rsid w:val="00CE5536"/>
    <w:rsid w:val="00CE561D"/>
    <w:rsid w:val="00CE5657"/>
    <w:rsid w:val="00CE5BF5"/>
    <w:rsid w:val="00CE64AE"/>
    <w:rsid w:val="00CE6582"/>
    <w:rsid w:val="00CE6BC1"/>
    <w:rsid w:val="00CE6E27"/>
    <w:rsid w:val="00CE7037"/>
    <w:rsid w:val="00CE7255"/>
    <w:rsid w:val="00CE74C3"/>
    <w:rsid w:val="00CE7A92"/>
    <w:rsid w:val="00CF0258"/>
    <w:rsid w:val="00CF0269"/>
    <w:rsid w:val="00CF02B5"/>
    <w:rsid w:val="00CF042E"/>
    <w:rsid w:val="00CF0439"/>
    <w:rsid w:val="00CF0443"/>
    <w:rsid w:val="00CF080F"/>
    <w:rsid w:val="00CF0D42"/>
    <w:rsid w:val="00CF1357"/>
    <w:rsid w:val="00CF139D"/>
    <w:rsid w:val="00CF1747"/>
    <w:rsid w:val="00CF17AB"/>
    <w:rsid w:val="00CF197B"/>
    <w:rsid w:val="00CF1988"/>
    <w:rsid w:val="00CF1B29"/>
    <w:rsid w:val="00CF1C1F"/>
    <w:rsid w:val="00CF227E"/>
    <w:rsid w:val="00CF2409"/>
    <w:rsid w:val="00CF29B7"/>
    <w:rsid w:val="00CF2C7D"/>
    <w:rsid w:val="00CF2C9A"/>
    <w:rsid w:val="00CF2DC2"/>
    <w:rsid w:val="00CF2DF5"/>
    <w:rsid w:val="00CF2E13"/>
    <w:rsid w:val="00CF2E1F"/>
    <w:rsid w:val="00CF2E22"/>
    <w:rsid w:val="00CF2E9F"/>
    <w:rsid w:val="00CF3027"/>
    <w:rsid w:val="00CF33F7"/>
    <w:rsid w:val="00CF38AE"/>
    <w:rsid w:val="00CF38EB"/>
    <w:rsid w:val="00CF397F"/>
    <w:rsid w:val="00CF3BAA"/>
    <w:rsid w:val="00CF3D5B"/>
    <w:rsid w:val="00CF3E97"/>
    <w:rsid w:val="00CF4105"/>
    <w:rsid w:val="00CF43F9"/>
    <w:rsid w:val="00CF4481"/>
    <w:rsid w:val="00CF477C"/>
    <w:rsid w:val="00CF4AE1"/>
    <w:rsid w:val="00CF5170"/>
    <w:rsid w:val="00CF51B2"/>
    <w:rsid w:val="00CF54FE"/>
    <w:rsid w:val="00CF550C"/>
    <w:rsid w:val="00CF5809"/>
    <w:rsid w:val="00CF5929"/>
    <w:rsid w:val="00CF59D2"/>
    <w:rsid w:val="00CF5D2D"/>
    <w:rsid w:val="00CF5DE2"/>
    <w:rsid w:val="00CF5F5E"/>
    <w:rsid w:val="00CF61B7"/>
    <w:rsid w:val="00CF648C"/>
    <w:rsid w:val="00CF6545"/>
    <w:rsid w:val="00CF69DE"/>
    <w:rsid w:val="00CF6C0C"/>
    <w:rsid w:val="00CF6D77"/>
    <w:rsid w:val="00CF6F73"/>
    <w:rsid w:val="00CF70B6"/>
    <w:rsid w:val="00CF7249"/>
    <w:rsid w:val="00CF727D"/>
    <w:rsid w:val="00CF7891"/>
    <w:rsid w:val="00CF791B"/>
    <w:rsid w:val="00CF7C0B"/>
    <w:rsid w:val="00CF7EE1"/>
    <w:rsid w:val="00D0010E"/>
    <w:rsid w:val="00D001AF"/>
    <w:rsid w:val="00D004C2"/>
    <w:rsid w:val="00D00892"/>
    <w:rsid w:val="00D0090D"/>
    <w:rsid w:val="00D009B3"/>
    <w:rsid w:val="00D00ABC"/>
    <w:rsid w:val="00D0163A"/>
    <w:rsid w:val="00D016F0"/>
    <w:rsid w:val="00D01AEF"/>
    <w:rsid w:val="00D01FD1"/>
    <w:rsid w:val="00D02307"/>
    <w:rsid w:val="00D02455"/>
    <w:rsid w:val="00D02531"/>
    <w:rsid w:val="00D025A2"/>
    <w:rsid w:val="00D02801"/>
    <w:rsid w:val="00D02B6A"/>
    <w:rsid w:val="00D02D48"/>
    <w:rsid w:val="00D02E91"/>
    <w:rsid w:val="00D02EAD"/>
    <w:rsid w:val="00D02EB6"/>
    <w:rsid w:val="00D02F39"/>
    <w:rsid w:val="00D031AF"/>
    <w:rsid w:val="00D0333F"/>
    <w:rsid w:val="00D03C7E"/>
    <w:rsid w:val="00D03F4C"/>
    <w:rsid w:val="00D04041"/>
    <w:rsid w:val="00D0444A"/>
    <w:rsid w:val="00D04505"/>
    <w:rsid w:val="00D0473A"/>
    <w:rsid w:val="00D047DD"/>
    <w:rsid w:val="00D04A65"/>
    <w:rsid w:val="00D04F8A"/>
    <w:rsid w:val="00D04FC9"/>
    <w:rsid w:val="00D050E5"/>
    <w:rsid w:val="00D055C2"/>
    <w:rsid w:val="00D0576B"/>
    <w:rsid w:val="00D05A9D"/>
    <w:rsid w:val="00D05B57"/>
    <w:rsid w:val="00D05C6F"/>
    <w:rsid w:val="00D05E1C"/>
    <w:rsid w:val="00D0609B"/>
    <w:rsid w:val="00D060E4"/>
    <w:rsid w:val="00D061FB"/>
    <w:rsid w:val="00D06268"/>
    <w:rsid w:val="00D06367"/>
    <w:rsid w:val="00D064E5"/>
    <w:rsid w:val="00D069A5"/>
    <w:rsid w:val="00D06F9D"/>
    <w:rsid w:val="00D06FCA"/>
    <w:rsid w:val="00D0723A"/>
    <w:rsid w:val="00D073CC"/>
    <w:rsid w:val="00D07407"/>
    <w:rsid w:val="00D07831"/>
    <w:rsid w:val="00D07A8A"/>
    <w:rsid w:val="00D07BD5"/>
    <w:rsid w:val="00D1001C"/>
    <w:rsid w:val="00D101F2"/>
    <w:rsid w:val="00D10324"/>
    <w:rsid w:val="00D1063D"/>
    <w:rsid w:val="00D106F1"/>
    <w:rsid w:val="00D10734"/>
    <w:rsid w:val="00D10B84"/>
    <w:rsid w:val="00D111FF"/>
    <w:rsid w:val="00D11652"/>
    <w:rsid w:val="00D11663"/>
    <w:rsid w:val="00D118A7"/>
    <w:rsid w:val="00D11B84"/>
    <w:rsid w:val="00D12084"/>
    <w:rsid w:val="00D12195"/>
    <w:rsid w:val="00D1230D"/>
    <w:rsid w:val="00D1286E"/>
    <w:rsid w:val="00D133E9"/>
    <w:rsid w:val="00D13530"/>
    <w:rsid w:val="00D136C3"/>
    <w:rsid w:val="00D13B3B"/>
    <w:rsid w:val="00D13B5B"/>
    <w:rsid w:val="00D13C98"/>
    <w:rsid w:val="00D13CB6"/>
    <w:rsid w:val="00D13D35"/>
    <w:rsid w:val="00D14214"/>
    <w:rsid w:val="00D147B3"/>
    <w:rsid w:val="00D14AD9"/>
    <w:rsid w:val="00D14B11"/>
    <w:rsid w:val="00D14C5B"/>
    <w:rsid w:val="00D14D66"/>
    <w:rsid w:val="00D14D6C"/>
    <w:rsid w:val="00D1515F"/>
    <w:rsid w:val="00D15588"/>
    <w:rsid w:val="00D159DB"/>
    <w:rsid w:val="00D15A66"/>
    <w:rsid w:val="00D15BF9"/>
    <w:rsid w:val="00D15D05"/>
    <w:rsid w:val="00D15EA5"/>
    <w:rsid w:val="00D15F3E"/>
    <w:rsid w:val="00D15FF1"/>
    <w:rsid w:val="00D16063"/>
    <w:rsid w:val="00D1641C"/>
    <w:rsid w:val="00D16735"/>
    <w:rsid w:val="00D16A37"/>
    <w:rsid w:val="00D16D23"/>
    <w:rsid w:val="00D16EE7"/>
    <w:rsid w:val="00D171A3"/>
    <w:rsid w:val="00D176DF"/>
    <w:rsid w:val="00D17868"/>
    <w:rsid w:val="00D1786A"/>
    <w:rsid w:val="00D17B96"/>
    <w:rsid w:val="00D17BE2"/>
    <w:rsid w:val="00D17CF2"/>
    <w:rsid w:val="00D17DDE"/>
    <w:rsid w:val="00D17F5A"/>
    <w:rsid w:val="00D203CC"/>
    <w:rsid w:val="00D20590"/>
    <w:rsid w:val="00D2092D"/>
    <w:rsid w:val="00D20AAB"/>
    <w:rsid w:val="00D20ADE"/>
    <w:rsid w:val="00D20C83"/>
    <w:rsid w:val="00D20CA2"/>
    <w:rsid w:val="00D20D2F"/>
    <w:rsid w:val="00D21250"/>
    <w:rsid w:val="00D21423"/>
    <w:rsid w:val="00D21902"/>
    <w:rsid w:val="00D21A43"/>
    <w:rsid w:val="00D22591"/>
    <w:rsid w:val="00D22D00"/>
    <w:rsid w:val="00D22D20"/>
    <w:rsid w:val="00D23130"/>
    <w:rsid w:val="00D231FA"/>
    <w:rsid w:val="00D2329B"/>
    <w:rsid w:val="00D2335D"/>
    <w:rsid w:val="00D2348F"/>
    <w:rsid w:val="00D235CA"/>
    <w:rsid w:val="00D2384A"/>
    <w:rsid w:val="00D23D17"/>
    <w:rsid w:val="00D24264"/>
    <w:rsid w:val="00D24630"/>
    <w:rsid w:val="00D2471E"/>
    <w:rsid w:val="00D247E6"/>
    <w:rsid w:val="00D24800"/>
    <w:rsid w:val="00D24A41"/>
    <w:rsid w:val="00D24A4E"/>
    <w:rsid w:val="00D24D5D"/>
    <w:rsid w:val="00D24E8E"/>
    <w:rsid w:val="00D24FC8"/>
    <w:rsid w:val="00D25CB2"/>
    <w:rsid w:val="00D25D9B"/>
    <w:rsid w:val="00D25F91"/>
    <w:rsid w:val="00D2611F"/>
    <w:rsid w:val="00D261B3"/>
    <w:rsid w:val="00D26264"/>
    <w:rsid w:val="00D26D14"/>
    <w:rsid w:val="00D272A9"/>
    <w:rsid w:val="00D27330"/>
    <w:rsid w:val="00D27576"/>
    <w:rsid w:val="00D2758B"/>
    <w:rsid w:val="00D277A0"/>
    <w:rsid w:val="00D27E46"/>
    <w:rsid w:val="00D30348"/>
    <w:rsid w:val="00D30437"/>
    <w:rsid w:val="00D30449"/>
    <w:rsid w:val="00D305C9"/>
    <w:rsid w:val="00D308BA"/>
    <w:rsid w:val="00D310CF"/>
    <w:rsid w:val="00D312F6"/>
    <w:rsid w:val="00D3142C"/>
    <w:rsid w:val="00D31610"/>
    <w:rsid w:val="00D31E25"/>
    <w:rsid w:val="00D32005"/>
    <w:rsid w:val="00D32104"/>
    <w:rsid w:val="00D3277E"/>
    <w:rsid w:val="00D32BD1"/>
    <w:rsid w:val="00D32EB4"/>
    <w:rsid w:val="00D32EF4"/>
    <w:rsid w:val="00D3312B"/>
    <w:rsid w:val="00D3323C"/>
    <w:rsid w:val="00D3341F"/>
    <w:rsid w:val="00D3360B"/>
    <w:rsid w:val="00D338B5"/>
    <w:rsid w:val="00D33B56"/>
    <w:rsid w:val="00D33DF2"/>
    <w:rsid w:val="00D33FA5"/>
    <w:rsid w:val="00D3402E"/>
    <w:rsid w:val="00D342BC"/>
    <w:rsid w:val="00D34D4A"/>
    <w:rsid w:val="00D3503C"/>
    <w:rsid w:val="00D355B7"/>
    <w:rsid w:val="00D35704"/>
    <w:rsid w:val="00D35777"/>
    <w:rsid w:val="00D35961"/>
    <w:rsid w:val="00D35B3D"/>
    <w:rsid w:val="00D35BE0"/>
    <w:rsid w:val="00D35C44"/>
    <w:rsid w:val="00D35C88"/>
    <w:rsid w:val="00D3618E"/>
    <w:rsid w:val="00D362CF"/>
    <w:rsid w:val="00D3636B"/>
    <w:rsid w:val="00D36BFA"/>
    <w:rsid w:val="00D37065"/>
    <w:rsid w:val="00D374F2"/>
    <w:rsid w:val="00D375AB"/>
    <w:rsid w:val="00D376CB"/>
    <w:rsid w:val="00D377FA"/>
    <w:rsid w:val="00D37B2F"/>
    <w:rsid w:val="00D37FD2"/>
    <w:rsid w:val="00D402B6"/>
    <w:rsid w:val="00D4056A"/>
    <w:rsid w:val="00D405FA"/>
    <w:rsid w:val="00D4061B"/>
    <w:rsid w:val="00D40BCF"/>
    <w:rsid w:val="00D40BDA"/>
    <w:rsid w:val="00D40D5B"/>
    <w:rsid w:val="00D40E4E"/>
    <w:rsid w:val="00D41142"/>
    <w:rsid w:val="00D4143B"/>
    <w:rsid w:val="00D4155E"/>
    <w:rsid w:val="00D41852"/>
    <w:rsid w:val="00D419F2"/>
    <w:rsid w:val="00D419F9"/>
    <w:rsid w:val="00D41C21"/>
    <w:rsid w:val="00D41CB4"/>
    <w:rsid w:val="00D41F5C"/>
    <w:rsid w:val="00D4234F"/>
    <w:rsid w:val="00D42758"/>
    <w:rsid w:val="00D428A8"/>
    <w:rsid w:val="00D42996"/>
    <w:rsid w:val="00D429AD"/>
    <w:rsid w:val="00D42D8E"/>
    <w:rsid w:val="00D42DAA"/>
    <w:rsid w:val="00D42DAF"/>
    <w:rsid w:val="00D42E4F"/>
    <w:rsid w:val="00D42F7B"/>
    <w:rsid w:val="00D42FF7"/>
    <w:rsid w:val="00D430A1"/>
    <w:rsid w:val="00D431C7"/>
    <w:rsid w:val="00D433F0"/>
    <w:rsid w:val="00D436CE"/>
    <w:rsid w:val="00D43A7C"/>
    <w:rsid w:val="00D43DAC"/>
    <w:rsid w:val="00D43DFF"/>
    <w:rsid w:val="00D43F61"/>
    <w:rsid w:val="00D4401B"/>
    <w:rsid w:val="00D44065"/>
    <w:rsid w:val="00D440F4"/>
    <w:rsid w:val="00D445C7"/>
    <w:rsid w:val="00D44AA6"/>
    <w:rsid w:val="00D44DC6"/>
    <w:rsid w:val="00D44F3E"/>
    <w:rsid w:val="00D44FBF"/>
    <w:rsid w:val="00D4506C"/>
    <w:rsid w:val="00D4566A"/>
    <w:rsid w:val="00D456ED"/>
    <w:rsid w:val="00D457DD"/>
    <w:rsid w:val="00D45822"/>
    <w:rsid w:val="00D45A1E"/>
    <w:rsid w:val="00D45C7B"/>
    <w:rsid w:val="00D45C7C"/>
    <w:rsid w:val="00D45F0B"/>
    <w:rsid w:val="00D46160"/>
    <w:rsid w:val="00D46262"/>
    <w:rsid w:val="00D463A3"/>
    <w:rsid w:val="00D46424"/>
    <w:rsid w:val="00D464B0"/>
    <w:rsid w:val="00D4691C"/>
    <w:rsid w:val="00D46DCC"/>
    <w:rsid w:val="00D4737F"/>
    <w:rsid w:val="00D474AB"/>
    <w:rsid w:val="00D476CC"/>
    <w:rsid w:val="00D47BC9"/>
    <w:rsid w:val="00D47C59"/>
    <w:rsid w:val="00D47DE7"/>
    <w:rsid w:val="00D50664"/>
    <w:rsid w:val="00D5088C"/>
    <w:rsid w:val="00D50B2C"/>
    <w:rsid w:val="00D50C99"/>
    <w:rsid w:val="00D50D26"/>
    <w:rsid w:val="00D50DC5"/>
    <w:rsid w:val="00D50E5C"/>
    <w:rsid w:val="00D51305"/>
    <w:rsid w:val="00D51648"/>
    <w:rsid w:val="00D51676"/>
    <w:rsid w:val="00D51B3B"/>
    <w:rsid w:val="00D51C5A"/>
    <w:rsid w:val="00D51EE1"/>
    <w:rsid w:val="00D5226F"/>
    <w:rsid w:val="00D525ED"/>
    <w:rsid w:val="00D529C9"/>
    <w:rsid w:val="00D5336F"/>
    <w:rsid w:val="00D5357A"/>
    <w:rsid w:val="00D5391B"/>
    <w:rsid w:val="00D53ABE"/>
    <w:rsid w:val="00D53C03"/>
    <w:rsid w:val="00D53D06"/>
    <w:rsid w:val="00D54262"/>
    <w:rsid w:val="00D54AA1"/>
    <w:rsid w:val="00D552FB"/>
    <w:rsid w:val="00D55792"/>
    <w:rsid w:val="00D557F4"/>
    <w:rsid w:val="00D56176"/>
    <w:rsid w:val="00D56371"/>
    <w:rsid w:val="00D56777"/>
    <w:rsid w:val="00D57243"/>
    <w:rsid w:val="00D57317"/>
    <w:rsid w:val="00D57C2B"/>
    <w:rsid w:val="00D6047B"/>
    <w:rsid w:val="00D6061B"/>
    <w:rsid w:val="00D6087C"/>
    <w:rsid w:val="00D60B64"/>
    <w:rsid w:val="00D60E1E"/>
    <w:rsid w:val="00D60FDA"/>
    <w:rsid w:val="00D61379"/>
    <w:rsid w:val="00D61921"/>
    <w:rsid w:val="00D61AFA"/>
    <w:rsid w:val="00D61B3A"/>
    <w:rsid w:val="00D622E0"/>
    <w:rsid w:val="00D626ED"/>
    <w:rsid w:val="00D62ED5"/>
    <w:rsid w:val="00D63002"/>
    <w:rsid w:val="00D637D9"/>
    <w:rsid w:val="00D63D1A"/>
    <w:rsid w:val="00D63E0D"/>
    <w:rsid w:val="00D640C0"/>
    <w:rsid w:val="00D640D2"/>
    <w:rsid w:val="00D64342"/>
    <w:rsid w:val="00D64410"/>
    <w:rsid w:val="00D64524"/>
    <w:rsid w:val="00D6485C"/>
    <w:rsid w:val="00D649AB"/>
    <w:rsid w:val="00D64DDE"/>
    <w:rsid w:val="00D64F26"/>
    <w:rsid w:val="00D6565C"/>
    <w:rsid w:val="00D65829"/>
    <w:rsid w:val="00D658F2"/>
    <w:rsid w:val="00D659E1"/>
    <w:rsid w:val="00D65A09"/>
    <w:rsid w:val="00D65C2C"/>
    <w:rsid w:val="00D65D04"/>
    <w:rsid w:val="00D65DAC"/>
    <w:rsid w:val="00D660D4"/>
    <w:rsid w:val="00D6627E"/>
    <w:rsid w:val="00D66280"/>
    <w:rsid w:val="00D6630D"/>
    <w:rsid w:val="00D67045"/>
    <w:rsid w:val="00D67DC3"/>
    <w:rsid w:val="00D70060"/>
    <w:rsid w:val="00D702DC"/>
    <w:rsid w:val="00D704FE"/>
    <w:rsid w:val="00D7081A"/>
    <w:rsid w:val="00D70ECF"/>
    <w:rsid w:val="00D70F44"/>
    <w:rsid w:val="00D710AC"/>
    <w:rsid w:val="00D713B2"/>
    <w:rsid w:val="00D71541"/>
    <w:rsid w:val="00D715ED"/>
    <w:rsid w:val="00D71662"/>
    <w:rsid w:val="00D716E6"/>
    <w:rsid w:val="00D71BB7"/>
    <w:rsid w:val="00D71ED7"/>
    <w:rsid w:val="00D7206C"/>
    <w:rsid w:val="00D72214"/>
    <w:rsid w:val="00D727E7"/>
    <w:rsid w:val="00D7298F"/>
    <w:rsid w:val="00D72D43"/>
    <w:rsid w:val="00D7336B"/>
    <w:rsid w:val="00D733EA"/>
    <w:rsid w:val="00D734A9"/>
    <w:rsid w:val="00D7375B"/>
    <w:rsid w:val="00D7376B"/>
    <w:rsid w:val="00D73925"/>
    <w:rsid w:val="00D73997"/>
    <w:rsid w:val="00D73EE9"/>
    <w:rsid w:val="00D73FFC"/>
    <w:rsid w:val="00D7461F"/>
    <w:rsid w:val="00D74999"/>
    <w:rsid w:val="00D749DC"/>
    <w:rsid w:val="00D74A8B"/>
    <w:rsid w:val="00D74E11"/>
    <w:rsid w:val="00D74F30"/>
    <w:rsid w:val="00D75231"/>
    <w:rsid w:val="00D75424"/>
    <w:rsid w:val="00D7549E"/>
    <w:rsid w:val="00D755E9"/>
    <w:rsid w:val="00D756A2"/>
    <w:rsid w:val="00D75972"/>
    <w:rsid w:val="00D75A9F"/>
    <w:rsid w:val="00D75BE3"/>
    <w:rsid w:val="00D761DB"/>
    <w:rsid w:val="00D762EE"/>
    <w:rsid w:val="00D76323"/>
    <w:rsid w:val="00D76352"/>
    <w:rsid w:val="00D765CA"/>
    <w:rsid w:val="00D76AFB"/>
    <w:rsid w:val="00D77303"/>
    <w:rsid w:val="00D773A3"/>
    <w:rsid w:val="00D775A8"/>
    <w:rsid w:val="00D7760A"/>
    <w:rsid w:val="00D7776E"/>
    <w:rsid w:val="00D777CF"/>
    <w:rsid w:val="00D77FAA"/>
    <w:rsid w:val="00D80509"/>
    <w:rsid w:val="00D80714"/>
    <w:rsid w:val="00D807A5"/>
    <w:rsid w:val="00D80AF7"/>
    <w:rsid w:val="00D80DB1"/>
    <w:rsid w:val="00D8117C"/>
    <w:rsid w:val="00D8162B"/>
    <w:rsid w:val="00D81D10"/>
    <w:rsid w:val="00D81F98"/>
    <w:rsid w:val="00D822AD"/>
    <w:rsid w:val="00D823BD"/>
    <w:rsid w:val="00D823C0"/>
    <w:rsid w:val="00D82471"/>
    <w:rsid w:val="00D82851"/>
    <w:rsid w:val="00D82B32"/>
    <w:rsid w:val="00D82EF4"/>
    <w:rsid w:val="00D8322A"/>
    <w:rsid w:val="00D834CB"/>
    <w:rsid w:val="00D83591"/>
    <w:rsid w:val="00D83642"/>
    <w:rsid w:val="00D83751"/>
    <w:rsid w:val="00D83C6C"/>
    <w:rsid w:val="00D83CBC"/>
    <w:rsid w:val="00D83EA6"/>
    <w:rsid w:val="00D84643"/>
    <w:rsid w:val="00D8473F"/>
    <w:rsid w:val="00D84E82"/>
    <w:rsid w:val="00D8504F"/>
    <w:rsid w:val="00D854FF"/>
    <w:rsid w:val="00D857C2"/>
    <w:rsid w:val="00D858E2"/>
    <w:rsid w:val="00D859DD"/>
    <w:rsid w:val="00D85B15"/>
    <w:rsid w:val="00D85DC0"/>
    <w:rsid w:val="00D85DFE"/>
    <w:rsid w:val="00D861EE"/>
    <w:rsid w:val="00D86387"/>
    <w:rsid w:val="00D864F9"/>
    <w:rsid w:val="00D86D12"/>
    <w:rsid w:val="00D86D21"/>
    <w:rsid w:val="00D86DD2"/>
    <w:rsid w:val="00D86FFA"/>
    <w:rsid w:val="00D870D7"/>
    <w:rsid w:val="00D8717E"/>
    <w:rsid w:val="00D873F9"/>
    <w:rsid w:val="00D87C7A"/>
    <w:rsid w:val="00D87EE3"/>
    <w:rsid w:val="00D87EFF"/>
    <w:rsid w:val="00D90078"/>
    <w:rsid w:val="00D90296"/>
    <w:rsid w:val="00D90599"/>
    <w:rsid w:val="00D907FC"/>
    <w:rsid w:val="00D90A16"/>
    <w:rsid w:val="00D90B78"/>
    <w:rsid w:val="00D90D5C"/>
    <w:rsid w:val="00D90FDE"/>
    <w:rsid w:val="00D9122D"/>
    <w:rsid w:val="00D9161D"/>
    <w:rsid w:val="00D916C5"/>
    <w:rsid w:val="00D92173"/>
    <w:rsid w:val="00D9275E"/>
    <w:rsid w:val="00D92A95"/>
    <w:rsid w:val="00D92B5D"/>
    <w:rsid w:val="00D9316F"/>
    <w:rsid w:val="00D93515"/>
    <w:rsid w:val="00D936A1"/>
    <w:rsid w:val="00D93707"/>
    <w:rsid w:val="00D93786"/>
    <w:rsid w:val="00D93E6A"/>
    <w:rsid w:val="00D93EE0"/>
    <w:rsid w:val="00D94116"/>
    <w:rsid w:val="00D94266"/>
    <w:rsid w:val="00D94405"/>
    <w:rsid w:val="00D9457E"/>
    <w:rsid w:val="00D94738"/>
    <w:rsid w:val="00D949F9"/>
    <w:rsid w:val="00D94CF6"/>
    <w:rsid w:val="00D95295"/>
    <w:rsid w:val="00D95393"/>
    <w:rsid w:val="00D95516"/>
    <w:rsid w:val="00D9560E"/>
    <w:rsid w:val="00D95A91"/>
    <w:rsid w:val="00D96738"/>
    <w:rsid w:val="00D968D4"/>
    <w:rsid w:val="00D96A71"/>
    <w:rsid w:val="00D96B26"/>
    <w:rsid w:val="00D96D31"/>
    <w:rsid w:val="00D96DB5"/>
    <w:rsid w:val="00D96E78"/>
    <w:rsid w:val="00D9741B"/>
    <w:rsid w:val="00D9745A"/>
    <w:rsid w:val="00D9749E"/>
    <w:rsid w:val="00D97814"/>
    <w:rsid w:val="00D97BA0"/>
    <w:rsid w:val="00D97C63"/>
    <w:rsid w:val="00D97F41"/>
    <w:rsid w:val="00DA0008"/>
    <w:rsid w:val="00DA01FA"/>
    <w:rsid w:val="00DA0287"/>
    <w:rsid w:val="00DA09AF"/>
    <w:rsid w:val="00DA0A00"/>
    <w:rsid w:val="00DA0CA0"/>
    <w:rsid w:val="00DA0DEA"/>
    <w:rsid w:val="00DA107F"/>
    <w:rsid w:val="00DA10CC"/>
    <w:rsid w:val="00DA12DE"/>
    <w:rsid w:val="00DA15CB"/>
    <w:rsid w:val="00DA1A5C"/>
    <w:rsid w:val="00DA1EDA"/>
    <w:rsid w:val="00DA2A4F"/>
    <w:rsid w:val="00DA33E5"/>
    <w:rsid w:val="00DA35E5"/>
    <w:rsid w:val="00DA3809"/>
    <w:rsid w:val="00DA39F9"/>
    <w:rsid w:val="00DA3E4C"/>
    <w:rsid w:val="00DA3E76"/>
    <w:rsid w:val="00DA4449"/>
    <w:rsid w:val="00DA4470"/>
    <w:rsid w:val="00DA455E"/>
    <w:rsid w:val="00DA4850"/>
    <w:rsid w:val="00DA5731"/>
    <w:rsid w:val="00DA57A2"/>
    <w:rsid w:val="00DA5D0E"/>
    <w:rsid w:val="00DA5D5B"/>
    <w:rsid w:val="00DA5E3B"/>
    <w:rsid w:val="00DA5F3C"/>
    <w:rsid w:val="00DA604C"/>
    <w:rsid w:val="00DA6A7E"/>
    <w:rsid w:val="00DA6E88"/>
    <w:rsid w:val="00DA6EEC"/>
    <w:rsid w:val="00DA7266"/>
    <w:rsid w:val="00DA74EA"/>
    <w:rsid w:val="00DA7676"/>
    <w:rsid w:val="00DA7C5F"/>
    <w:rsid w:val="00DA7CF2"/>
    <w:rsid w:val="00DA7FA4"/>
    <w:rsid w:val="00DB0305"/>
    <w:rsid w:val="00DB0643"/>
    <w:rsid w:val="00DB0A92"/>
    <w:rsid w:val="00DB0D25"/>
    <w:rsid w:val="00DB1188"/>
    <w:rsid w:val="00DB146C"/>
    <w:rsid w:val="00DB1AF2"/>
    <w:rsid w:val="00DB1B40"/>
    <w:rsid w:val="00DB20A1"/>
    <w:rsid w:val="00DB221F"/>
    <w:rsid w:val="00DB2A73"/>
    <w:rsid w:val="00DB2EBA"/>
    <w:rsid w:val="00DB2FD2"/>
    <w:rsid w:val="00DB303A"/>
    <w:rsid w:val="00DB3131"/>
    <w:rsid w:val="00DB353C"/>
    <w:rsid w:val="00DB3776"/>
    <w:rsid w:val="00DB3C46"/>
    <w:rsid w:val="00DB3D4F"/>
    <w:rsid w:val="00DB3F95"/>
    <w:rsid w:val="00DB4306"/>
    <w:rsid w:val="00DB45CE"/>
    <w:rsid w:val="00DB4758"/>
    <w:rsid w:val="00DB4A07"/>
    <w:rsid w:val="00DB4ACE"/>
    <w:rsid w:val="00DB4D2E"/>
    <w:rsid w:val="00DB4FCA"/>
    <w:rsid w:val="00DB5093"/>
    <w:rsid w:val="00DB5199"/>
    <w:rsid w:val="00DB55D9"/>
    <w:rsid w:val="00DB5B5C"/>
    <w:rsid w:val="00DB5EFC"/>
    <w:rsid w:val="00DB6094"/>
    <w:rsid w:val="00DB61F0"/>
    <w:rsid w:val="00DB61FE"/>
    <w:rsid w:val="00DB64ED"/>
    <w:rsid w:val="00DB66A8"/>
    <w:rsid w:val="00DB6849"/>
    <w:rsid w:val="00DB69BA"/>
    <w:rsid w:val="00DB728C"/>
    <w:rsid w:val="00DB74B2"/>
    <w:rsid w:val="00DB786B"/>
    <w:rsid w:val="00DB7972"/>
    <w:rsid w:val="00DB7B19"/>
    <w:rsid w:val="00DB7FA7"/>
    <w:rsid w:val="00DB7FF1"/>
    <w:rsid w:val="00DC085F"/>
    <w:rsid w:val="00DC0AE3"/>
    <w:rsid w:val="00DC0B77"/>
    <w:rsid w:val="00DC0D97"/>
    <w:rsid w:val="00DC0F85"/>
    <w:rsid w:val="00DC1092"/>
    <w:rsid w:val="00DC133B"/>
    <w:rsid w:val="00DC1810"/>
    <w:rsid w:val="00DC1B36"/>
    <w:rsid w:val="00DC1E64"/>
    <w:rsid w:val="00DC1E6F"/>
    <w:rsid w:val="00DC1FB9"/>
    <w:rsid w:val="00DC1FBC"/>
    <w:rsid w:val="00DC2226"/>
    <w:rsid w:val="00DC249B"/>
    <w:rsid w:val="00DC24D2"/>
    <w:rsid w:val="00DC2604"/>
    <w:rsid w:val="00DC2774"/>
    <w:rsid w:val="00DC279C"/>
    <w:rsid w:val="00DC2B91"/>
    <w:rsid w:val="00DC2E6B"/>
    <w:rsid w:val="00DC3356"/>
    <w:rsid w:val="00DC3490"/>
    <w:rsid w:val="00DC360B"/>
    <w:rsid w:val="00DC3662"/>
    <w:rsid w:val="00DC372F"/>
    <w:rsid w:val="00DC373C"/>
    <w:rsid w:val="00DC3C50"/>
    <w:rsid w:val="00DC3CDF"/>
    <w:rsid w:val="00DC4453"/>
    <w:rsid w:val="00DC488A"/>
    <w:rsid w:val="00DC499A"/>
    <w:rsid w:val="00DC5083"/>
    <w:rsid w:val="00DC50D7"/>
    <w:rsid w:val="00DC51A3"/>
    <w:rsid w:val="00DC51F3"/>
    <w:rsid w:val="00DC5478"/>
    <w:rsid w:val="00DC57CB"/>
    <w:rsid w:val="00DC58AE"/>
    <w:rsid w:val="00DC5953"/>
    <w:rsid w:val="00DC5C42"/>
    <w:rsid w:val="00DC5D4A"/>
    <w:rsid w:val="00DC5F22"/>
    <w:rsid w:val="00DC5FFD"/>
    <w:rsid w:val="00DC6306"/>
    <w:rsid w:val="00DC645C"/>
    <w:rsid w:val="00DC6525"/>
    <w:rsid w:val="00DC656A"/>
    <w:rsid w:val="00DC6962"/>
    <w:rsid w:val="00DC6A02"/>
    <w:rsid w:val="00DC6A22"/>
    <w:rsid w:val="00DC6CD5"/>
    <w:rsid w:val="00DC6D32"/>
    <w:rsid w:val="00DC6E5B"/>
    <w:rsid w:val="00DC7009"/>
    <w:rsid w:val="00DC7128"/>
    <w:rsid w:val="00DC714D"/>
    <w:rsid w:val="00DC72B5"/>
    <w:rsid w:val="00DC786B"/>
    <w:rsid w:val="00DC7ACE"/>
    <w:rsid w:val="00DD007A"/>
    <w:rsid w:val="00DD02C8"/>
    <w:rsid w:val="00DD034C"/>
    <w:rsid w:val="00DD043D"/>
    <w:rsid w:val="00DD0A83"/>
    <w:rsid w:val="00DD0DDF"/>
    <w:rsid w:val="00DD1265"/>
    <w:rsid w:val="00DD140A"/>
    <w:rsid w:val="00DD1716"/>
    <w:rsid w:val="00DD179A"/>
    <w:rsid w:val="00DD187D"/>
    <w:rsid w:val="00DD1999"/>
    <w:rsid w:val="00DD1DA6"/>
    <w:rsid w:val="00DD1E53"/>
    <w:rsid w:val="00DD1EAE"/>
    <w:rsid w:val="00DD225E"/>
    <w:rsid w:val="00DD23A3"/>
    <w:rsid w:val="00DD26C6"/>
    <w:rsid w:val="00DD28A1"/>
    <w:rsid w:val="00DD2A3A"/>
    <w:rsid w:val="00DD2B42"/>
    <w:rsid w:val="00DD2CB3"/>
    <w:rsid w:val="00DD2DA3"/>
    <w:rsid w:val="00DD2FBF"/>
    <w:rsid w:val="00DD31D3"/>
    <w:rsid w:val="00DD3389"/>
    <w:rsid w:val="00DD356F"/>
    <w:rsid w:val="00DD381D"/>
    <w:rsid w:val="00DD3CCF"/>
    <w:rsid w:val="00DD40B9"/>
    <w:rsid w:val="00DD41E1"/>
    <w:rsid w:val="00DD488B"/>
    <w:rsid w:val="00DD4983"/>
    <w:rsid w:val="00DD49A6"/>
    <w:rsid w:val="00DD4A20"/>
    <w:rsid w:val="00DD4AEF"/>
    <w:rsid w:val="00DD52B1"/>
    <w:rsid w:val="00DD52C0"/>
    <w:rsid w:val="00DD55AD"/>
    <w:rsid w:val="00DD56E5"/>
    <w:rsid w:val="00DD57D7"/>
    <w:rsid w:val="00DD5B43"/>
    <w:rsid w:val="00DD5C1C"/>
    <w:rsid w:val="00DD5C26"/>
    <w:rsid w:val="00DD5D1D"/>
    <w:rsid w:val="00DD5F46"/>
    <w:rsid w:val="00DD6049"/>
    <w:rsid w:val="00DD6305"/>
    <w:rsid w:val="00DD671D"/>
    <w:rsid w:val="00DD6942"/>
    <w:rsid w:val="00DD6948"/>
    <w:rsid w:val="00DD6D02"/>
    <w:rsid w:val="00DD6E79"/>
    <w:rsid w:val="00DD741D"/>
    <w:rsid w:val="00DD74F0"/>
    <w:rsid w:val="00DD769B"/>
    <w:rsid w:val="00DD76D0"/>
    <w:rsid w:val="00DD780E"/>
    <w:rsid w:val="00DD7A76"/>
    <w:rsid w:val="00DD7BA7"/>
    <w:rsid w:val="00DD7C05"/>
    <w:rsid w:val="00DD7E98"/>
    <w:rsid w:val="00DD7F76"/>
    <w:rsid w:val="00DE0000"/>
    <w:rsid w:val="00DE010B"/>
    <w:rsid w:val="00DE05FC"/>
    <w:rsid w:val="00DE1082"/>
    <w:rsid w:val="00DE13C1"/>
    <w:rsid w:val="00DE1808"/>
    <w:rsid w:val="00DE19E2"/>
    <w:rsid w:val="00DE1ACC"/>
    <w:rsid w:val="00DE1BF5"/>
    <w:rsid w:val="00DE1BF8"/>
    <w:rsid w:val="00DE1C73"/>
    <w:rsid w:val="00DE1EB8"/>
    <w:rsid w:val="00DE20DF"/>
    <w:rsid w:val="00DE22B1"/>
    <w:rsid w:val="00DE2564"/>
    <w:rsid w:val="00DE26AF"/>
    <w:rsid w:val="00DE277E"/>
    <w:rsid w:val="00DE2A19"/>
    <w:rsid w:val="00DE2D49"/>
    <w:rsid w:val="00DE3282"/>
    <w:rsid w:val="00DE3309"/>
    <w:rsid w:val="00DE3A78"/>
    <w:rsid w:val="00DE3BC2"/>
    <w:rsid w:val="00DE3EAA"/>
    <w:rsid w:val="00DE4112"/>
    <w:rsid w:val="00DE427A"/>
    <w:rsid w:val="00DE4909"/>
    <w:rsid w:val="00DE4A47"/>
    <w:rsid w:val="00DE4AF1"/>
    <w:rsid w:val="00DE4B3D"/>
    <w:rsid w:val="00DE4C9F"/>
    <w:rsid w:val="00DE4DA0"/>
    <w:rsid w:val="00DE4F3D"/>
    <w:rsid w:val="00DE53F0"/>
    <w:rsid w:val="00DE54A0"/>
    <w:rsid w:val="00DE56DB"/>
    <w:rsid w:val="00DE5832"/>
    <w:rsid w:val="00DE5BA9"/>
    <w:rsid w:val="00DE5D40"/>
    <w:rsid w:val="00DE6038"/>
    <w:rsid w:val="00DE6220"/>
    <w:rsid w:val="00DE6694"/>
    <w:rsid w:val="00DE669F"/>
    <w:rsid w:val="00DE670A"/>
    <w:rsid w:val="00DE67F6"/>
    <w:rsid w:val="00DE6A5D"/>
    <w:rsid w:val="00DE6AE2"/>
    <w:rsid w:val="00DE6C17"/>
    <w:rsid w:val="00DE6D77"/>
    <w:rsid w:val="00DE6DCD"/>
    <w:rsid w:val="00DE7389"/>
    <w:rsid w:val="00DE7571"/>
    <w:rsid w:val="00DE75CF"/>
    <w:rsid w:val="00DE76CD"/>
    <w:rsid w:val="00DE7B27"/>
    <w:rsid w:val="00DE7C54"/>
    <w:rsid w:val="00DF02A6"/>
    <w:rsid w:val="00DF031D"/>
    <w:rsid w:val="00DF0444"/>
    <w:rsid w:val="00DF0811"/>
    <w:rsid w:val="00DF0C7D"/>
    <w:rsid w:val="00DF0D52"/>
    <w:rsid w:val="00DF0E05"/>
    <w:rsid w:val="00DF0E99"/>
    <w:rsid w:val="00DF0FC8"/>
    <w:rsid w:val="00DF141C"/>
    <w:rsid w:val="00DF14B9"/>
    <w:rsid w:val="00DF18C9"/>
    <w:rsid w:val="00DF243E"/>
    <w:rsid w:val="00DF245F"/>
    <w:rsid w:val="00DF2473"/>
    <w:rsid w:val="00DF26F3"/>
    <w:rsid w:val="00DF2830"/>
    <w:rsid w:val="00DF29E1"/>
    <w:rsid w:val="00DF2B93"/>
    <w:rsid w:val="00DF2D0B"/>
    <w:rsid w:val="00DF388F"/>
    <w:rsid w:val="00DF38A0"/>
    <w:rsid w:val="00DF3955"/>
    <w:rsid w:val="00DF41E7"/>
    <w:rsid w:val="00DF4C0B"/>
    <w:rsid w:val="00DF5074"/>
    <w:rsid w:val="00DF5246"/>
    <w:rsid w:val="00DF5529"/>
    <w:rsid w:val="00DF5D9E"/>
    <w:rsid w:val="00DF5DAB"/>
    <w:rsid w:val="00DF60C0"/>
    <w:rsid w:val="00DF67E0"/>
    <w:rsid w:val="00DF6A38"/>
    <w:rsid w:val="00DF6A59"/>
    <w:rsid w:val="00DF6D3C"/>
    <w:rsid w:val="00DF75E7"/>
    <w:rsid w:val="00DF760F"/>
    <w:rsid w:val="00DF7B6D"/>
    <w:rsid w:val="00DF7CE8"/>
    <w:rsid w:val="00DF7D0C"/>
    <w:rsid w:val="00DF7EB5"/>
    <w:rsid w:val="00E00021"/>
    <w:rsid w:val="00E000C4"/>
    <w:rsid w:val="00E0014F"/>
    <w:rsid w:val="00E00567"/>
    <w:rsid w:val="00E00E90"/>
    <w:rsid w:val="00E012D6"/>
    <w:rsid w:val="00E0155D"/>
    <w:rsid w:val="00E01567"/>
    <w:rsid w:val="00E01A0B"/>
    <w:rsid w:val="00E01E8A"/>
    <w:rsid w:val="00E02152"/>
    <w:rsid w:val="00E02313"/>
    <w:rsid w:val="00E023DB"/>
    <w:rsid w:val="00E0262A"/>
    <w:rsid w:val="00E02AB0"/>
    <w:rsid w:val="00E02D4C"/>
    <w:rsid w:val="00E02D58"/>
    <w:rsid w:val="00E03050"/>
    <w:rsid w:val="00E032C0"/>
    <w:rsid w:val="00E0358C"/>
    <w:rsid w:val="00E0359D"/>
    <w:rsid w:val="00E036D2"/>
    <w:rsid w:val="00E03E9C"/>
    <w:rsid w:val="00E03EED"/>
    <w:rsid w:val="00E03F8F"/>
    <w:rsid w:val="00E042D2"/>
    <w:rsid w:val="00E043CD"/>
    <w:rsid w:val="00E043EE"/>
    <w:rsid w:val="00E044BA"/>
    <w:rsid w:val="00E04B54"/>
    <w:rsid w:val="00E04FCE"/>
    <w:rsid w:val="00E05465"/>
    <w:rsid w:val="00E056AA"/>
    <w:rsid w:val="00E057A1"/>
    <w:rsid w:val="00E05A65"/>
    <w:rsid w:val="00E05BA2"/>
    <w:rsid w:val="00E061A1"/>
    <w:rsid w:val="00E065AE"/>
    <w:rsid w:val="00E06A15"/>
    <w:rsid w:val="00E06F14"/>
    <w:rsid w:val="00E07604"/>
    <w:rsid w:val="00E079D1"/>
    <w:rsid w:val="00E07A1D"/>
    <w:rsid w:val="00E103DC"/>
    <w:rsid w:val="00E107A7"/>
    <w:rsid w:val="00E107C9"/>
    <w:rsid w:val="00E10B56"/>
    <w:rsid w:val="00E10B59"/>
    <w:rsid w:val="00E10D44"/>
    <w:rsid w:val="00E10DB8"/>
    <w:rsid w:val="00E1109D"/>
    <w:rsid w:val="00E113C0"/>
    <w:rsid w:val="00E113F4"/>
    <w:rsid w:val="00E1174E"/>
    <w:rsid w:val="00E11A31"/>
    <w:rsid w:val="00E11AE4"/>
    <w:rsid w:val="00E120E7"/>
    <w:rsid w:val="00E1234C"/>
    <w:rsid w:val="00E12550"/>
    <w:rsid w:val="00E1256F"/>
    <w:rsid w:val="00E12696"/>
    <w:rsid w:val="00E12EE7"/>
    <w:rsid w:val="00E13074"/>
    <w:rsid w:val="00E13254"/>
    <w:rsid w:val="00E13927"/>
    <w:rsid w:val="00E13A67"/>
    <w:rsid w:val="00E13BE7"/>
    <w:rsid w:val="00E13C29"/>
    <w:rsid w:val="00E141F1"/>
    <w:rsid w:val="00E14371"/>
    <w:rsid w:val="00E143B8"/>
    <w:rsid w:val="00E14429"/>
    <w:rsid w:val="00E14527"/>
    <w:rsid w:val="00E14D6B"/>
    <w:rsid w:val="00E152A0"/>
    <w:rsid w:val="00E15984"/>
    <w:rsid w:val="00E15987"/>
    <w:rsid w:val="00E15BA3"/>
    <w:rsid w:val="00E15C47"/>
    <w:rsid w:val="00E15C90"/>
    <w:rsid w:val="00E15CA6"/>
    <w:rsid w:val="00E15CBB"/>
    <w:rsid w:val="00E15EFF"/>
    <w:rsid w:val="00E15F65"/>
    <w:rsid w:val="00E16139"/>
    <w:rsid w:val="00E164C7"/>
    <w:rsid w:val="00E16541"/>
    <w:rsid w:val="00E166EF"/>
    <w:rsid w:val="00E16E02"/>
    <w:rsid w:val="00E17126"/>
    <w:rsid w:val="00E17778"/>
    <w:rsid w:val="00E17B3D"/>
    <w:rsid w:val="00E17CF4"/>
    <w:rsid w:val="00E2014A"/>
    <w:rsid w:val="00E202CF"/>
    <w:rsid w:val="00E20330"/>
    <w:rsid w:val="00E20496"/>
    <w:rsid w:val="00E205F6"/>
    <w:rsid w:val="00E2086E"/>
    <w:rsid w:val="00E208CB"/>
    <w:rsid w:val="00E20A03"/>
    <w:rsid w:val="00E20D16"/>
    <w:rsid w:val="00E21715"/>
    <w:rsid w:val="00E21EB6"/>
    <w:rsid w:val="00E21F78"/>
    <w:rsid w:val="00E21FB3"/>
    <w:rsid w:val="00E21FE7"/>
    <w:rsid w:val="00E22210"/>
    <w:rsid w:val="00E22366"/>
    <w:rsid w:val="00E22394"/>
    <w:rsid w:val="00E22595"/>
    <w:rsid w:val="00E22601"/>
    <w:rsid w:val="00E2292F"/>
    <w:rsid w:val="00E22A90"/>
    <w:rsid w:val="00E22A99"/>
    <w:rsid w:val="00E22F9F"/>
    <w:rsid w:val="00E2307C"/>
    <w:rsid w:val="00E23208"/>
    <w:rsid w:val="00E23408"/>
    <w:rsid w:val="00E236BB"/>
    <w:rsid w:val="00E240A3"/>
    <w:rsid w:val="00E24157"/>
    <w:rsid w:val="00E2445D"/>
    <w:rsid w:val="00E24596"/>
    <w:rsid w:val="00E2487B"/>
    <w:rsid w:val="00E249ED"/>
    <w:rsid w:val="00E24B21"/>
    <w:rsid w:val="00E24D0A"/>
    <w:rsid w:val="00E24ED9"/>
    <w:rsid w:val="00E250F5"/>
    <w:rsid w:val="00E2521F"/>
    <w:rsid w:val="00E2579B"/>
    <w:rsid w:val="00E25856"/>
    <w:rsid w:val="00E25DC5"/>
    <w:rsid w:val="00E25FF2"/>
    <w:rsid w:val="00E26197"/>
    <w:rsid w:val="00E2641F"/>
    <w:rsid w:val="00E267D1"/>
    <w:rsid w:val="00E26D60"/>
    <w:rsid w:val="00E2732F"/>
    <w:rsid w:val="00E27481"/>
    <w:rsid w:val="00E276D0"/>
    <w:rsid w:val="00E2791B"/>
    <w:rsid w:val="00E27B2B"/>
    <w:rsid w:val="00E27CF6"/>
    <w:rsid w:val="00E27D08"/>
    <w:rsid w:val="00E27E22"/>
    <w:rsid w:val="00E3030D"/>
    <w:rsid w:val="00E3046C"/>
    <w:rsid w:val="00E3054A"/>
    <w:rsid w:val="00E3087A"/>
    <w:rsid w:val="00E30E39"/>
    <w:rsid w:val="00E310E3"/>
    <w:rsid w:val="00E31112"/>
    <w:rsid w:val="00E31798"/>
    <w:rsid w:val="00E31912"/>
    <w:rsid w:val="00E31B07"/>
    <w:rsid w:val="00E323E0"/>
    <w:rsid w:val="00E326AF"/>
    <w:rsid w:val="00E3279E"/>
    <w:rsid w:val="00E32AD0"/>
    <w:rsid w:val="00E32EBC"/>
    <w:rsid w:val="00E3363B"/>
    <w:rsid w:val="00E33B6D"/>
    <w:rsid w:val="00E33BA0"/>
    <w:rsid w:val="00E3404F"/>
    <w:rsid w:val="00E3411A"/>
    <w:rsid w:val="00E34293"/>
    <w:rsid w:val="00E34713"/>
    <w:rsid w:val="00E3481D"/>
    <w:rsid w:val="00E349D4"/>
    <w:rsid w:val="00E34A55"/>
    <w:rsid w:val="00E34D51"/>
    <w:rsid w:val="00E34FE2"/>
    <w:rsid w:val="00E350C6"/>
    <w:rsid w:val="00E352F7"/>
    <w:rsid w:val="00E3573D"/>
    <w:rsid w:val="00E35A62"/>
    <w:rsid w:val="00E35A77"/>
    <w:rsid w:val="00E35C2D"/>
    <w:rsid w:val="00E35DDA"/>
    <w:rsid w:val="00E35F2D"/>
    <w:rsid w:val="00E35FF3"/>
    <w:rsid w:val="00E36051"/>
    <w:rsid w:val="00E36425"/>
    <w:rsid w:val="00E36502"/>
    <w:rsid w:val="00E3653B"/>
    <w:rsid w:val="00E36637"/>
    <w:rsid w:val="00E36961"/>
    <w:rsid w:val="00E36B26"/>
    <w:rsid w:val="00E36B45"/>
    <w:rsid w:val="00E36B58"/>
    <w:rsid w:val="00E36B81"/>
    <w:rsid w:val="00E36C30"/>
    <w:rsid w:val="00E37AC2"/>
    <w:rsid w:val="00E37CB4"/>
    <w:rsid w:val="00E37F62"/>
    <w:rsid w:val="00E40309"/>
    <w:rsid w:val="00E40452"/>
    <w:rsid w:val="00E404B2"/>
    <w:rsid w:val="00E404DF"/>
    <w:rsid w:val="00E4080B"/>
    <w:rsid w:val="00E40847"/>
    <w:rsid w:val="00E40CBB"/>
    <w:rsid w:val="00E40E70"/>
    <w:rsid w:val="00E41171"/>
    <w:rsid w:val="00E412C4"/>
    <w:rsid w:val="00E41580"/>
    <w:rsid w:val="00E415DE"/>
    <w:rsid w:val="00E41692"/>
    <w:rsid w:val="00E417E7"/>
    <w:rsid w:val="00E418A3"/>
    <w:rsid w:val="00E41ABD"/>
    <w:rsid w:val="00E41C22"/>
    <w:rsid w:val="00E4232E"/>
    <w:rsid w:val="00E42BFD"/>
    <w:rsid w:val="00E42C55"/>
    <w:rsid w:val="00E4342C"/>
    <w:rsid w:val="00E43956"/>
    <w:rsid w:val="00E43B24"/>
    <w:rsid w:val="00E44196"/>
    <w:rsid w:val="00E442EC"/>
    <w:rsid w:val="00E445C8"/>
    <w:rsid w:val="00E445DF"/>
    <w:rsid w:val="00E44B98"/>
    <w:rsid w:val="00E44FBA"/>
    <w:rsid w:val="00E45103"/>
    <w:rsid w:val="00E4555D"/>
    <w:rsid w:val="00E4572A"/>
    <w:rsid w:val="00E45952"/>
    <w:rsid w:val="00E45A72"/>
    <w:rsid w:val="00E45BF6"/>
    <w:rsid w:val="00E45E7F"/>
    <w:rsid w:val="00E4627C"/>
    <w:rsid w:val="00E46717"/>
    <w:rsid w:val="00E46769"/>
    <w:rsid w:val="00E467B6"/>
    <w:rsid w:val="00E46E0F"/>
    <w:rsid w:val="00E46E8E"/>
    <w:rsid w:val="00E470B7"/>
    <w:rsid w:val="00E474E7"/>
    <w:rsid w:val="00E47C55"/>
    <w:rsid w:val="00E47DB3"/>
    <w:rsid w:val="00E50009"/>
    <w:rsid w:val="00E501C8"/>
    <w:rsid w:val="00E5094E"/>
    <w:rsid w:val="00E50FC1"/>
    <w:rsid w:val="00E515DA"/>
    <w:rsid w:val="00E51C0B"/>
    <w:rsid w:val="00E51EA4"/>
    <w:rsid w:val="00E51F1A"/>
    <w:rsid w:val="00E51F2F"/>
    <w:rsid w:val="00E51F3C"/>
    <w:rsid w:val="00E522C6"/>
    <w:rsid w:val="00E523A2"/>
    <w:rsid w:val="00E52924"/>
    <w:rsid w:val="00E52D05"/>
    <w:rsid w:val="00E52D89"/>
    <w:rsid w:val="00E53059"/>
    <w:rsid w:val="00E5323A"/>
    <w:rsid w:val="00E533B7"/>
    <w:rsid w:val="00E53656"/>
    <w:rsid w:val="00E53DF1"/>
    <w:rsid w:val="00E53E7E"/>
    <w:rsid w:val="00E5411F"/>
    <w:rsid w:val="00E544D6"/>
    <w:rsid w:val="00E5453E"/>
    <w:rsid w:val="00E5514B"/>
    <w:rsid w:val="00E554CF"/>
    <w:rsid w:val="00E55656"/>
    <w:rsid w:val="00E5579D"/>
    <w:rsid w:val="00E55A0B"/>
    <w:rsid w:val="00E55E34"/>
    <w:rsid w:val="00E55EA0"/>
    <w:rsid w:val="00E55FCF"/>
    <w:rsid w:val="00E5611E"/>
    <w:rsid w:val="00E566FC"/>
    <w:rsid w:val="00E56AA3"/>
    <w:rsid w:val="00E56B98"/>
    <w:rsid w:val="00E56C0D"/>
    <w:rsid w:val="00E56D43"/>
    <w:rsid w:val="00E57078"/>
    <w:rsid w:val="00E57079"/>
    <w:rsid w:val="00E570E7"/>
    <w:rsid w:val="00E57AD2"/>
    <w:rsid w:val="00E57B2E"/>
    <w:rsid w:val="00E57B33"/>
    <w:rsid w:val="00E57D76"/>
    <w:rsid w:val="00E57FFA"/>
    <w:rsid w:val="00E601F6"/>
    <w:rsid w:val="00E60412"/>
    <w:rsid w:val="00E604AC"/>
    <w:rsid w:val="00E60509"/>
    <w:rsid w:val="00E606AA"/>
    <w:rsid w:val="00E60AF3"/>
    <w:rsid w:val="00E60C42"/>
    <w:rsid w:val="00E61043"/>
    <w:rsid w:val="00E6168E"/>
    <w:rsid w:val="00E61699"/>
    <w:rsid w:val="00E61D51"/>
    <w:rsid w:val="00E61E4C"/>
    <w:rsid w:val="00E623E7"/>
    <w:rsid w:val="00E62546"/>
    <w:rsid w:val="00E6286B"/>
    <w:rsid w:val="00E62870"/>
    <w:rsid w:val="00E62907"/>
    <w:rsid w:val="00E62C18"/>
    <w:rsid w:val="00E62D75"/>
    <w:rsid w:val="00E62EA5"/>
    <w:rsid w:val="00E630AF"/>
    <w:rsid w:val="00E6312D"/>
    <w:rsid w:val="00E63156"/>
    <w:rsid w:val="00E6315B"/>
    <w:rsid w:val="00E638A5"/>
    <w:rsid w:val="00E63A22"/>
    <w:rsid w:val="00E63E7F"/>
    <w:rsid w:val="00E64649"/>
    <w:rsid w:val="00E6492B"/>
    <w:rsid w:val="00E64F75"/>
    <w:rsid w:val="00E65067"/>
    <w:rsid w:val="00E651DA"/>
    <w:rsid w:val="00E652B1"/>
    <w:rsid w:val="00E653CF"/>
    <w:rsid w:val="00E65687"/>
    <w:rsid w:val="00E65937"/>
    <w:rsid w:val="00E66001"/>
    <w:rsid w:val="00E661DA"/>
    <w:rsid w:val="00E6669C"/>
    <w:rsid w:val="00E667BB"/>
    <w:rsid w:val="00E66C42"/>
    <w:rsid w:val="00E66E73"/>
    <w:rsid w:val="00E67384"/>
    <w:rsid w:val="00E67A39"/>
    <w:rsid w:val="00E67A45"/>
    <w:rsid w:val="00E67B03"/>
    <w:rsid w:val="00E70075"/>
    <w:rsid w:val="00E70456"/>
    <w:rsid w:val="00E70542"/>
    <w:rsid w:val="00E705DD"/>
    <w:rsid w:val="00E705FA"/>
    <w:rsid w:val="00E70708"/>
    <w:rsid w:val="00E709C4"/>
    <w:rsid w:val="00E70FCF"/>
    <w:rsid w:val="00E71544"/>
    <w:rsid w:val="00E7164B"/>
    <w:rsid w:val="00E71918"/>
    <w:rsid w:val="00E71A9F"/>
    <w:rsid w:val="00E71B22"/>
    <w:rsid w:val="00E71F8C"/>
    <w:rsid w:val="00E720F0"/>
    <w:rsid w:val="00E72486"/>
    <w:rsid w:val="00E72572"/>
    <w:rsid w:val="00E72720"/>
    <w:rsid w:val="00E727DD"/>
    <w:rsid w:val="00E728D7"/>
    <w:rsid w:val="00E7290D"/>
    <w:rsid w:val="00E72BCA"/>
    <w:rsid w:val="00E72DAC"/>
    <w:rsid w:val="00E7322A"/>
    <w:rsid w:val="00E73694"/>
    <w:rsid w:val="00E73820"/>
    <w:rsid w:val="00E738D6"/>
    <w:rsid w:val="00E739A6"/>
    <w:rsid w:val="00E73DB4"/>
    <w:rsid w:val="00E74051"/>
    <w:rsid w:val="00E742A9"/>
    <w:rsid w:val="00E74638"/>
    <w:rsid w:val="00E74942"/>
    <w:rsid w:val="00E74981"/>
    <w:rsid w:val="00E74A26"/>
    <w:rsid w:val="00E74C35"/>
    <w:rsid w:val="00E75245"/>
    <w:rsid w:val="00E753E1"/>
    <w:rsid w:val="00E758DA"/>
    <w:rsid w:val="00E7594E"/>
    <w:rsid w:val="00E75B3A"/>
    <w:rsid w:val="00E75D12"/>
    <w:rsid w:val="00E76127"/>
    <w:rsid w:val="00E763CF"/>
    <w:rsid w:val="00E76524"/>
    <w:rsid w:val="00E76C1B"/>
    <w:rsid w:val="00E76EB7"/>
    <w:rsid w:val="00E76F09"/>
    <w:rsid w:val="00E77347"/>
    <w:rsid w:val="00E778DC"/>
    <w:rsid w:val="00E77A6B"/>
    <w:rsid w:val="00E77DD9"/>
    <w:rsid w:val="00E80278"/>
    <w:rsid w:val="00E805AA"/>
    <w:rsid w:val="00E8065E"/>
    <w:rsid w:val="00E806F9"/>
    <w:rsid w:val="00E808F6"/>
    <w:rsid w:val="00E80B81"/>
    <w:rsid w:val="00E80E7F"/>
    <w:rsid w:val="00E811D5"/>
    <w:rsid w:val="00E81E69"/>
    <w:rsid w:val="00E81F44"/>
    <w:rsid w:val="00E82679"/>
    <w:rsid w:val="00E82743"/>
    <w:rsid w:val="00E82908"/>
    <w:rsid w:val="00E82FC2"/>
    <w:rsid w:val="00E82FCB"/>
    <w:rsid w:val="00E836DA"/>
    <w:rsid w:val="00E837A1"/>
    <w:rsid w:val="00E837B9"/>
    <w:rsid w:val="00E83910"/>
    <w:rsid w:val="00E83A52"/>
    <w:rsid w:val="00E83AD5"/>
    <w:rsid w:val="00E83AE2"/>
    <w:rsid w:val="00E83E03"/>
    <w:rsid w:val="00E83E40"/>
    <w:rsid w:val="00E84014"/>
    <w:rsid w:val="00E8433D"/>
    <w:rsid w:val="00E8453C"/>
    <w:rsid w:val="00E847FE"/>
    <w:rsid w:val="00E84818"/>
    <w:rsid w:val="00E84B3A"/>
    <w:rsid w:val="00E84BCA"/>
    <w:rsid w:val="00E84CF0"/>
    <w:rsid w:val="00E84D77"/>
    <w:rsid w:val="00E84E04"/>
    <w:rsid w:val="00E85230"/>
    <w:rsid w:val="00E8540D"/>
    <w:rsid w:val="00E858A5"/>
    <w:rsid w:val="00E85AC3"/>
    <w:rsid w:val="00E85B74"/>
    <w:rsid w:val="00E85BD4"/>
    <w:rsid w:val="00E86164"/>
    <w:rsid w:val="00E861D1"/>
    <w:rsid w:val="00E86D46"/>
    <w:rsid w:val="00E86E27"/>
    <w:rsid w:val="00E86FF1"/>
    <w:rsid w:val="00E87058"/>
    <w:rsid w:val="00E873F9"/>
    <w:rsid w:val="00E87B05"/>
    <w:rsid w:val="00E900CF"/>
    <w:rsid w:val="00E900D6"/>
    <w:rsid w:val="00E90188"/>
    <w:rsid w:val="00E9030C"/>
    <w:rsid w:val="00E904DF"/>
    <w:rsid w:val="00E907F0"/>
    <w:rsid w:val="00E90ADC"/>
    <w:rsid w:val="00E90C38"/>
    <w:rsid w:val="00E9169B"/>
    <w:rsid w:val="00E91946"/>
    <w:rsid w:val="00E91D78"/>
    <w:rsid w:val="00E9226A"/>
    <w:rsid w:val="00E9253E"/>
    <w:rsid w:val="00E9285F"/>
    <w:rsid w:val="00E928C9"/>
    <w:rsid w:val="00E92C24"/>
    <w:rsid w:val="00E92CAA"/>
    <w:rsid w:val="00E92DC2"/>
    <w:rsid w:val="00E92F4D"/>
    <w:rsid w:val="00E93247"/>
    <w:rsid w:val="00E93251"/>
    <w:rsid w:val="00E9370B"/>
    <w:rsid w:val="00E93BBA"/>
    <w:rsid w:val="00E93EC7"/>
    <w:rsid w:val="00E94684"/>
    <w:rsid w:val="00E94A3F"/>
    <w:rsid w:val="00E94A58"/>
    <w:rsid w:val="00E94DCF"/>
    <w:rsid w:val="00E94E16"/>
    <w:rsid w:val="00E951E0"/>
    <w:rsid w:val="00E95554"/>
    <w:rsid w:val="00E95590"/>
    <w:rsid w:val="00E955DC"/>
    <w:rsid w:val="00E95A5D"/>
    <w:rsid w:val="00E95DD6"/>
    <w:rsid w:val="00E95FE2"/>
    <w:rsid w:val="00E96061"/>
    <w:rsid w:val="00E960AC"/>
    <w:rsid w:val="00E960F0"/>
    <w:rsid w:val="00E96121"/>
    <w:rsid w:val="00E9617E"/>
    <w:rsid w:val="00E9621A"/>
    <w:rsid w:val="00E964B4"/>
    <w:rsid w:val="00E966E9"/>
    <w:rsid w:val="00E9671F"/>
    <w:rsid w:val="00E968BB"/>
    <w:rsid w:val="00E96CB1"/>
    <w:rsid w:val="00E972DC"/>
    <w:rsid w:val="00E97502"/>
    <w:rsid w:val="00E97BE0"/>
    <w:rsid w:val="00E97E1D"/>
    <w:rsid w:val="00E97EC7"/>
    <w:rsid w:val="00EA0032"/>
    <w:rsid w:val="00EA0061"/>
    <w:rsid w:val="00EA028F"/>
    <w:rsid w:val="00EA033A"/>
    <w:rsid w:val="00EA046A"/>
    <w:rsid w:val="00EA08D9"/>
    <w:rsid w:val="00EA0AAA"/>
    <w:rsid w:val="00EA0AB9"/>
    <w:rsid w:val="00EA0F9E"/>
    <w:rsid w:val="00EA10D0"/>
    <w:rsid w:val="00EA11BB"/>
    <w:rsid w:val="00EA129E"/>
    <w:rsid w:val="00EA12AD"/>
    <w:rsid w:val="00EA12F9"/>
    <w:rsid w:val="00EA1334"/>
    <w:rsid w:val="00EA1456"/>
    <w:rsid w:val="00EA148A"/>
    <w:rsid w:val="00EA170A"/>
    <w:rsid w:val="00EA174B"/>
    <w:rsid w:val="00EA17D4"/>
    <w:rsid w:val="00EA1F01"/>
    <w:rsid w:val="00EA2144"/>
    <w:rsid w:val="00EA2435"/>
    <w:rsid w:val="00EA2689"/>
    <w:rsid w:val="00EA274F"/>
    <w:rsid w:val="00EA2827"/>
    <w:rsid w:val="00EA2CF3"/>
    <w:rsid w:val="00EA2EFE"/>
    <w:rsid w:val="00EA2F65"/>
    <w:rsid w:val="00EA3A01"/>
    <w:rsid w:val="00EA3F18"/>
    <w:rsid w:val="00EA4333"/>
    <w:rsid w:val="00EA461A"/>
    <w:rsid w:val="00EA46B0"/>
    <w:rsid w:val="00EA4700"/>
    <w:rsid w:val="00EA4713"/>
    <w:rsid w:val="00EA4751"/>
    <w:rsid w:val="00EA48D6"/>
    <w:rsid w:val="00EA49B9"/>
    <w:rsid w:val="00EA4EA5"/>
    <w:rsid w:val="00EA4F50"/>
    <w:rsid w:val="00EA5481"/>
    <w:rsid w:val="00EA54BE"/>
    <w:rsid w:val="00EA54C3"/>
    <w:rsid w:val="00EA5539"/>
    <w:rsid w:val="00EA555B"/>
    <w:rsid w:val="00EA55D9"/>
    <w:rsid w:val="00EA5BEE"/>
    <w:rsid w:val="00EA5C5D"/>
    <w:rsid w:val="00EA668A"/>
    <w:rsid w:val="00EA6875"/>
    <w:rsid w:val="00EA6994"/>
    <w:rsid w:val="00EA6A19"/>
    <w:rsid w:val="00EA6B40"/>
    <w:rsid w:val="00EA6C1F"/>
    <w:rsid w:val="00EA6D2B"/>
    <w:rsid w:val="00EA6D81"/>
    <w:rsid w:val="00EA6F01"/>
    <w:rsid w:val="00EA6F82"/>
    <w:rsid w:val="00EA75A7"/>
    <w:rsid w:val="00EA781A"/>
    <w:rsid w:val="00EA7996"/>
    <w:rsid w:val="00EA79F2"/>
    <w:rsid w:val="00EA7DA4"/>
    <w:rsid w:val="00EA7E90"/>
    <w:rsid w:val="00EA7E9E"/>
    <w:rsid w:val="00EA7EB4"/>
    <w:rsid w:val="00EB023B"/>
    <w:rsid w:val="00EB02B9"/>
    <w:rsid w:val="00EB04AD"/>
    <w:rsid w:val="00EB066B"/>
    <w:rsid w:val="00EB06AB"/>
    <w:rsid w:val="00EB090C"/>
    <w:rsid w:val="00EB0E1B"/>
    <w:rsid w:val="00EB0F13"/>
    <w:rsid w:val="00EB12A3"/>
    <w:rsid w:val="00EB15FF"/>
    <w:rsid w:val="00EB19EC"/>
    <w:rsid w:val="00EB1ABB"/>
    <w:rsid w:val="00EB23D3"/>
    <w:rsid w:val="00EB24C7"/>
    <w:rsid w:val="00EB26F7"/>
    <w:rsid w:val="00EB28F7"/>
    <w:rsid w:val="00EB2995"/>
    <w:rsid w:val="00EB2A36"/>
    <w:rsid w:val="00EB2BC7"/>
    <w:rsid w:val="00EB2BF9"/>
    <w:rsid w:val="00EB2CA1"/>
    <w:rsid w:val="00EB3491"/>
    <w:rsid w:val="00EB351C"/>
    <w:rsid w:val="00EB363D"/>
    <w:rsid w:val="00EB3826"/>
    <w:rsid w:val="00EB3896"/>
    <w:rsid w:val="00EB3B44"/>
    <w:rsid w:val="00EB3EC2"/>
    <w:rsid w:val="00EB4903"/>
    <w:rsid w:val="00EB495A"/>
    <w:rsid w:val="00EB4A9F"/>
    <w:rsid w:val="00EB4E7A"/>
    <w:rsid w:val="00EB520C"/>
    <w:rsid w:val="00EB528B"/>
    <w:rsid w:val="00EB53A6"/>
    <w:rsid w:val="00EB5613"/>
    <w:rsid w:val="00EB5730"/>
    <w:rsid w:val="00EB58EF"/>
    <w:rsid w:val="00EB5B88"/>
    <w:rsid w:val="00EB5CF4"/>
    <w:rsid w:val="00EB5F8C"/>
    <w:rsid w:val="00EB6170"/>
    <w:rsid w:val="00EB6358"/>
    <w:rsid w:val="00EB63D3"/>
    <w:rsid w:val="00EB69DB"/>
    <w:rsid w:val="00EB69EE"/>
    <w:rsid w:val="00EB6A33"/>
    <w:rsid w:val="00EB6FE0"/>
    <w:rsid w:val="00EB770D"/>
    <w:rsid w:val="00EB7AF2"/>
    <w:rsid w:val="00EB7F66"/>
    <w:rsid w:val="00EC04B8"/>
    <w:rsid w:val="00EC0659"/>
    <w:rsid w:val="00EC11D8"/>
    <w:rsid w:val="00EC162A"/>
    <w:rsid w:val="00EC1680"/>
    <w:rsid w:val="00EC1CE5"/>
    <w:rsid w:val="00EC1EC3"/>
    <w:rsid w:val="00EC1F05"/>
    <w:rsid w:val="00EC1FCA"/>
    <w:rsid w:val="00EC20AF"/>
    <w:rsid w:val="00EC26B7"/>
    <w:rsid w:val="00EC27A0"/>
    <w:rsid w:val="00EC28E4"/>
    <w:rsid w:val="00EC29BF"/>
    <w:rsid w:val="00EC34B2"/>
    <w:rsid w:val="00EC395B"/>
    <w:rsid w:val="00EC3B80"/>
    <w:rsid w:val="00EC42A2"/>
    <w:rsid w:val="00EC47C3"/>
    <w:rsid w:val="00EC4D67"/>
    <w:rsid w:val="00EC4D6C"/>
    <w:rsid w:val="00EC502F"/>
    <w:rsid w:val="00EC50F5"/>
    <w:rsid w:val="00EC5178"/>
    <w:rsid w:val="00EC54AD"/>
    <w:rsid w:val="00EC553B"/>
    <w:rsid w:val="00EC594D"/>
    <w:rsid w:val="00EC5A2E"/>
    <w:rsid w:val="00EC71CF"/>
    <w:rsid w:val="00EC79B6"/>
    <w:rsid w:val="00ED06CC"/>
    <w:rsid w:val="00ED097D"/>
    <w:rsid w:val="00ED0A0F"/>
    <w:rsid w:val="00ED0B13"/>
    <w:rsid w:val="00ED0C0C"/>
    <w:rsid w:val="00ED0C50"/>
    <w:rsid w:val="00ED157B"/>
    <w:rsid w:val="00ED163C"/>
    <w:rsid w:val="00ED1645"/>
    <w:rsid w:val="00ED186B"/>
    <w:rsid w:val="00ED18BA"/>
    <w:rsid w:val="00ED246F"/>
    <w:rsid w:val="00ED258A"/>
    <w:rsid w:val="00ED27F3"/>
    <w:rsid w:val="00ED2A9F"/>
    <w:rsid w:val="00ED2AA8"/>
    <w:rsid w:val="00ED2EE0"/>
    <w:rsid w:val="00ED392B"/>
    <w:rsid w:val="00ED3D0B"/>
    <w:rsid w:val="00ED3E13"/>
    <w:rsid w:val="00ED40F1"/>
    <w:rsid w:val="00ED4182"/>
    <w:rsid w:val="00ED424E"/>
    <w:rsid w:val="00ED4273"/>
    <w:rsid w:val="00ED457F"/>
    <w:rsid w:val="00ED45BA"/>
    <w:rsid w:val="00ED48AF"/>
    <w:rsid w:val="00ED4A1F"/>
    <w:rsid w:val="00ED4AFF"/>
    <w:rsid w:val="00ED4FA6"/>
    <w:rsid w:val="00ED501F"/>
    <w:rsid w:val="00ED512D"/>
    <w:rsid w:val="00ED57D7"/>
    <w:rsid w:val="00ED6119"/>
    <w:rsid w:val="00ED62A0"/>
    <w:rsid w:val="00ED6F46"/>
    <w:rsid w:val="00ED70DD"/>
    <w:rsid w:val="00ED7196"/>
    <w:rsid w:val="00ED74AA"/>
    <w:rsid w:val="00ED7643"/>
    <w:rsid w:val="00ED7968"/>
    <w:rsid w:val="00ED7FE9"/>
    <w:rsid w:val="00EE009D"/>
    <w:rsid w:val="00EE00F0"/>
    <w:rsid w:val="00EE034E"/>
    <w:rsid w:val="00EE0706"/>
    <w:rsid w:val="00EE08E5"/>
    <w:rsid w:val="00EE0B4D"/>
    <w:rsid w:val="00EE0BB3"/>
    <w:rsid w:val="00EE1133"/>
    <w:rsid w:val="00EE14BA"/>
    <w:rsid w:val="00EE1701"/>
    <w:rsid w:val="00EE1812"/>
    <w:rsid w:val="00EE1B24"/>
    <w:rsid w:val="00EE1EE7"/>
    <w:rsid w:val="00EE2490"/>
    <w:rsid w:val="00EE24B5"/>
    <w:rsid w:val="00EE26D2"/>
    <w:rsid w:val="00EE26F7"/>
    <w:rsid w:val="00EE29B2"/>
    <w:rsid w:val="00EE2A52"/>
    <w:rsid w:val="00EE2A7B"/>
    <w:rsid w:val="00EE2DEB"/>
    <w:rsid w:val="00EE30B4"/>
    <w:rsid w:val="00EE30CB"/>
    <w:rsid w:val="00EE3138"/>
    <w:rsid w:val="00EE323D"/>
    <w:rsid w:val="00EE3B15"/>
    <w:rsid w:val="00EE45CC"/>
    <w:rsid w:val="00EE4719"/>
    <w:rsid w:val="00EE4820"/>
    <w:rsid w:val="00EE491F"/>
    <w:rsid w:val="00EE4AE6"/>
    <w:rsid w:val="00EE4E11"/>
    <w:rsid w:val="00EE4F9A"/>
    <w:rsid w:val="00EE503D"/>
    <w:rsid w:val="00EE55D8"/>
    <w:rsid w:val="00EE562E"/>
    <w:rsid w:val="00EE57B9"/>
    <w:rsid w:val="00EE5ABE"/>
    <w:rsid w:val="00EE5FD0"/>
    <w:rsid w:val="00EE601A"/>
    <w:rsid w:val="00EE61EF"/>
    <w:rsid w:val="00EE6434"/>
    <w:rsid w:val="00EE6464"/>
    <w:rsid w:val="00EE67FB"/>
    <w:rsid w:val="00EE6E5A"/>
    <w:rsid w:val="00EE70D1"/>
    <w:rsid w:val="00EE7111"/>
    <w:rsid w:val="00EE73F1"/>
    <w:rsid w:val="00EE7542"/>
    <w:rsid w:val="00EE79B6"/>
    <w:rsid w:val="00EE7AD3"/>
    <w:rsid w:val="00EE7D9E"/>
    <w:rsid w:val="00EE7DD3"/>
    <w:rsid w:val="00EF019A"/>
    <w:rsid w:val="00EF01F0"/>
    <w:rsid w:val="00EF0355"/>
    <w:rsid w:val="00EF06AE"/>
    <w:rsid w:val="00EF07F5"/>
    <w:rsid w:val="00EF098A"/>
    <w:rsid w:val="00EF0C2F"/>
    <w:rsid w:val="00EF0F3E"/>
    <w:rsid w:val="00EF11C5"/>
    <w:rsid w:val="00EF14BF"/>
    <w:rsid w:val="00EF1858"/>
    <w:rsid w:val="00EF185C"/>
    <w:rsid w:val="00EF1A19"/>
    <w:rsid w:val="00EF1CFA"/>
    <w:rsid w:val="00EF1DEE"/>
    <w:rsid w:val="00EF1ECF"/>
    <w:rsid w:val="00EF2046"/>
    <w:rsid w:val="00EF268A"/>
    <w:rsid w:val="00EF28AB"/>
    <w:rsid w:val="00EF3484"/>
    <w:rsid w:val="00EF354E"/>
    <w:rsid w:val="00EF37FA"/>
    <w:rsid w:val="00EF3956"/>
    <w:rsid w:val="00EF3E42"/>
    <w:rsid w:val="00EF3F1E"/>
    <w:rsid w:val="00EF44DA"/>
    <w:rsid w:val="00EF46DF"/>
    <w:rsid w:val="00EF4E90"/>
    <w:rsid w:val="00EF5123"/>
    <w:rsid w:val="00EF549A"/>
    <w:rsid w:val="00EF554A"/>
    <w:rsid w:val="00EF5783"/>
    <w:rsid w:val="00EF580F"/>
    <w:rsid w:val="00EF5982"/>
    <w:rsid w:val="00EF5BE8"/>
    <w:rsid w:val="00EF5E88"/>
    <w:rsid w:val="00EF5F88"/>
    <w:rsid w:val="00EF6094"/>
    <w:rsid w:val="00EF63F9"/>
    <w:rsid w:val="00EF678C"/>
    <w:rsid w:val="00EF67B4"/>
    <w:rsid w:val="00EF680C"/>
    <w:rsid w:val="00EF6EDE"/>
    <w:rsid w:val="00EF6F44"/>
    <w:rsid w:val="00EF6F83"/>
    <w:rsid w:val="00EF72A9"/>
    <w:rsid w:val="00EF7687"/>
    <w:rsid w:val="00F0007B"/>
    <w:rsid w:val="00F0008D"/>
    <w:rsid w:val="00F0059A"/>
    <w:rsid w:val="00F0086D"/>
    <w:rsid w:val="00F00C7F"/>
    <w:rsid w:val="00F00F2A"/>
    <w:rsid w:val="00F01060"/>
    <w:rsid w:val="00F0107F"/>
    <w:rsid w:val="00F01119"/>
    <w:rsid w:val="00F012A4"/>
    <w:rsid w:val="00F0148C"/>
    <w:rsid w:val="00F01652"/>
    <w:rsid w:val="00F01916"/>
    <w:rsid w:val="00F01A5A"/>
    <w:rsid w:val="00F01A79"/>
    <w:rsid w:val="00F01FE3"/>
    <w:rsid w:val="00F02018"/>
    <w:rsid w:val="00F02240"/>
    <w:rsid w:val="00F0261C"/>
    <w:rsid w:val="00F02C98"/>
    <w:rsid w:val="00F02FB9"/>
    <w:rsid w:val="00F03111"/>
    <w:rsid w:val="00F031CE"/>
    <w:rsid w:val="00F036B9"/>
    <w:rsid w:val="00F038C3"/>
    <w:rsid w:val="00F0390E"/>
    <w:rsid w:val="00F03AFA"/>
    <w:rsid w:val="00F03BB7"/>
    <w:rsid w:val="00F03C22"/>
    <w:rsid w:val="00F04336"/>
    <w:rsid w:val="00F04347"/>
    <w:rsid w:val="00F043F0"/>
    <w:rsid w:val="00F04430"/>
    <w:rsid w:val="00F04973"/>
    <w:rsid w:val="00F04F39"/>
    <w:rsid w:val="00F05B1C"/>
    <w:rsid w:val="00F06147"/>
    <w:rsid w:val="00F061E4"/>
    <w:rsid w:val="00F066FB"/>
    <w:rsid w:val="00F06D08"/>
    <w:rsid w:val="00F06DD8"/>
    <w:rsid w:val="00F07184"/>
    <w:rsid w:val="00F073D0"/>
    <w:rsid w:val="00F07492"/>
    <w:rsid w:val="00F075CD"/>
    <w:rsid w:val="00F07B2D"/>
    <w:rsid w:val="00F07BCB"/>
    <w:rsid w:val="00F07D2D"/>
    <w:rsid w:val="00F100D6"/>
    <w:rsid w:val="00F10195"/>
    <w:rsid w:val="00F10625"/>
    <w:rsid w:val="00F10637"/>
    <w:rsid w:val="00F10793"/>
    <w:rsid w:val="00F10814"/>
    <w:rsid w:val="00F10BC2"/>
    <w:rsid w:val="00F10C49"/>
    <w:rsid w:val="00F11BDD"/>
    <w:rsid w:val="00F121CD"/>
    <w:rsid w:val="00F1250E"/>
    <w:rsid w:val="00F125D7"/>
    <w:rsid w:val="00F12850"/>
    <w:rsid w:val="00F12CCD"/>
    <w:rsid w:val="00F1301E"/>
    <w:rsid w:val="00F132B0"/>
    <w:rsid w:val="00F13478"/>
    <w:rsid w:val="00F13587"/>
    <w:rsid w:val="00F13604"/>
    <w:rsid w:val="00F1387D"/>
    <w:rsid w:val="00F13E0A"/>
    <w:rsid w:val="00F140F1"/>
    <w:rsid w:val="00F146BF"/>
    <w:rsid w:val="00F14BA4"/>
    <w:rsid w:val="00F14C3D"/>
    <w:rsid w:val="00F14EB7"/>
    <w:rsid w:val="00F1508D"/>
    <w:rsid w:val="00F156DC"/>
    <w:rsid w:val="00F15DB9"/>
    <w:rsid w:val="00F161A9"/>
    <w:rsid w:val="00F16459"/>
    <w:rsid w:val="00F16564"/>
    <w:rsid w:val="00F1691B"/>
    <w:rsid w:val="00F16A57"/>
    <w:rsid w:val="00F16D30"/>
    <w:rsid w:val="00F171BD"/>
    <w:rsid w:val="00F17289"/>
    <w:rsid w:val="00F174B2"/>
    <w:rsid w:val="00F175FC"/>
    <w:rsid w:val="00F17766"/>
    <w:rsid w:val="00F17C97"/>
    <w:rsid w:val="00F17FB7"/>
    <w:rsid w:val="00F204BE"/>
    <w:rsid w:val="00F2082E"/>
    <w:rsid w:val="00F20844"/>
    <w:rsid w:val="00F20974"/>
    <w:rsid w:val="00F20D64"/>
    <w:rsid w:val="00F20FB5"/>
    <w:rsid w:val="00F21061"/>
    <w:rsid w:val="00F216D1"/>
    <w:rsid w:val="00F216E7"/>
    <w:rsid w:val="00F21758"/>
    <w:rsid w:val="00F217A8"/>
    <w:rsid w:val="00F2183D"/>
    <w:rsid w:val="00F21900"/>
    <w:rsid w:val="00F21976"/>
    <w:rsid w:val="00F21E5B"/>
    <w:rsid w:val="00F21F20"/>
    <w:rsid w:val="00F227BC"/>
    <w:rsid w:val="00F22A91"/>
    <w:rsid w:val="00F2337F"/>
    <w:rsid w:val="00F23413"/>
    <w:rsid w:val="00F239A7"/>
    <w:rsid w:val="00F23D22"/>
    <w:rsid w:val="00F23F56"/>
    <w:rsid w:val="00F23F6D"/>
    <w:rsid w:val="00F2458B"/>
    <w:rsid w:val="00F24614"/>
    <w:rsid w:val="00F2485D"/>
    <w:rsid w:val="00F24ABA"/>
    <w:rsid w:val="00F24B2F"/>
    <w:rsid w:val="00F24C19"/>
    <w:rsid w:val="00F24C3A"/>
    <w:rsid w:val="00F24D8B"/>
    <w:rsid w:val="00F24E3E"/>
    <w:rsid w:val="00F24F57"/>
    <w:rsid w:val="00F25135"/>
    <w:rsid w:val="00F25194"/>
    <w:rsid w:val="00F25451"/>
    <w:rsid w:val="00F25FD7"/>
    <w:rsid w:val="00F263E5"/>
    <w:rsid w:val="00F2648F"/>
    <w:rsid w:val="00F2668B"/>
    <w:rsid w:val="00F26A90"/>
    <w:rsid w:val="00F26BF4"/>
    <w:rsid w:val="00F26DE8"/>
    <w:rsid w:val="00F26E07"/>
    <w:rsid w:val="00F26EE8"/>
    <w:rsid w:val="00F26FBF"/>
    <w:rsid w:val="00F273F2"/>
    <w:rsid w:val="00F27589"/>
    <w:rsid w:val="00F27753"/>
    <w:rsid w:val="00F27D8B"/>
    <w:rsid w:val="00F27EC1"/>
    <w:rsid w:val="00F3035A"/>
    <w:rsid w:val="00F30788"/>
    <w:rsid w:val="00F308B9"/>
    <w:rsid w:val="00F30A0A"/>
    <w:rsid w:val="00F30E08"/>
    <w:rsid w:val="00F3120C"/>
    <w:rsid w:val="00F31B8C"/>
    <w:rsid w:val="00F31D7B"/>
    <w:rsid w:val="00F321AC"/>
    <w:rsid w:val="00F321FD"/>
    <w:rsid w:val="00F32275"/>
    <w:rsid w:val="00F3256B"/>
    <w:rsid w:val="00F32616"/>
    <w:rsid w:val="00F32763"/>
    <w:rsid w:val="00F32A2F"/>
    <w:rsid w:val="00F32A5C"/>
    <w:rsid w:val="00F32A79"/>
    <w:rsid w:val="00F32B32"/>
    <w:rsid w:val="00F32CA9"/>
    <w:rsid w:val="00F32E18"/>
    <w:rsid w:val="00F331E7"/>
    <w:rsid w:val="00F338C4"/>
    <w:rsid w:val="00F33BBA"/>
    <w:rsid w:val="00F33E1E"/>
    <w:rsid w:val="00F33E2C"/>
    <w:rsid w:val="00F33ECC"/>
    <w:rsid w:val="00F341F8"/>
    <w:rsid w:val="00F342CD"/>
    <w:rsid w:val="00F34582"/>
    <w:rsid w:val="00F3483F"/>
    <w:rsid w:val="00F34A36"/>
    <w:rsid w:val="00F34AB0"/>
    <w:rsid w:val="00F34BED"/>
    <w:rsid w:val="00F34FAF"/>
    <w:rsid w:val="00F350C4"/>
    <w:rsid w:val="00F35159"/>
    <w:rsid w:val="00F35689"/>
    <w:rsid w:val="00F35690"/>
    <w:rsid w:val="00F35A17"/>
    <w:rsid w:val="00F35B56"/>
    <w:rsid w:val="00F36029"/>
    <w:rsid w:val="00F3625E"/>
    <w:rsid w:val="00F362BA"/>
    <w:rsid w:val="00F3643F"/>
    <w:rsid w:val="00F36F2D"/>
    <w:rsid w:val="00F37451"/>
    <w:rsid w:val="00F37FE0"/>
    <w:rsid w:val="00F40B10"/>
    <w:rsid w:val="00F411E7"/>
    <w:rsid w:val="00F415D6"/>
    <w:rsid w:val="00F417BB"/>
    <w:rsid w:val="00F41C0E"/>
    <w:rsid w:val="00F41F20"/>
    <w:rsid w:val="00F41F4F"/>
    <w:rsid w:val="00F4207D"/>
    <w:rsid w:val="00F420B4"/>
    <w:rsid w:val="00F420B9"/>
    <w:rsid w:val="00F42349"/>
    <w:rsid w:val="00F42540"/>
    <w:rsid w:val="00F429A6"/>
    <w:rsid w:val="00F42A20"/>
    <w:rsid w:val="00F42B7F"/>
    <w:rsid w:val="00F42DA5"/>
    <w:rsid w:val="00F42FE8"/>
    <w:rsid w:val="00F436C4"/>
    <w:rsid w:val="00F4398C"/>
    <w:rsid w:val="00F43E4B"/>
    <w:rsid w:val="00F43FEB"/>
    <w:rsid w:val="00F44181"/>
    <w:rsid w:val="00F44256"/>
    <w:rsid w:val="00F442D2"/>
    <w:rsid w:val="00F44416"/>
    <w:rsid w:val="00F4488A"/>
    <w:rsid w:val="00F44894"/>
    <w:rsid w:val="00F44C26"/>
    <w:rsid w:val="00F44F80"/>
    <w:rsid w:val="00F454B8"/>
    <w:rsid w:val="00F456D9"/>
    <w:rsid w:val="00F4648A"/>
    <w:rsid w:val="00F46496"/>
    <w:rsid w:val="00F4655F"/>
    <w:rsid w:val="00F468B0"/>
    <w:rsid w:val="00F46AE2"/>
    <w:rsid w:val="00F4713C"/>
    <w:rsid w:val="00F47197"/>
    <w:rsid w:val="00F471DE"/>
    <w:rsid w:val="00F47A55"/>
    <w:rsid w:val="00F47B3E"/>
    <w:rsid w:val="00F47D02"/>
    <w:rsid w:val="00F47D34"/>
    <w:rsid w:val="00F5025D"/>
    <w:rsid w:val="00F503CD"/>
    <w:rsid w:val="00F505B3"/>
    <w:rsid w:val="00F50687"/>
    <w:rsid w:val="00F506F4"/>
    <w:rsid w:val="00F50966"/>
    <w:rsid w:val="00F50D35"/>
    <w:rsid w:val="00F51191"/>
    <w:rsid w:val="00F51DB9"/>
    <w:rsid w:val="00F51EAB"/>
    <w:rsid w:val="00F51FB2"/>
    <w:rsid w:val="00F52235"/>
    <w:rsid w:val="00F529A7"/>
    <w:rsid w:val="00F52A00"/>
    <w:rsid w:val="00F52D60"/>
    <w:rsid w:val="00F53123"/>
    <w:rsid w:val="00F532D0"/>
    <w:rsid w:val="00F53448"/>
    <w:rsid w:val="00F534F0"/>
    <w:rsid w:val="00F537C6"/>
    <w:rsid w:val="00F5380F"/>
    <w:rsid w:val="00F5395F"/>
    <w:rsid w:val="00F543A2"/>
    <w:rsid w:val="00F54422"/>
    <w:rsid w:val="00F54863"/>
    <w:rsid w:val="00F54888"/>
    <w:rsid w:val="00F549A8"/>
    <w:rsid w:val="00F54E90"/>
    <w:rsid w:val="00F55200"/>
    <w:rsid w:val="00F557CC"/>
    <w:rsid w:val="00F558AF"/>
    <w:rsid w:val="00F55928"/>
    <w:rsid w:val="00F55C52"/>
    <w:rsid w:val="00F55F81"/>
    <w:rsid w:val="00F56713"/>
    <w:rsid w:val="00F569F8"/>
    <w:rsid w:val="00F56D0F"/>
    <w:rsid w:val="00F56D15"/>
    <w:rsid w:val="00F56EEF"/>
    <w:rsid w:val="00F5724B"/>
    <w:rsid w:val="00F573B8"/>
    <w:rsid w:val="00F573CB"/>
    <w:rsid w:val="00F57402"/>
    <w:rsid w:val="00F57816"/>
    <w:rsid w:val="00F5799B"/>
    <w:rsid w:val="00F57BC4"/>
    <w:rsid w:val="00F57CE4"/>
    <w:rsid w:val="00F60021"/>
    <w:rsid w:val="00F608A8"/>
    <w:rsid w:val="00F60A46"/>
    <w:rsid w:val="00F60AA3"/>
    <w:rsid w:val="00F60DD9"/>
    <w:rsid w:val="00F60EC1"/>
    <w:rsid w:val="00F60F9C"/>
    <w:rsid w:val="00F6102E"/>
    <w:rsid w:val="00F61166"/>
    <w:rsid w:val="00F614DA"/>
    <w:rsid w:val="00F61B0D"/>
    <w:rsid w:val="00F6206C"/>
    <w:rsid w:val="00F623D8"/>
    <w:rsid w:val="00F624ED"/>
    <w:rsid w:val="00F62F0D"/>
    <w:rsid w:val="00F62F40"/>
    <w:rsid w:val="00F62F89"/>
    <w:rsid w:val="00F63238"/>
    <w:rsid w:val="00F6331F"/>
    <w:rsid w:val="00F6342A"/>
    <w:rsid w:val="00F635F4"/>
    <w:rsid w:val="00F636D2"/>
    <w:rsid w:val="00F63C66"/>
    <w:rsid w:val="00F63C69"/>
    <w:rsid w:val="00F64016"/>
    <w:rsid w:val="00F646C9"/>
    <w:rsid w:val="00F6470C"/>
    <w:rsid w:val="00F64849"/>
    <w:rsid w:val="00F64A82"/>
    <w:rsid w:val="00F64AFA"/>
    <w:rsid w:val="00F64D36"/>
    <w:rsid w:val="00F64DD1"/>
    <w:rsid w:val="00F64F70"/>
    <w:rsid w:val="00F64FA3"/>
    <w:rsid w:val="00F65A20"/>
    <w:rsid w:val="00F662D6"/>
    <w:rsid w:val="00F669E2"/>
    <w:rsid w:val="00F66B90"/>
    <w:rsid w:val="00F66C38"/>
    <w:rsid w:val="00F66C89"/>
    <w:rsid w:val="00F66CA3"/>
    <w:rsid w:val="00F66D1F"/>
    <w:rsid w:val="00F67223"/>
    <w:rsid w:val="00F67378"/>
    <w:rsid w:val="00F6747D"/>
    <w:rsid w:val="00F677C3"/>
    <w:rsid w:val="00F67C04"/>
    <w:rsid w:val="00F67CC3"/>
    <w:rsid w:val="00F67E75"/>
    <w:rsid w:val="00F70502"/>
    <w:rsid w:val="00F70556"/>
    <w:rsid w:val="00F705E1"/>
    <w:rsid w:val="00F709CF"/>
    <w:rsid w:val="00F70A8A"/>
    <w:rsid w:val="00F70B71"/>
    <w:rsid w:val="00F70D31"/>
    <w:rsid w:val="00F7111F"/>
    <w:rsid w:val="00F7126B"/>
    <w:rsid w:val="00F712D2"/>
    <w:rsid w:val="00F71352"/>
    <w:rsid w:val="00F71521"/>
    <w:rsid w:val="00F719EC"/>
    <w:rsid w:val="00F71CF5"/>
    <w:rsid w:val="00F72484"/>
    <w:rsid w:val="00F72499"/>
    <w:rsid w:val="00F72B1B"/>
    <w:rsid w:val="00F72DA7"/>
    <w:rsid w:val="00F730EF"/>
    <w:rsid w:val="00F7351B"/>
    <w:rsid w:val="00F735F1"/>
    <w:rsid w:val="00F73685"/>
    <w:rsid w:val="00F7370C"/>
    <w:rsid w:val="00F73A1A"/>
    <w:rsid w:val="00F73B2B"/>
    <w:rsid w:val="00F7428C"/>
    <w:rsid w:val="00F74379"/>
    <w:rsid w:val="00F744F7"/>
    <w:rsid w:val="00F74538"/>
    <w:rsid w:val="00F74873"/>
    <w:rsid w:val="00F7490B"/>
    <w:rsid w:val="00F74B86"/>
    <w:rsid w:val="00F74C8B"/>
    <w:rsid w:val="00F7506A"/>
    <w:rsid w:val="00F7517C"/>
    <w:rsid w:val="00F753F5"/>
    <w:rsid w:val="00F75A7C"/>
    <w:rsid w:val="00F75BFF"/>
    <w:rsid w:val="00F764FB"/>
    <w:rsid w:val="00F76A5B"/>
    <w:rsid w:val="00F76B7D"/>
    <w:rsid w:val="00F76C71"/>
    <w:rsid w:val="00F76CCD"/>
    <w:rsid w:val="00F770C9"/>
    <w:rsid w:val="00F773F4"/>
    <w:rsid w:val="00F77A6C"/>
    <w:rsid w:val="00F77C9C"/>
    <w:rsid w:val="00F77D0C"/>
    <w:rsid w:val="00F77E47"/>
    <w:rsid w:val="00F77F53"/>
    <w:rsid w:val="00F80077"/>
    <w:rsid w:val="00F80120"/>
    <w:rsid w:val="00F801A1"/>
    <w:rsid w:val="00F8027D"/>
    <w:rsid w:val="00F808AB"/>
    <w:rsid w:val="00F8129A"/>
    <w:rsid w:val="00F81540"/>
    <w:rsid w:val="00F817E5"/>
    <w:rsid w:val="00F8181C"/>
    <w:rsid w:val="00F81A55"/>
    <w:rsid w:val="00F81CAB"/>
    <w:rsid w:val="00F81EE7"/>
    <w:rsid w:val="00F82149"/>
    <w:rsid w:val="00F82181"/>
    <w:rsid w:val="00F82296"/>
    <w:rsid w:val="00F822B0"/>
    <w:rsid w:val="00F82333"/>
    <w:rsid w:val="00F8245A"/>
    <w:rsid w:val="00F825F0"/>
    <w:rsid w:val="00F826AF"/>
    <w:rsid w:val="00F82896"/>
    <w:rsid w:val="00F828E1"/>
    <w:rsid w:val="00F82965"/>
    <w:rsid w:val="00F82A09"/>
    <w:rsid w:val="00F82B04"/>
    <w:rsid w:val="00F83182"/>
    <w:rsid w:val="00F832D5"/>
    <w:rsid w:val="00F83604"/>
    <w:rsid w:val="00F836CE"/>
    <w:rsid w:val="00F8372A"/>
    <w:rsid w:val="00F83EB0"/>
    <w:rsid w:val="00F84652"/>
    <w:rsid w:val="00F84C0F"/>
    <w:rsid w:val="00F84C3D"/>
    <w:rsid w:val="00F84E30"/>
    <w:rsid w:val="00F85799"/>
    <w:rsid w:val="00F85E48"/>
    <w:rsid w:val="00F85E9F"/>
    <w:rsid w:val="00F85FDC"/>
    <w:rsid w:val="00F860BF"/>
    <w:rsid w:val="00F860D7"/>
    <w:rsid w:val="00F86851"/>
    <w:rsid w:val="00F86C59"/>
    <w:rsid w:val="00F86F08"/>
    <w:rsid w:val="00F87058"/>
    <w:rsid w:val="00F8713E"/>
    <w:rsid w:val="00F871DC"/>
    <w:rsid w:val="00F8740E"/>
    <w:rsid w:val="00F879EB"/>
    <w:rsid w:val="00F87D23"/>
    <w:rsid w:val="00F87F91"/>
    <w:rsid w:val="00F90125"/>
    <w:rsid w:val="00F90313"/>
    <w:rsid w:val="00F9083E"/>
    <w:rsid w:val="00F90845"/>
    <w:rsid w:val="00F90970"/>
    <w:rsid w:val="00F90BCF"/>
    <w:rsid w:val="00F90BED"/>
    <w:rsid w:val="00F90C86"/>
    <w:rsid w:val="00F90EE8"/>
    <w:rsid w:val="00F90F38"/>
    <w:rsid w:val="00F90F8A"/>
    <w:rsid w:val="00F91588"/>
    <w:rsid w:val="00F91796"/>
    <w:rsid w:val="00F917CC"/>
    <w:rsid w:val="00F917E5"/>
    <w:rsid w:val="00F91AA2"/>
    <w:rsid w:val="00F92254"/>
    <w:rsid w:val="00F92C7F"/>
    <w:rsid w:val="00F92EAB"/>
    <w:rsid w:val="00F9337A"/>
    <w:rsid w:val="00F934DE"/>
    <w:rsid w:val="00F93682"/>
    <w:rsid w:val="00F9426C"/>
    <w:rsid w:val="00F945CE"/>
    <w:rsid w:val="00F94805"/>
    <w:rsid w:val="00F94AF0"/>
    <w:rsid w:val="00F94AFA"/>
    <w:rsid w:val="00F94BC9"/>
    <w:rsid w:val="00F94D28"/>
    <w:rsid w:val="00F94DE1"/>
    <w:rsid w:val="00F95651"/>
    <w:rsid w:val="00F9574F"/>
    <w:rsid w:val="00F9589C"/>
    <w:rsid w:val="00F959CD"/>
    <w:rsid w:val="00F959F1"/>
    <w:rsid w:val="00F95D64"/>
    <w:rsid w:val="00F95E89"/>
    <w:rsid w:val="00F969A9"/>
    <w:rsid w:val="00F96E40"/>
    <w:rsid w:val="00F97226"/>
    <w:rsid w:val="00F97310"/>
    <w:rsid w:val="00F9768D"/>
    <w:rsid w:val="00F9776C"/>
    <w:rsid w:val="00F9779A"/>
    <w:rsid w:val="00F9791E"/>
    <w:rsid w:val="00F9792B"/>
    <w:rsid w:val="00FA02CF"/>
    <w:rsid w:val="00FA0B99"/>
    <w:rsid w:val="00FA0D17"/>
    <w:rsid w:val="00FA0ECB"/>
    <w:rsid w:val="00FA1237"/>
    <w:rsid w:val="00FA14D6"/>
    <w:rsid w:val="00FA1546"/>
    <w:rsid w:val="00FA1553"/>
    <w:rsid w:val="00FA1834"/>
    <w:rsid w:val="00FA1847"/>
    <w:rsid w:val="00FA188C"/>
    <w:rsid w:val="00FA1985"/>
    <w:rsid w:val="00FA1E1D"/>
    <w:rsid w:val="00FA234F"/>
    <w:rsid w:val="00FA26F7"/>
    <w:rsid w:val="00FA27B8"/>
    <w:rsid w:val="00FA2B2E"/>
    <w:rsid w:val="00FA329A"/>
    <w:rsid w:val="00FA333A"/>
    <w:rsid w:val="00FA361B"/>
    <w:rsid w:val="00FA39B5"/>
    <w:rsid w:val="00FA3AC0"/>
    <w:rsid w:val="00FA3DB7"/>
    <w:rsid w:val="00FA436B"/>
    <w:rsid w:val="00FA4618"/>
    <w:rsid w:val="00FA473F"/>
    <w:rsid w:val="00FA488B"/>
    <w:rsid w:val="00FA4C6B"/>
    <w:rsid w:val="00FA4E28"/>
    <w:rsid w:val="00FA50A2"/>
    <w:rsid w:val="00FA55D0"/>
    <w:rsid w:val="00FA5879"/>
    <w:rsid w:val="00FA5A1F"/>
    <w:rsid w:val="00FA5A5C"/>
    <w:rsid w:val="00FA5EA7"/>
    <w:rsid w:val="00FA6038"/>
    <w:rsid w:val="00FA6329"/>
    <w:rsid w:val="00FA643F"/>
    <w:rsid w:val="00FA6500"/>
    <w:rsid w:val="00FA6879"/>
    <w:rsid w:val="00FA6A6B"/>
    <w:rsid w:val="00FA6AC1"/>
    <w:rsid w:val="00FA6B3D"/>
    <w:rsid w:val="00FA6E18"/>
    <w:rsid w:val="00FA7132"/>
    <w:rsid w:val="00FA719C"/>
    <w:rsid w:val="00FA7462"/>
    <w:rsid w:val="00FA792A"/>
    <w:rsid w:val="00FB02E2"/>
    <w:rsid w:val="00FB03A9"/>
    <w:rsid w:val="00FB0494"/>
    <w:rsid w:val="00FB0600"/>
    <w:rsid w:val="00FB0941"/>
    <w:rsid w:val="00FB09A5"/>
    <w:rsid w:val="00FB0CEE"/>
    <w:rsid w:val="00FB10DE"/>
    <w:rsid w:val="00FB1364"/>
    <w:rsid w:val="00FB1571"/>
    <w:rsid w:val="00FB15FA"/>
    <w:rsid w:val="00FB16B7"/>
    <w:rsid w:val="00FB176B"/>
    <w:rsid w:val="00FB1A1E"/>
    <w:rsid w:val="00FB1BD8"/>
    <w:rsid w:val="00FB1BF7"/>
    <w:rsid w:val="00FB1F15"/>
    <w:rsid w:val="00FB2920"/>
    <w:rsid w:val="00FB2C3E"/>
    <w:rsid w:val="00FB2DDE"/>
    <w:rsid w:val="00FB2F0E"/>
    <w:rsid w:val="00FB30AB"/>
    <w:rsid w:val="00FB3663"/>
    <w:rsid w:val="00FB3708"/>
    <w:rsid w:val="00FB3D3D"/>
    <w:rsid w:val="00FB40DA"/>
    <w:rsid w:val="00FB46DF"/>
    <w:rsid w:val="00FB4973"/>
    <w:rsid w:val="00FB4DE0"/>
    <w:rsid w:val="00FB4EEF"/>
    <w:rsid w:val="00FB4FE8"/>
    <w:rsid w:val="00FB5046"/>
    <w:rsid w:val="00FB50F0"/>
    <w:rsid w:val="00FB51DA"/>
    <w:rsid w:val="00FB5219"/>
    <w:rsid w:val="00FB5234"/>
    <w:rsid w:val="00FB55B2"/>
    <w:rsid w:val="00FB5659"/>
    <w:rsid w:val="00FB56AA"/>
    <w:rsid w:val="00FB587C"/>
    <w:rsid w:val="00FB5894"/>
    <w:rsid w:val="00FB5C18"/>
    <w:rsid w:val="00FB612E"/>
    <w:rsid w:val="00FB6225"/>
    <w:rsid w:val="00FB637C"/>
    <w:rsid w:val="00FB6399"/>
    <w:rsid w:val="00FB6628"/>
    <w:rsid w:val="00FB6AB2"/>
    <w:rsid w:val="00FB715A"/>
    <w:rsid w:val="00FB7203"/>
    <w:rsid w:val="00FB798F"/>
    <w:rsid w:val="00FB7B67"/>
    <w:rsid w:val="00FB7DB5"/>
    <w:rsid w:val="00FB7F00"/>
    <w:rsid w:val="00FC028D"/>
    <w:rsid w:val="00FC0537"/>
    <w:rsid w:val="00FC0732"/>
    <w:rsid w:val="00FC0A21"/>
    <w:rsid w:val="00FC0B9F"/>
    <w:rsid w:val="00FC108F"/>
    <w:rsid w:val="00FC1661"/>
    <w:rsid w:val="00FC170D"/>
    <w:rsid w:val="00FC1A1F"/>
    <w:rsid w:val="00FC1E31"/>
    <w:rsid w:val="00FC2042"/>
    <w:rsid w:val="00FC22CC"/>
    <w:rsid w:val="00FC2694"/>
    <w:rsid w:val="00FC28A7"/>
    <w:rsid w:val="00FC2B6A"/>
    <w:rsid w:val="00FC2BF1"/>
    <w:rsid w:val="00FC2CD8"/>
    <w:rsid w:val="00FC2F05"/>
    <w:rsid w:val="00FC2F75"/>
    <w:rsid w:val="00FC332A"/>
    <w:rsid w:val="00FC33FD"/>
    <w:rsid w:val="00FC3966"/>
    <w:rsid w:val="00FC3A36"/>
    <w:rsid w:val="00FC3D40"/>
    <w:rsid w:val="00FC3DB4"/>
    <w:rsid w:val="00FC3DD5"/>
    <w:rsid w:val="00FC3F03"/>
    <w:rsid w:val="00FC42BB"/>
    <w:rsid w:val="00FC4AB9"/>
    <w:rsid w:val="00FC4B52"/>
    <w:rsid w:val="00FC577C"/>
    <w:rsid w:val="00FC590E"/>
    <w:rsid w:val="00FC59E0"/>
    <w:rsid w:val="00FC5AAF"/>
    <w:rsid w:val="00FC5FC4"/>
    <w:rsid w:val="00FC6016"/>
    <w:rsid w:val="00FC6375"/>
    <w:rsid w:val="00FC66B6"/>
    <w:rsid w:val="00FC6906"/>
    <w:rsid w:val="00FC6C2C"/>
    <w:rsid w:val="00FC6C99"/>
    <w:rsid w:val="00FC6CBD"/>
    <w:rsid w:val="00FC6F8A"/>
    <w:rsid w:val="00FC7005"/>
    <w:rsid w:val="00FC70CE"/>
    <w:rsid w:val="00FC715B"/>
    <w:rsid w:val="00FC71CA"/>
    <w:rsid w:val="00FC72AF"/>
    <w:rsid w:val="00FC76C2"/>
    <w:rsid w:val="00FC79B1"/>
    <w:rsid w:val="00FC7A28"/>
    <w:rsid w:val="00FC7AE4"/>
    <w:rsid w:val="00FC7AEC"/>
    <w:rsid w:val="00FC7E22"/>
    <w:rsid w:val="00FD0018"/>
    <w:rsid w:val="00FD0151"/>
    <w:rsid w:val="00FD0381"/>
    <w:rsid w:val="00FD03DF"/>
    <w:rsid w:val="00FD05E4"/>
    <w:rsid w:val="00FD06F8"/>
    <w:rsid w:val="00FD0A54"/>
    <w:rsid w:val="00FD0AE8"/>
    <w:rsid w:val="00FD0F48"/>
    <w:rsid w:val="00FD0FEB"/>
    <w:rsid w:val="00FD1012"/>
    <w:rsid w:val="00FD180D"/>
    <w:rsid w:val="00FD2026"/>
    <w:rsid w:val="00FD2238"/>
    <w:rsid w:val="00FD2295"/>
    <w:rsid w:val="00FD237C"/>
    <w:rsid w:val="00FD23D3"/>
    <w:rsid w:val="00FD24F7"/>
    <w:rsid w:val="00FD294A"/>
    <w:rsid w:val="00FD2A7E"/>
    <w:rsid w:val="00FD2AEE"/>
    <w:rsid w:val="00FD2BE6"/>
    <w:rsid w:val="00FD2F64"/>
    <w:rsid w:val="00FD330C"/>
    <w:rsid w:val="00FD3429"/>
    <w:rsid w:val="00FD366D"/>
    <w:rsid w:val="00FD3688"/>
    <w:rsid w:val="00FD380A"/>
    <w:rsid w:val="00FD3F99"/>
    <w:rsid w:val="00FD40A6"/>
    <w:rsid w:val="00FD44C6"/>
    <w:rsid w:val="00FD474D"/>
    <w:rsid w:val="00FD4A33"/>
    <w:rsid w:val="00FD4E69"/>
    <w:rsid w:val="00FD51CD"/>
    <w:rsid w:val="00FD52B2"/>
    <w:rsid w:val="00FD52D0"/>
    <w:rsid w:val="00FD56FB"/>
    <w:rsid w:val="00FD5B84"/>
    <w:rsid w:val="00FD5D59"/>
    <w:rsid w:val="00FD5DCC"/>
    <w:rsid w:val="00FD5F1B"/>
    <w:rsid w:val="00FD619D"/>
    <w:rsid w:val="00FD622B"/>
    <w:rsid w:val="00FD62E5"/>
    <w:rsid w:val="00FD6350"/>
    <w:rsid w:val="00FD63EF"/>
    <w:rsid w:val="00FD67D2"/>
    <w:rsid w:val="00FD70BA"/>
    <w:rsid w:val="00FD7371"/>
    <w:rsid w:val="00FE010A"/>
    <w:rsid w:val="00FE0113"/>
    <w:rsid w:val="00FE02EC"/>
    <w:rsid w:val="00FE03FD"/>
    <w:rsid w:val="00FE08AB"/>
    <w:rsid w:val="00FE0A44"/>
    <w:rsid w:val="00FE0BEC"/>
    <w:rsid w:val="00FE0C6B"/>
    <w:rsid w:val="00FE1196"/>
    <w:rsid w:val="00FE13DE"/>
    <w:rsid w:val="00FE14EB"/>
    <w:rsid w:val="00FE1B1B"/>
    <w:rsid w:val="00FE1C47"/>
    <w:rsid w:val="00FE1DCE"/>
    <w:rsid w:val="00FE1F18"/>
    <w:rsid w:val="00FE24EF"/>
    <w:rsid w:val="00FE2534"/>
    <w:rsid w:val="00FE2983"/>
    <w:rsid w:val="00FE2B1E"/>
    <w:rsid w:val="00FE2C2A"/>
    <w:rsid w:val="00FE3ED6"/>
    <w:rsid w:val="00FE429C"/>
    <w:rsid w:val="00FE434B"/>
    <w:rsid w:val="00FE437F"/>
    <w:rsid w:val="00FE479E"/>
    <w:rsid w:val="00FE484B"/>
    <w:rsid w:val="00FE48A6"/>
    <w:rsid w:val="00FE50B7"/>
    <w:rsid w:val="00FE5166"/>
    <w:rsid w:val="00FE51BE"/>
    <w:rsid w:val="00FE5A63"/>
    <w:rsid w:val="00FE5A6C"/>
    <w:rsid w:val="00FE642B"/>
    <w:rsid w:val="00FE65EA"/>
    <w:rsid w:val="00FE66DA"/>
    <w:rsid w:val="00FE676B"/>
    <w:rsid w:val="00FE6988"/>
    <w:rsid w:val="00FE6AD2"/>
    <w:rsid w:val="00FE6C14"/>
    <w:rsid w:val="00FE6F67"/>
    <w:rsid w:val="00FE7601"/>
    <w:rsid w:val="00FE7965"/>
    <w:rsid w:val="00FF00A1"/>
    <w:rsid w:val="00FF01E0"/>
    <w:rsid w:val="00FF0243"/>
    <w:rsid w:val="00FF05A7"/>
    <w:rsid w:val="00FF0A70"/>
    <w:rsid w:val="00FF0E81"/>
    <w:rsid w:val="00FF0F12"/>
    <w:rsid w:val="00FF12B5"/>
    <w:rsid w:val="00FF16AE"/>
    <w:rsid w:val="00FF1E62"/>
    <w:rsid w:val="00FF2671"/>
    <w:rsid w:val="00FF27A7"/>
    <w:rsid w:val="00FF2BA3"/>
    <w:rsid w:val="00FF2D3B"/>
    <w:rsid w:val="00FF2F71"/>
    <w:rsid w:val="00FF3083"/>
    <w:rsid w:val="00FF3239"/>
    <w:rsid w:val="00FF3591"/>
    <w:rsid w:val="00FF361B"/>
    <w:rsid w:val="00FF385C"/>
    <w:rsid w:val="00FF3CE4"/>
    <w:rsid w:val="00FF3DFC"/>
    <w:rsid w:val="00FF4427"/>
    <w:rsid w:val="00FF4767"/>
    <w:rsid w:val="00FF498D"/>
    <w:rsid w:val="00FF4F81"/>
    <w:rsid w:val="00FF50A7"/>
    <w:rsid w:val="00FF51D9"/>
    <w:rsid w:val="00FF5507"/>
    <w:rsid w:val="00FF5770"/>
    <w:rsid w:val="00FF5A8A"/>
    <w:rsid w:val="00FF5AC4"/>
    <w:rsid w:val="00FF5FB6"/>
    <w:rsid w:val="00FF639A"/>
    <w:rsid w:val="00FF63BF"/>
    <w:rsid w:val="00FF63D5"/>
    <w:rsid w:val="00FF63DE"/>
    <w:rsid w:val="00FF6417"/>
    <w:rsid w:val="00FF6A0A"/>
    <w:rsid w:val="00FF6AA0"/>
    <w:rsid w:val="00FF6ACA"/>
    <w:rsid w:val="00FF6AF7"/>
    <w:rsid w:val="00FF72E1"/>
    <w:rsid w:val="00FF7440"/>
    <w:rsid w:val="00FF78CC"/>
    <w:rsid w:val="00FF7912"/>
    <w:rsid w:val="00FF7C87"/>
    <w:rsid w:val="00FF7CD8"/>
  </w:rsids>
  <m:mathPr>
    <m:mathFont m:val="Cambria Math"/>
    <m:brkBin m:val="before"/>
    <m:brkBinSub m:val="--"/>
    <m:smallFrac m:val="0"/>
    <m:dispDef/>
    <m:lMargin m:val="0"/>
    <m:rMargin m:val="0"/>
    <m:defJc m:val="centerGroup"/>
    <m:wrapIndent m:val="1440"/>
    <m:intLim m:val="subSup"/>
    <m:naryLim m:val="undOvr"/>
  </m:mathPr>
  <w:themeFontLang w:val="es-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E30889"/>
  <w15:chartTrackingRefBased/>
  <w15:docId w15:val="{2AD8BC29-9B9B-934D-A3B5-A5378FB81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U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4B23"/>
    <w:rPr>
      <w:lang w:val="es-MX"/>
    </w:rPr>
  </w:style>
  <w:style w:type="paragraph" w:styleId="Ttulo1">
    <w:name w:val="heading 1"/>
    <w:basedOn w:val="Normal"/>
    <w:next w:val="Normal"/>
    <w:link w:val="Ttulo1Car"/>
    <w:qFormat/>
    <w:pPr>
      <w:keepNext/>
      <w:jc w:val="right"/>
      <w:outlineLvl w:val="0"/>
    </w:pPr>
    <w:rPr>
      <w:rFonts w:ascii="Arial" w:hAnsi="Arial"/>
      <w:sz w:val="24"/>
      <w:lang w:val="x-none"/>
    </w:rPr>
  </w:style>
  <w:style w:type="paragraph" w:styleId="Ttulo2">
    <w:name w:val="heading 2"/>
    <w:basedOn w:val="Normal"/>
    <w:next w:val="Normal"/>
    <w:link w:val="Ttulo2Car"/>
    <w:qFormat/>
    <w:pPr>
      <w:keepNext/>
      <w:jc w:val="center"/>
      <w:outlineLvl w:val="1"/>
    </w:pPr>
    <w:rPr>
      <w:rFonts w:ascii="Arial" w:hAnsi="Arial"/>
      <w:b/>
      <w:sz w:val="18"/>
      <w:lang w:val="x-none"/>
    </w:rPr>
  </w:style>
  <w:style w:type="paragraph" w:styleId="Ttulo3">
    <w:name w:val="heading 3"/>
    <w:basedOn w:val="Normal"/>
    <w:next w:val="Normal"/>
    <w:link w:val="Ttulo3Car"/>
    <w:qFormat/>
    <w:pPr>
      <w:keepNext/>
      <w:jc w:val="center"/>
      <w:outlineLvl w:val="2"/>
    </w:pPr>
    <w:rPr>
      <w:rFonts w:ascii="Arial" w:hAnsi="Arial"/>
      <w:b/>
      <w:lang w:val="x-none"/>
    </w:rPr>
  </w:style>
  <w:style w:type="paragraph" w:styleId="Ttulo4">
    <w:name w:val="heading 4"/>
    <w:basedOn w:val="Normal"/>
    <w:next w:val="Normal"/>
    <w:link w:val="Ttulo4Car"/>
    <w:qFormat/>
    <w:rsid w:val="003F7F4D"/>
    <w:pPr>
      <w:keepNext/>
      <w:jc w:val="right"/>
      <w:outlineLvl w:val="3"/>
    </w:pPr>
    <w:rPr>
      <w:rFonts w:ascii="Arial" w:hAnsi="Arial"/>
      <w:b/>
      <w:sz w:val="32"/>
      <w:lang w:val="es-ES_tradnl"/>
    </w:rPr>
  </w:style>
  <w:style w:type="paragraph" w:styleId="Ttulo5">
    <w:name w:val="heading 5"/>
    <w:basedOn w:val="Normal"/>
    <w:next w:val="Normal"/>
    <w:link w:val="Ttulo5Car"/>
    <w:qFormat/>
    <w:rsid w:val="003F7F4D"/>
    <w:pPr>
      <w:keepNext/>
      <w:jc w:val="center"/>
      <w:outlineLvl w:val="4"/>
    </w:pPr>
    <w:rPr>
      <w:rFonts w:ascii="Arial" w:hAnsi="Arial"/>
      <w:b/>
      <w:sz w:val="32"/>
      <w:lang w:val="es-ES_tradnl"/>
    </w:rPr>
  </w:style>
  <w:style w:type="paragraph" w:styleId="Ttulo6">
    <w:name w:val="heading 6"/>
    <w:basedOn w:val="Normal"/>
    <w:next w:val="Normal"/>
    <w:link w:val="Ttulo6Car"/>
    <w:unhideWhenUsed/>
    <w:qFormat/>
    <w:rsid w:val="003F7F4D"/>
    <w:pPr>
      <w:spacing w:before="240" w:after="60"/>
      <w:outlineLvl w:val="5"/>
    </w:pPr>
    <w:rPr>
      <w:rFonts w:ascii="Calibri" w:hAnsi="Calibri"/>
      <w:b/>
      <w:bCs/>
      <w:sz w:val="22"/>
      <w:szCs w:val="22"/>
      <w:lang w:val="x-none"/>
    </w:rPr>
  </w:style>
  <w:style w:type="paragraph" w:styleId="Ttulo7">
    <w:name w:val="heading 7"/>
    <w:basedOn w:val="Normal"/>
    <w:next w:val="Normal"/>
    <w:link w:val="Ttulo7Car"/>
    <w:qFormat/>
    <w:rsid w:val="003F7F4D"/>
    <w:pPr>
      <w:keepNext/>
      <w:jc w:val="center"/>
      <w:outlineLvl w:val="6"/>
    </w:pPr>
    <w:rPr>
      <w:rFonts w:ascii="Arial" w:hAnsi="Arial"/>
      <w:b/>
      <w:sz w:val="24"/>
      <w:lang w:val="es-ES_tradnl"/>
    </w:rPr>
  </w:style>
  <w:style w:type="paragraph" w:styleId="Ttulo8">
    <w:name w:val="heading 8"/>
    <w:basedOn w:val="Normal"/>
    <w:next w:val="Normal"/>
    <w:link w:val="Ttulo8Car"/>
    <w:qFormat/>
    <w:rsid w:val="003F7F4D"/>
    <w:pPr>
      <w:keepNext/>
      <w:jc w:val="both"/>
      <w:outlineLvl w:val="7"/>
    </w:pPr>
    <w:rPr>
      <w:rFonts w:ascii="Arial" w:hAnsi="Arial"/>
      <w:b/>
      <w:lang w:val="es-ES_tradnl"/>
    </w:rPr>
  </w:style>
  <w:style w:type="paragraph" w:styleId="Ttulo9">
    <w:name w:val="heading 9"/>
    <w:basedOn w:val="Normal"/>
    <w:next w:val="Normal"/>
    <w:link w:val="Ttulo9Car"/>
    <w:qFormat/>
    <w:rsid w:val="003F7F4D"/>
    <w:pPr>
      <w:keepNext/>
      <w:jc w:val="right"/>
      <w:outlineLvl w:val="8"/>
    </w:pPr>
    <w:rPr>
      <w:rFonts w:ascii="Arial" w:hAnsi="Arial"/>
      <w:b/>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pPr>
      <w:ind w:left="142" w:hanging="142"/>
      <w:jc w:val="both"/>
    </w:pPr>
    <w:rPr>
      <w:rFonts w:ascii="Arial" w:hAnsi="Arial"/>
      <w:sz w:val="18"/>
      <w:lang w:val="x-none"/>
    </w:rPr>
  </w:style>
  <w:style w:type="paragraph" w:styleId="Sangra2detindependiente">
    <w:name w:val="Body Text Indent 2"/>
    <w:basedOn w:val="Normal"/>
    <w:link w:val="Sangra2detindependienteCar"/>
    <w:pPr>
      <w:ind w:left="90" w:hanging="90"/>
      <w:jc w:val="both"/>
    </w:pPr>
    <w:rPr>
      <w:rFonts w:ascii="Arial" w:hAnsi="Arial"/>
      <w:sz w:val="18"/>
      <w:lang w:val="x-none"/>
    </w:rPr>
  </w:style>
  <w:style w:type="paragraph" w:styleId="Sangra3detindependiente">
    <w:name w:val="Body Text Indent 3"/>
    <w:basedOn w:val="Normal"/>
    <w:link w:val="Sangra3detindependienteCar"/>
    <w:pPr>
      <w:ind w:left="284" w:hanging="194"/>
      <w:jc w:val="both"/>
    </w:pPr>
    <w:rPr>
      <w:rFonts w:ascii="Arial" w:hAnsi="Arial"/>
      <w:sz w:val="18"/>
      <w:lang w:val="x-none"/>
    </w:rPr>
  </w:style>
  <w:style w:type="paragraph" w:styleId="Textoindependiente">
    <w:name w:val="Body Text"/>
    <w:basedOn w:val="Normal"/>
    <w:link w:val="TextoindependienteCar"/>
    <w:pPr>
      <w:jc w:val="both"/>
    </w:pPr>
    <w:rPr>
      <w:rFonts w:ascii="Arial" w:hAnsi="Arial"/>
      <w:sz w:val="18"/>
      <w:lang w:val="x-none"/>
    </w:rPr>
  </w:style>
  <w:style w:type="paragraph" w:customStyle="1" w:styleId="ROMANOS">
    <w:name w:val="ROMANOS"/>
    <w:basedOn w:val="Normal"/>
    <w:pPr>
      <w:tabs>
        <w:tab w:val="left" w:pos="720"/>
      </w:tabs>
      <w:spacing w:after="101" w:line="216" w:lineRule="atLeast"/>
      <w:ind w:left="720" w:hanging="432"/>
      <w:jc w:val="both"/>
    </w:pPr>
    <w:rPr>
      <w:rFonts w:ascii="Arial" w:hAnsi="Arial"/>
      <w:sz w:val="18"/>
      <w:lang w:val="es-ES_tradnl"/>
    </w:rPr>
  </w:style>
  <w:style w:type="paragraph" w:customStyle="1" w:styleId="INCISO">
    <w:name w:val="INCISO"/>
    <w:basedOn w:val="Normal"/>
    <w:pPr>
      <w:tabs>
        <w:tab w:val="left" w:pos="1152"/>
      </w:tabs>
      <w:spacing w:after="101" w:line="216" w:lineRule="atLeast"/>
      <w:ind w:left="1152" w:hanging="432"/>
      <w:jc w:val="both"/>
    </w:pPr>
    <w:rPr>
      <w:rFonts w:ascii="Arial" w:hAnsi="Arial"/>
      <w:sz w:val="18"/>
      <w:lang w:val="es-ES_tradnl"/>
    </w:rPr>
  </w:style>
  <w:style w:type="paragraph" w:customStyle="1" w:styleId="Textoindependiente21">
    <w:name w:val="Texto independiente 21"/>
    <w:basedOn w:val="Normal"/>
    <w:rPr>
      <w:rFonts w:ascii="Arial" w:hAnsi="Arial"/>
      <w:sz w:val="17"/>
      <w:lang w:val="es-ES"/>
    </w:rPr>
  </w:style>
  <w:style w:type="paragraph" w:styleId="Encabezado">
    <w:name w:val="header"/>
    <w:basedOn w:val="Normal"/>
    <w:link w:val="EncabezadoCar"/>
    <w:uiPriority w:val="99"/>
    <w:pPr>
      <w:tabs>
        <w:tab w:val="center" w:pos="4419"/>
        <w:tab w:val="right" w:pos="8838"/>
      </w:tabs>
    </w:pPr>
    <w:rPr>
      <w:lang w:val="es-ES_tradnl"/>
    </w:rPr>
  </w:style>
  <w:style w:type="paragraph" w:styleId="Textonotapie">
    <w:name w:val="footnote text"/>
    <w:basedOn w:val="Normal"/>
    <w:link w:val="TextonotapieCar"/>
    <w:semiHidden/>
    <w:rPr>
      <w:lang w:val="es-ES_tradnl"/>
    </w:rPr>
  </w:style>
  <w:style w:type="paragraph" w:styleId="Piedepgina">
    <w:name w:val="footer"/>
    <w:basedOn w:val="Normal"/>
    <w:link w:val="PiedepginaCar"/>
    <w:uiPriority w:val="99"/>
    <w:pPr>
      <w:tabs>
        <w:tab w:val="center" w:pos="4252"/>
        <w:tab w:val="right" w:pos="8504"/>
      </w:tabs>
    </w:pPr>
    <w:rPr>
      <w:lang w:val="x-none"/>
    </w:rPr>
  </w:style>
  <w:style w:type="character" w:styleId="Hipervnculo">
    <w:name w:val="Hyperlink"/>
    <w:rPr>
      <w:color w:val="0000FF"/>
      <w:u w:val="single"/>
    </w:rPr>
  </w:style>
  <w:style w:type="paragraph" w:customStyle="1" w:styleId="Texto">
    <w:name w:val="Texto"/>
    <w:basedOn w:val="Normal"/>
    <w:pPr>
      <w:spacing w:after="101" w:line="216" w:lineRule="exact"/>
      <w:ind w:firstLine="288"/>
      <w:jc w:val="both"/>
    </w:pPr>
    <w:rPr>
      <w:rFonts w:ascii="Arial" w:hAnsi="Arial" w:cs="Arial"/>
      <w:sz w:val="18"/>
      <w:szCs w:val="18"/>
      <w:lang w:val="es-ES"/>
    </w:rPr>
  </w:style>
  <w:style w:type="paragraph" w:styleId="Prrafodelista">
    <w:name w:val="List Paragraph"/>
    <w:aliases w:val="lp1,List Paragraph1,Listas,Figura 1,Bullet List,FooterText,numbered,Bulletr List Paragraph,列出段落,列出段落1,List Paragraph11,Paragraphe de liste1,Scitum normal"/>
    <w:basedOn w:val="Normal"/>
    <w:link w:val="PrrafodelistaCar"/>
    <w:uiPriority w:val="34"/>
    <w:qFormat/>
    <w:pPr>
      <w:ind w:left="708"/>
    </w:pPr>
  </w:style>
  <w:style w:type="paragraph" w:customStyle="1" w:styleId="BTEX1">
    <w:name w:val="B_TEX_1"/>
    <w:basedOn w:val="Normal"/>
    <w:pPr>
      <w:spacing w:before="120"/>
      <w:jc w:val="both"/>
    </w:pPr>
    <w:rPr>
      <w:rFonts w:ascii="Arial" w:hAnsi="Arial"/>
      <w:sz w:val="24"/>
      <w:szCs w:val="24"/>
      <w:lang w:val="es-ES_tradnl" w:eastAsia="en-US"/>
    </w:rPr>
  </w:style>
  <w:style w:type="paragraph" w:customStyle="1" w:styleId="BT1">
    <w:name w:val="B_T_1"/>
    <w:basedOn w:val="Normal"/>
    <w:pPr>
      <w:numPr>
        <w:numId w:val="1"/>
      </w:numPr>
      <w:tabs>
        <w:tab w:val="clear" w:pos="720"/>
        <w:tab w:val="left" w:pos="567"/>
      </w:tabs>
      <w:spacing w:before="120"/>
      <w:ind w:left="567" w:hanging="567"/>
      <w:jc w:val="both"/>
    </w:pPr>
    <w:rPr>
      <w:rFonts w:ascii="Arial" w:hAnsi="Arial"/>
      <w:sz w:val="24"/>
      <w:szCs w:val="24"/>
      <w:lang w:val="es-ES_tradnl" w:eastAsia="en-US"/>
    </w:rPr>
  </w:style>
  <w:style w:type="character" w:customStyle="1" w:styleId="SangradetextonormalCar">
    <w:name w:val="Sangría de texto normal Car"/>
    <w:link w:val="Sangradetextonormal"/>
    <w:rsid w:val="005F5146"/>
    <w:rPr>
      <w:rFonts w:ascii="Arial" w:hAnsi="Arial"/>
      <w:sz w:val="18"/>
      <w:lang w:eastAsia="es-ES"/>
    </w:rPr>
  </w:style>
  <w:style w:type="character" w:styleId="Hipervnculovisitado">
    <w:name w:val="FollowedHyperlink"/>
    <w:rsid w:val="00BC4982"/>
    <w:rPr>
      <w:color w:val="800080"/>
      <w:u w:val="single"/>
    </w:rPr>
  </w:style>
  <w:style w:type="character" w:customStyle="1" w:styleId="Ttulo6Car">
    <w:name w:val="Título 6 Car"/>
    <w:link w:val="Ttulo6"/>
    <w:rsid w:val="003F7F4D"/>
    <w:rPr>
      <w:rFonts w:ascii="Calibri" w:eastAsia="Times New Roman" w:hAnsi="Calibri" w:cs="Times New Roman"/>
      <w:b/>
      <w:bCs/>
      <w:sz w:val="22"/>
      <w:szCs w:val="22"/>
      <w:lang w:eastAsia="es-ES"/>
    </w:rPr>
  </w:style>
  <w:style w:type="paragraph" w:styleId="Textoindependiente2">
    <w:name w:val="Body Text 2"/>
    <w:basedOn w:val="Normal"/>
    <w:link w:val="Textoindependiente2Car"/>
    <w:rsid w:val="003F7F4D"/>
    <w:pPr>
      <w:spacing w:after="120" w:line="480" w:lineRule="auto"/>
    </w:pPr>
    <w:rPr>
      <w:lang w:val="x-none"/>
    </w:rPr>
  </w:style>
  <w:style w:type="character" w:customStyle="1" w:styleId="Textoindependiente2Car">
    <w:name w:val="Texto independiente 2 Car"/>
    <w:link w:val="Textoindependiente2"/>
    <w:rsid w:val="003F7F4D"/>
    <w:rPr>
      <w:lang w:eastAsia="es-ES"/>
    </w:rPr>
  </w:style>
  <w:style w:type="character" w:customStyle="1" w:styleId="Ttulo4Car">
    <w:name w:val="Título 4 Car"/>
    <w:link w:val="Ttulo4"/>
    <w:rsid w:val="003F7F4D"/>
    <w:rPr>
      <w:rFonts w:ascii="Arial" w:hAnsi="Arial"/>
      <w:b/>
      <w:sz w:val="32"/>
      <w:lang w:val="es-ES_tradnl" w:eastAsia="es-ES"/>
    </w:rPr>
  </w:style>
  <w:style w:type="character" w:customStyle="1" w:styleId="Ttulo5Car">
    <w:name w:val="Título 5 Car"/>
    <w:link w:val="Ttulo5"/>
    <w:rsid w:val="003F7F4D"/>
    <w:rPr>
      <w:rFonts w:ascii="Arial" w:hAnsi="Arial"/>
      <w:b/>
      <w:sz w:val="32"/>
      <w:lang w:val="es-ES_tradnl" w:eastAsia="es-ES"/>
    </w:rPr>
  </w:style>
  <w:style w:type="character" w:customStyle="1" w:styleId="Ttulo7Car">
    <w:name w:val="Título 7 Car"/>
    <w:link w:val="Ttulo7"/>
    <w:rsid w:val="003F7F4D"/>
    <w:rPr>
      <w:rFonts w:ascii="Arial" w:hAnsi="Arial"/>
      <w:b/>
      <w:sz w:val="24"/>
      <w:lang w:val="es-ES_tradnl" w:eastAsia="es-ES"/>
    </w:rPr>
  </w:style>
  <w:style w:type="character" w:customStyle="1" w:styleId="Ttulo8Car">
    <w:name w:val="Título 8 Car"/>
    <w:link w:val="Ttulo8"/>
    <w:rsid w:val="003F7F4D"/>
    <w:rPr>
      <w:rFonts w:ascii="Arial" w:hAnsi="Arial"/>
      <w:b/>
      <w:lang w:val="es-ES_tradnl" w:eastAsia="es-ES"/>
    </w:rPr>
  </w:style>
  <w:style w:type="character" w:customStyle="1" w:styleId="Ttulo9Car">
    <w:name w:val="Título 9 Car"/>
    <w:link w:val="Ttulo9"/>
    <w:rsid w:val="003F7F4D"/>
    <w:rPr>
      <w:rFonts w:ascii="Arial" w:hAnsi="Arial"/>
      <w:b/>
      <w:lang w:val="es-ES_tradnl" w:eastAsia="es-ES"/>
    </w:rPr>
  </w:style>
  <w:style w:type="character" w:customStyle="1" w:styleId="Ttulo1Car">
    <w:name w:val="Título 1 Car"/>
    <w:link w:val="Ttulo1"/>
    <w:rsid w:val="003F7F4D"/>
    <w:rPr>
      <w:rFonts w:ascii="Arial" w:hAnsi="Arial"/>
      <w:sz w:val="24"/>
      <w:lang w:eastAsia="es-ES"/>
    </w:rPr>
  </w:style>
  <w:style w:type="character" w:customStyle="1" w:styleId="Ttulo2Car">
    <w:name w:val="Título 2 Car"/>
    <w:link w:val="Ttulo2"/>
    <w:rsid w:val="003F7F4D"/>
    <w:rPr>
      <w:rFonts w:ascii="Arial" w:hAnsi="Arial"/>
      <w:b/>
      <w:sz w:val="18"/>
      <w:lang w:eastAsia="es-ES"/>
    </w:rPr>
  </w:style>
  <w:style w:type="character" w:customStyle="1" w:styleId="Ttulo3Car">
    <w:name w:val="Título 3 Car"/>
    <w:link w:val="Ttulo3"/>
    <w:rsid w:val="003F7F4D"/>
    <w:rPr>
      <w:rFonts w:ascii="Arial" w:hAnsi="Arial"/>
      <w:b/>
      <w:lang w:eastAsia="es-ES"/>
    </w:rPr>
  </w:style>
  <w:style w:type="character" w:customStyle="1" w:styleId="EncabezadoCar">
    <w:name w:val="Encabezado Car"/>
    <w:link w:val="Encabezado"/>
    <w:uiPriority w:val="99"/>
    <w:rsid w:val="003F7F4D"/>
    <w:rPr>
      <w:lang w:val="es-ES_tradnl" w:eastAsia="es-ES"/>
    </w:rPr>
  </w:style>
  <w:style w:type="character" w:customStyle="1" w:styleId="PiedepginaCar">
    <w:name w:val="Pie de página Car"/>
    <w:link w:val="Piedepgina"/>
    <w:uiPriority w:val="99"/>
    <w:rsid w:val="003F7F4D"/>
    <w:rPr>
      <w:lang w:eastAsia="es-ES"/>
    </w:rPr>
  </w:style>
  <w:style w:type="character" w:customStyle="1" w:styleId="TextoindependienteCar">
    <w:name w:val="Texto independiente Car"/>
    <w:link w:val="Textoindependiente"/>
    <w:rsid w:val="003F7F4D"/>
    <w:rPr>
      <w:rFonts w:ascii="Arial" w:hAnsi="Arial"/>
      <w:sz w:val="18"/>
      <w:lang w:eastAsia="es-ES"/>
    </w:rPr>
  </w:style>
  <w:style w:type="character" w:customStyle="1" w:styleId="Sangra3detindependienteCar">
    <w:name w:val="Sangría 3 de t. independiente Car"/>
    <w:link w:val="Sangra3detindependiente"/>
    <w:rsid w:val="003F7F4D"/>
    <w:rPr>
      <w:rFonts w:ascii="Arial" w:hAnsi="Arial"/>
      <w:sz w:val="18"/>
      <w:lang w:eastAsia="es-ES"/>
    </w:rPr>
  </w:style>
  <w:style w:type="character" w:customStyle="1" w:styleId="Sangra2detindependienteCar">
    <w:name w:val="Sangría 2 de t. independiente Car"/>
    <w:link w:val="Sangra2detindependiente"/>
    <w:rsid w:val="003F7F4D"/>
    <w:rPr>
      <w:rFonts w:ascii="Arial" w:hAnsi="Arial"/>
      <w:sz w:val="18"/>
      <w:lang w:eastAsia="es-ES"/>
    </w:rPr>
  </w:style>
  <w:style w:type="character" w:styleId="Nmerodepgina">
    <w:name w:val="page number"/>
    <w:basedOn w:val="Fuentedeprrafopredeter"/>
    <w:rsid w:val="003F7F4D"/>
  </w:style>
  <w:style w:type="paragraph" w:styleId="Textoindependiente3">
    <w:name w:val="Body Text 3"/>
    <w:basedOn w:val="Normal"/>
    <w:link w:val="Textoindependiente3Car"/>
    <w:rsid w:val="003F7F4D"/>
    <w:pPr>
      <w:jc w:val="both"/>
    </w:pPr>
    <w:rPr>
      <w:rFonts w:ascii="Arial" w:hAnsi="Arial"/>
      <w:i/>
      <w:color w:val="FF0000"/>
      <w:lang w:val="es-ES_tradnl"/>
    </w:rPr>
  </w:style>
  <w:style w:type="character" w:customStyle="1" w:styleId="Textoindependiente3Car">
    <w:name w:val="Texto independiente 3 Car"/>
    <w:link w:val="Textoindependiente3"/>
    <w:rsid w:val="003F7F4D"/>
    <w:rPr>
      <w:rFonts w:ascii="Arial" w:hAnsi="Arial"/>
      <w:i/>
      <w:color w:val="FF0000"/>
      <w:lang w:val="es-ES_tradnl" w:eastAsia="es-ES"/>
    </w:rPr>
  </w:style>
  <w:style w:type="paragraph" w:customStyle="1" w:styleId="Epgrafe">
    <w:name w:val="Epígrafe"/>
    <w:basedOn w:val="Normal"/>
    <w:next w:val="Normal"/>
    <w:qFormat/>
    <w:rsid w:val="003F7F4D"/>
    <w:pPr>
      <w:jc w:val="center"/>
    </w:pPr>
    <w:rPr>
      <w:rFonts w:ascii="Arial" w:hAnsi="Arial"/>
      <w:b/>
      <w:sz w:val="24"/>
      <w:lang w:val="en-GB"/>
    </w:rPr>
  </w:style>
  <w:style w:type="paragraph" w:customStyle="1" w:styleId="Sangra2detindependiente1">
    <w:name w:val="Sangría 2 de t. independiente1"/>
    <w:basedOn w:val="Normal"/>
    <w:rsid w:val="003F7F4D"/>
    <w:pPr>
      <w:ind w:left="426" w:hanging="426"/>
      <w:jc w:val="both"/>
    </w:pPr>
    <w:rPr>
      <w:sz w:val="24"/>
      <w:lang w:val="es-ES_tradnl"/>
    </w:rPr>
  </w:style>
  <w:style w:type="paragraph" w:customStyle="1" w:styleId="texto0">
    <w:name w:val="texto"/>
    <w:basedOn w:val="Normal"/>
    <w:rsid w:val="003F7F4D"/>
    <w:pPr>
      <w:spacing w:after="101" w:line="216" w:lineRule="atLeast"/>
      <w:ind w:firstLine="288"/>
      <w:jc w:val="both"/>
    </w:pPr>
    <w:rPr>
      <w:rFonts w:ascii="Arial" w:hAnsi="Arial"/>
      <w:sz w:val="18"/>
      <w:lang w:val="es-ES_tradnl"/>
    </w:rPr>
  </w:style>
  <w:style w:type="paragraph" w:customStyle="1" w:styleId="BodyText21">
    <w:name w:val="Body Text 21"/>
    <w:basedOn w:val="Normal"/>
    <w:rsid w:val="003F7F4D"/>
    <w:pPr>
      <w:widowControl w:val="0"/>
      <w:tabs>
        <w:tab w:val="left" w:pos="-720"/>
      </w:tabs>
      <w:suppressAutoHyphens/>
      <w:jc w:val="both"/>
    </w:pPr>
    <w:rPr>
      <w:rFonts w:ascii="Arial" w:hAnsi="Arial"/>
      <w:spacing w:val="-3"/>
      <w:lang w:val="es-ES_tradnl"/>
    </w:rPr>
  </w:style>
  <w:style w:type="paragraph" w:styleId="Textodebloque">
    <w:name w:val="Block Text"/>
    <w:basedOn w:val="Normal"/>
    <w:rsid w:val="003F7F4D"/>
    <w:pPr>
      <w:tabs>
        <w:tab w:val="left" w:pos="-720"/>
        <w:tab w:val="left" w:pos="284"/>
      </w:tabs>
      <w:suppressAutoHyphens/>
      <w:ind w:left="284" w:right="51"/>
      <w:jc w:val="both"/>
    </w:pPr>
    <w:rPr>
      <w:rFonts w:ascii="Arial" w:hAnsi="Arial"/>
      <w:sz w:val="18"/>
      <w:lang w:val="es-ES_tradnl"/>
    </w:rPr>
  </w:style>
  <w:style w:type="paragraph" w:styleId="Mapadeldocumento">
    <w:name w:val="Document Map"/>
    <w:basedOn w:val="Normal"/>
    <w:link w:val="MapadeldocumentoCar"/>
    <w:rsid w:val="003F7F4D"/>
    <w:pPr>
      <w:shd w:val="clear" w:color="auto" w:fill="000080"/>
    </w:pPr>
    <w:rPr>
      <w:rFonts w:ascii="Tahoma" w:hAnsi="Tahoma"/>
      <w:lang w:val="es-ES_tradnl"/>
    </w:rPr>
  </w:style>
  <w:style w:type="character" w:customStyle="1" w:styleId="MapadeldocumentoCar">
    <w:name w:val="Mapa del documento Car"/>
    <w:link w:val="Mapadeldocumento"/>
    <w:rsid w:val="003F7F4D"/>
    <w:rPr>
      <w:rFonts w:ascii="Tahoma" w:hAnsi="Tahoma"/>
      <w:shd w:val="clear" w:color="auto" w:fill="000080"/>
      <w:lang w:val="es-ES_tradnl" w:eastAsia="es-ES"/>
    </w:rPr>
  </w:style>
  <w:style w:type="paragraph" w:styleId="Textodeglobo">
    <w:name w:val="Balloon Text"/>
    <w:basedOn w:val="Normal"/>
    <w:link w:val="TextodegloboCar"/>
    <w:rsid w:val="003F7F4D"/>
    <w:rPr>
      <w:rFonts w:ascii="Tahoma" w:hAnsi="Tahoma"/>
      <w:sz w:val="16"/>
      <w:szCs w:val="16"/>
      <w:lang w:val="es-ES_tradnl"/>
    </w:rPr>
  </w:style>
  <w:style w:type="character" w:customStyle="1" w:styleId="TextodegloboCar">
    <w:name w:val="Texto de globo Car"/>
    <w:link w:val="Textodeglobo"/>
    <w:rsid w:val="003F7F4D"/>
    <w:rPr>
      <w:rFonts w:ascii="Tahoma" w:hAnsi="Tahoma" w:cs="Tahoma"/>
      <w:sz w:val="16"/>
      <w:szCs w:val="16"/>
      <w:lang w:val="es-ES_tradnl" w:eastAsia="es-ES"/>
    </w:rPr>
  </w:style>
  <w:style w:type="character" w:customStyle="1" w:styleId="TextonotapieCar">
    <w:name w:val="Texto nota pie Car"/>
    <w:link w:val="Textonotapie"/>
    <w:semiHidden/>
    <w:rsid w:val="003F7F4D"/>
    <w:rPr>
      <w:lang w:val="es-ES_tradnl" w:eastAsia="es-ES"/>
    </w:rPr>
  </w:style>
  <w:style w:type="character" w:styleId="Refdenotaalpie">
    <w:name w:val="footnote reference"/>
    <w:rsid w:val="003F7F4D"/>
    <w:rPr>
      <w:vertAlign w:val="superscript"/>
    </w:rPr>
  </w:style>
  <w:style w:type="character" w:styleId="Refdecomentario">
    <w:name w:val="annotation reference"/>
    <w:rsid w:val="003F7F4D"/>
    <w:rPr>
      <w:sz w:val="16"/>
    </w:rPr>
  </w:style>
  <w:style w:type="paragraph" w:styleId="Textocomentario">
    <w:name w:val="annotation text"/>
    <w:basedOn w:val="Normal"/>
    <w:link w:val="TextocomentarioCar"/>
    <w:rsid w:val="003F7F4D"/>
    <w:rPr>
      <w:lang w:val="es-ES_tradnl"/>
    </w:rPr>
  </w:style>
  <w:style w:type="character" w:customStyle="1" w:styleId="TextocomentarioCar">
    <w:name w:val="Texto comentario Car"/>
    <w:link w:val="Textocomentario"/>
    <w:rsid w:val="003F7F4D"/>
    <w:rPr>
      <w:lang w:val="es-ES_tradnl" w:eastAsia="es-ES"/>
    </w:rPr>
  </w:style>
  <w:style w:type="paragraph" w:customStyle="1" w:styleId="BTEX2">
    <w:name w:val="B_TEX_2"/>
    <w:basedOn w:val="BTEX1"/>
    <w:rsid w:val="003F7F4D"/>
    <w:pPr>
      <w:ind w:left="567"/>
    </w:pPr>
    <w:rPr>
      <w:szCs w:val="20"/>
      <w:lang w:eastAsia="es-ES"/>
    </w:rPr>
  </w:style>
  <w:style w:type="paragraph" w:customStyle="1" w:styleId="BBASE">
    <w:name w:val="B_BASE"/>
    <w:basedOn w:val="Normal"/>
    <w:rsid w:val="003F7F4D"/>
    <w:pPr>
      <w:keepNext/>
      <w:spacing w:before="360"/>
      <w:jc w:val="both"/>
    </w:pPr>
    <w:rPr>
      <w:rFonts w:ascii="Arial" w:hAnsi="Arial"/>
      <w:b/>
      <w:sz w:val="24"/>
      <w:lang w:val="es-ES_tradnl"/>
    </w:rPr>
  </w:style>
  <w:style w:type="paragraph" w:customStyle="1" w:styleId="Textodebloque1">
    <w:name w:val="Texto de bloque1"/>
    <w:basedOn w:val="Normal"/>
    <w:rsid w:val="003F7F4D"/>
    <w:pPr>
      <w:widowControl w:val="0"/>
      <w:spacing w:line="-240" w:lineRule="auto"/>
      <w:ind w:left="1418" w:right="-1" w:hanging="2"/>
      <w:jc w:val="both"/>
    </w:pPr>
    <w:rPr>
      <w:rFonts w:ascii="Arial" w:hAnsi="Arial"/>
      <w:sz w:val="22"/>
      <w:lang w:val="es-ES_tradnl"/>
    </w:rPr>
  </w:style>
  <w:style w:type="paragraph" w:styleId="Listaconvietas">
    <w:name w:val="List Bullet"/>
    <w:basedOn w:val="Normal"/>
    <w:autoRedefine/>
    <w:rsid w:val="003F7F4D"/>
    <w:pPr>
      <w:numPr>
        <w:numId w:val="2"/>
      </w:numPr>
    </w:pPr>
    <w:rPr>
      <w:lang w:val="es-ES_tradnl"/>
    </w:rPr>
  </w:style>
  <w:style w:type="paragraph" w:customStyle="1" w:styleId="TextoCar">
    <w:name w:val="Texto Car"/>
    <w:basedOn w:val="Normal"/>
    <w:rsid w:val="003F7F4D"/>
    <w:pPr>
      <w:spacing w:after="101" w:line="216" w:lineRule="exact"/>
      <w:ind w:firstLine="288"/>
      <w:jc w:val="both"/>
    </w:pPr>
    <w:rPr>
      <w:rFonts w:ascii="Arial" w:hAnsi="Arial"/>
      <w:sz w:val="18"/>
    </w:rPr>
  </w:style>
  <w:style w:type="paragraph" w:customStyle="1" w:styleId="Separa10">
    <w:name w:val="Separa_10"/>
    <w:basedOn w:val="Normal"/>
    <w:rsid w:val="003F7F4D"/>
    <w:pPr>
      <w:jc w:val="both"/>
    </w:pPr>
    <w:rPr>
      <w:rFonts w:ascii="Arial" w:hAnsi="Arial"/>
      <w:lang w:val="es-ES_tradnl"/>
    </w:rPr>
  </w:style>
  <w:style w:type="character" w:customStyle="1" w:styleId="ROMANOSCar">
    <w:name w:val="ROMANOS Car"/>
    <w:rsid w:val="003F7F4D"/>
    <w:rPr>
      <w:rFonts w:ascii="Arial" w:hAnsi="Arial"/>
      <w:noProof w:val="0"/>
      <w:sz w:val="18"/>
      <w:lang w:val="es-ES_tradnl" w:eastAsia="es-ES" w:bidi="ar-SA"/>
    </w:rPr>
  </w:style>
  <w:style w:type="paragraph" w:customStyle="1" w:styleId="Textoindependiente210">
    <w:name w:val="Texto independiente 21"/>
    <w:basedOn w:val="Normal"/>
    <w:rsid w:val="00F7428C"/>
    <w:rPr>
      <w:rFonts w:ascii="Arial" w:hAnsi="Arial"/>
      <w:sz w:val="17"/>
      <w:lang w:val="es-ES"/>
    </w:rPr>
  </w:style>
  <w:style w:type="paragraph" w:customStyle="1" w:styleId="Sangra2detindependiente10">
    <w:name w:val="Sangría 2 de t. independiente1"/>
    <w:basedOn w:val="Normal"/>
    <w:rsid w:val="00F7428C"/>
    <w:pPr>
      <w:ind w:left="426" w:hanging="426"/>
      <w:jc w:val="both"/>
    </w:pPr>
    <w:rPr>
      <w:sz w:val="24"/>
      <w:lang w:val="es-ES_tradnl"/>
    </w:rPr>
  </w:style>
  <w:style w:type="paragraph" w:customStyle="1" w:styleId="Textodebloque10">
    <w:name w:val="Texto de bloque1"/>
    <w:basedOn w:val="Normal"/>
    <w:rsid w:val="00F7428C"/>
    <w:pPr>
      <w:widowControl w:val="0"/>
      <w:spacing w:line="-240" w:lineRule="auto"/>
      <w:ind w:left="1418" w:right="-1" w:hanging="2"/>
      <w:jc w:val="both"/>
    </w:pPr>
    <w:rPr>
      <w:rFonts w:ascii="Arial" w:hAnsi="Arial"/>
      <w:sz w:val="22"/>
      <w:lang w:val="es-ES_tradnl"/>
    </w:rPr>
  </w:style>
  <w:style w:type="paragraph" w:customStyle="1" w:styleId="font6">
    <w:name w:val="font6"/>
    <w:basedOn w:val="Normal"/>
    <w:rsid w:val="00CA39CF"/>
    <w:pPr>
      <w:spacing w:before="100" w:beforeAutospacing="1" w:after="100" w:afterAutospacing="1"/>
    </w:pPr>
    <w:rPr>
      <w:rFonts w:ascii="Arial" w:eastAsia="Calibri" w:hAnsi="Arial" w:cs="Arial"/>
      <w:b/>
      <w:bCs/>
    </w:rPr>
  </w:style>
  <w:style w:type="paragraph" w:styleId="Asuntodelcomentario">
    <w:name w:val="annotation subject"/>
    <w:basedOn w:val="Textocomentario"/>
    <w:next w:val="Textocomentario"/>
    <w:link w:val="AsuntodelcomentarioCar"/>
    <w:rsid w:val="006A0D82"/>
    <w:rPr>
      <w:b/>
      <w:bCs/>
    </w:rPr>
  </w:style>
  <w:style w:type="character" w:customStyle="1" w:styleId="AsuntodelcomentarioCar">
    <w:name w:val="Asunto del comentario Car"/>
    <w:link w:val="Asuntodelcomentario"/>
    <w:rsid w:val="006A0D82"/>
    <w:rPr>
      <w:b/>
      <w:bCs/>
      <w:lang w:val="es-ES_tradnl" w:eastAsia="es-ES"/>
    </w:rPr>
  </w:style>
  <w:style w:type="paragraph" w:customStyle="1" w:styleId="OmniPage259">
    <w:name w:val="OmniPage #259"/>
    <w:basedOn w:val="Normal"/>
    <w:uiPriority w:val="99"/>
    <w:rsid w:val="00110124"/>
    <w:pPr>
      <w:tabs>
        <w:tab w:val="left" w:pos="3119"/>
        <w:tab w:val="right" w:pos="11427"/>
      </w:tabs>
      <w:suppressAutoHyphens/>
      <w:ind w:left="618" w:right="257"/>
    </w:pPr>
    <w:rPr>
      <w:rFonts w:ascii="Arial" w:hAnsi="Arial"/>
      <w:lang w:val="es-US" w:eastAsia="ar-SA"/>
    </w:rPr>
  </w:style>
  <w:style w:type="table" w:styleId="Tablaconcuadrcula">
    <w:name w:val="Table Grid"/>
    <w:basedOn w:val="Tablanormal"/>
    <w:uiPriority w:val="39"/>
    <w:rsid w:val="005C47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Fuentedeprrafopredeter"/>
    <w:rsid w:val="00722F05"/>
  </w:style>
  <w:style w:type="paragraph" w:styleId="TDC1">
    <w:name w:val="toc 1"/>
    <w:basedOn w:val="Normal"/>
    <w:next w:val="Normal"/>
    <w:rsid w:val="009279ED"/>
    <w:pPr>
      <w:widowControl w:val="0"/>
      <w:tabs>
        <w:tab w:val="left" w:pos="12049"/>
        <w:tab w:val="right" w:leader="dot" w:pos="21828"/>
      </w:tabs>
      <w:suppressAutoHyphens/>
      <w:autoSpaceDE w:val="0"/>
      <w:spacing w:before="120" w:after="120"/>
      <w:ind w:right="-91"/>
      <w:jc w:val="both"/>
    </w:pPr>
    <w:rPr>
      <w:rFonts w:ascii="Arial" w:eastAsia="MS Mincho" w:hAnsi="Arial" w:cs="Arial"/>
      <w:spacing w:val="-3"/>
      <w:sz w:val="22"/>
      <w:szCs w:val="22"/>
      <w:lang w:eastAsia="es-MX"/>
    </w:rPr>
  </w:style>
  <w:style w:type="table" w:customStyle="1" w:styleId="Tablaconcuadrcula1">
    <w:name w:val="Tabla con cuadrícula1"/>
    <w:basedOn w:val="Tablanormal"/>
    <w:next w:val="Tablaconcuadrcula"/>
    <w:uiPriority w:val="59"/>
    <w:rsid w:val="00A3052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3detindependiente2">
    <w:name w:val="Sangría 3 de t. independiente2"/>
    <w:basedOn w:val="Normal"/>
    <w:rsid w:val="00F87F91"/>
    <w:pPr>
      <w:widowControl w:val="0"/>
      <w:suppressAutoHyphens/>
      <w:autoSpaceDE w:val="0"/>
      <w:ind w:left="567"/>
      <w:jc w:val="both"/>
    </w:pPr>
    <w:rPr>
      <w:rFonts w:ascii="Arial" w:eastAsia="MS Mincho" w:hAnsi="Arial" w:cs="Arial"/>
      <w:spacing w:val="-3"/>
      <w:sz w:val="22"/>
      <w:szCs w:val="22"/>
      <w:lang w:eastAsia="es-MX"/>
    </w:rPr>
  </w:style>
  <w:style w:type="character" w:customStyle="1" w:styleId="Mencinsinresolver1">
    <w:name w:val="Mención sin resolver1"/>
    <w:uiPriority w:val="99"/>
    <w:semiHidden/>
    <w:unhideWhenUsed/>
    <w:rsid w:val="00D9161D"/>
    <w:rPr>
      <w:color w:val="808080"/>
      <w:shd w:val="clear" w:color="auto" w:fill="E6E6E6"/>
    </w:rPr>
  </w:style>
  <w:style w:type="paragraph" w:customStyle="1" w:styleId="Default">
    <w:name w:val="Default"/>
    <w:rsid w:val="00567264"/>
    <w:pPr>
      <w:autoSpaceDE w:val="0"/>
      <w:autoSpaceDN w:val="0"/>
      <w:adjustRightInd w:val="0"/>
    </w:pPr>
    <w:rPr>
      <w:rFonts w:ascii="Arial" w:hAnsi="Arial" w:cs="Arial"/>
      <w:color w:val="000000"/>
      <w:sz w:val="24"/>
      <w:szCs w:val="24"/>
      <w:lang w:val="es-MX" w:eastAsia="es-MX"/>
    </w:rPr>
  </w:style>
  <w:style w:type="table" w:customStyle="1" w:styleId="TableNormal">
    <w:name w:val="Table Normal"/>
    <w:uiPriority w:val="2"/>
    <w:semiHidden/>
    <w:unhideWhenUsed/>
    <w:qFormat/>
    <w:rsid w:val="006B561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B561D"/>
    <w:pPr>
      <w:widowControl w:val="0"/>
      <w:autoSpaceDE w:val="0"/>
      <w:autoSpaceDN w:val="0"/>
    </w:pPr>
    <w:rPr>
      <w:rFonts w:ascii="Calibri" w:eastAsia="Calibri" w:hAnsi="Calibri" w:cs="Calibri"/>
      <w:sz w:val="22"/>
      <w:szCs w:val="22"/>
      <w:lang w:val="es-ES" w:bidi="es-ES"/>
    </w:rPr>
  </w:style>
  <w:style w:type="paragraph" w:styleId="Revisin">
    <w:name w:val="Revision"/>
    <w:hidden/>
    <w:uiPriority w:val="99"/>
    <w:semiHidden/>
    <w:rsid w:val="00444344"/>
    <w:rPr>
      <w:lang w:val="es-MX"/>
    </w:rPr>
  </w:style>
  <w:style w:type="paragraph" w:customStyle="1" w:styleId="para1stLn5sngl">
    <w:name w:val="para: 1st Ln .5 sngl"/>
    <w:aliases w:val="5s"/>
    <w:basedOn w:val="Normal"/>
    <w:rsid w:val="00C850E8"/>
    <w:pPr>
      <w:spacing w:before="240"/>
      <w:ind w:firstLine="720"/>
    </w:pPr>
    <w:rPr>
      <w:sz w:val="24"/>
      <w:lang w:val="en-US"/>
    </w:rPr>
  </w:style>
  <w:style w:type="paragraph" w:customStyle="1" w:styleId="paranumbers">
    <w:name w:val="para: numbers"/>
    <w:aliases w:val="pn"/>
    <w:basedOn w:val="Normal"/>
    <w:rsid w:val="00C850E8"/>
    <w:pPr>
      <w:numPr>
        <w:numId w:val="20"/>
      </w:numPr>
      <w:spacing w:before="240"/>
    </w:pPr>
    <w:rPr>
      <w:sz w:val="24"/>
      <w:lang w:val="en-US"/>
    </w:rPr>
  </w:style>
  <w:style w:type="paragraph" w:customStyle="1" w:styleId="BT2">
    <w:name w:val="B_T_2"/>
    <w:basedOn w:val="BT1"/>
    <w:rsid w:val="00F74379"/>
    <w:pPr>
      <w:numPr>
        <w:numId w:val="22"/>
      </w:numPr>
      <w:tabs>
        <w:tab w:val="clear" w:pos="425"/>
        <w:tab w:val="clear" w:pos="567"/>
        <w:tab w:val="left" w:pos="1134"/>
      </w:tabs>
      <w:ind w:left="1134" w:hanging="567"/>
    </w:pPr>
  </w:style>
  <w:style w:type="paragraph" w:customStyle="1" w:styleId="para1stln5sngl0">
    <w:name w:val="para1stln5sngl"/>
    <w:basedOn w:val="Normal"/>
    <w:rsid w:val="00F74379"/>
    <w:pPr>
      <w:spacing w:before="240"/>
      <w:ind w:firstLine="720"/>
    </w:pPr>
    <w:rPr>
      <w:sz w:val="24"/>
      <w:szCs w:val="24"/>
      <w:lang w:val="es-ES"/>
    </w:rPr>
  </w:style>
  <w:style w:type="character" w:customStyle="1" w:styleId="PrrafodelistaCar">
    <w:name w:val="Párrafo de lista Car"/>
    <w:aliases w:val="lp1 Car,List Paragraph1 Car,Listas Car,Figura 1 Car,Bullet List Car,FooterText Car,numbered Car,Bulletr List Paragraph Car,列出段落 Car,列出段落1 Car,List Paragraph11 Car,Paragraphe de liste1 Car,Scitum normal Car"/>
    <w:link w:val="Prrafodelista"/>
    <w:uiPriority w:val="34"/>
    <w:rsid w:val="00F90845"/>
    <w:rPr>
      <w:lang w:val="es-MX"/>
    </w:rPr>
  </w:style>
  <w:style w:type="character" w:customStyle="1" w:styleId="Mencinsinresolver2">
    <w:name w:val="Mención sin resolver2"/>
    <w:basedOn w:val="Fuentedeprrafopredeter"/>
    <w:uiPriority w:val="99"/>
    <w:semiHidden/>
    <w:unhideWhenUsed/>
    <w:rsid w:val="00022891"/>
    <w:rPr>
      <w:color w:val="605E5C"/>
      <w:shd w:val="clear" w:color="auto" w:fill="E1DFDD"/>
    </w:rPr>
  </w:style>
  <w:style w:type="character" w:styleId="Fuerte">
    <w:name w:val="Strong"/>
    <w:basedOn w:val="Fuentedeprrafopredeter"/>
    <w:uiPriority w:val="22"/>
    <w:qFormat/>
    <w:rsid w:val="00FE1C47"/>
    <w:rPr>
      <w:b/>
      <w:bCs/>
    </w:rPr>
  </w:style>
  <w:style w:type="character" w:customStyle="1" w:styleId="Mencinsinresolver3">
    <w:name w:val="Mención sin resolver3"/>
    <w:basedOn w:val="Fuentedeprrafopredeter"/>
    <w:uiPriority w:val="99"/>
    <w:semiHidden/>
    <w:unhideWhenUsed/>
    <w:rsid w:val="00BD222F"/>
    <w:rPr>
      <w:color w:val="605E5C"/>
      <w:shd w:val="clear" w:color="auto" w:fill="E1DFDD"/>
    </w:rPr>
  </w:style>
  <w:style w:type="character" w:customStyle="1" w:styleId="Estilo1Car">
    <w:name w:val="Estilo1 Car"/>
    <w:basedOn w:val="Fuentedeprrafopredeter"/>
    <w:link w:val="Estilo1"/>
    <w:rsid w:val="003C73E4"/>
    <w:rPr>
      <w:rFonts w:ascii="Montserrat" w:hAnsi="Montserrat"/>
      <w:b/>
      <w:color w:val="0000FF"/>
      <w:lang w:eastAsia="es-MX"/>
    </w:rPr>
  </w:style>
  <w:style w:type="paragraph" w:customStyle="1" w:styleId="Estilo1">
    <w:name w:val="Estilo1"/>
    <w:basedOn w:val="Normal"/>
    <w:link w:val="Estilo1Car"/>
    <w:qFormat/>
    <w:rsid w:val="003C73E4"/>
    <w:pPr>
      <w:spacing w:line="259" w:lineRule="auto"/>
      <w:jc w:val="center"/>
    </w:pPr>
    <w:rPr>
      <w:rFonts w:ascii="Montserrat" w:hAnsi="Montserrat"/>
      <w:b/>
      <w:color w:val="0000FF"/>
      <w:lang w:val="es-US" w:eastAsia="es-MX"/>
    </w:rPr>
  </w:style>
  <w:style w:type="paragraph" w:customStyle="1" w:styleId="trt0xe">
    <w:name w:val="trt0xe"/>
    <w:basedOn w:val="Normal"/>
    <w:rsid w:val="004B2E1D"/>
    <w:pPr>
      <w:spacing w:before="100" w:beforeAutospacing="1" w:after="100" w:afterAutospacing="1"/>
    </w:pPr>
    <w:rPr>
      <w:sz w:val="24"/>
      <w:szCs w:val="24"/>
      <w:lang w:eastAsia="es-MX"/>
    </w:rPr>
  </w:style>
  <w:style w:type="character" w:styleId="Mencinsinresolver">
    <w:name w:val="Unresolved Mention"/>
    <w:basedOn w:val="Fuentedeprrafopredeter"/>
    <w:uiPriority w:val="99"/>
    <w:semiHidden/>
    <w:unhideWhenUsed/>
    <w:rsid w:val="00F161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648548">
      <w:bodyDiv w:val="1"/>
      <w:marLeft w:val="0"/>
      <w:marRight w:val="0"/>
      <w:marTop w:val="0"/>
      <w:marBottom w:val="0"/>
      <w:divBdr>
        <w:top w:val="none" w:sz="0" w:space="0" w:color="auto"/>
        <w:left w:val="none" w:sz="0" w:space="0" w:color="auto"/>
        <w:bottom w:val="none" w:sz="0" w:space="0" w:color="auto"/>
        <w:right w:val="none" w:sz="0" w:space="0" w:color="auto"/>
      </w:divBdr>
    </w:div>
    <w:div w:id="106002400">
      <w:bodyDiv w:val="1"/>
      <w:marLeft w:val="0"/>
      <w:marRight w:val="0"/>
      <w:marTop w:val="0"/>
      <w:marBottom w:val="0"/>
      <w:divBdr>
        <w:top w:val="none" w:sz="0" w:space="0" w:color="auto"/>
        <w:left w:val="none" w:sz="0" w:space="0" w:color="auto"/>
        <w:bottom w:val="none" w:sz="0" w:space="0" w:color="auto"/>
        <w:right w:val="none" w:sz="0" w:space="0" w:color="auto"/>
      </w:divBdr>
    </w:div>
    <w:div w:id="140194293">
      <w:bodyDiv w:val="1"/>
      <w:marLeft w:val="0"/>
      <w:marRight w:val="0"/>
      <w:marTop w:val="0"/>
      <w:marBottom w:val="0"/>
      <w:divBdr>
        <w:top w:val="none" w:sz="0" w:space="0" w:color="auto"/>
        <w:left w:val="none" w:sz="0" w:space="0" w:color="auto"/>
        <w:bottom w:val="none" w:sz="0" w:space="0" w:color="auto"/>
        <w:right w:val="none" w:sz="0" w:space="0" w:color="auto"/>
      </w:divBdr>
    </w:div>
    <w:div w:id="153880661">
      <w:bodyDiv w:val="1"/>
      <w:marLeft w:val="0"/>
      <w:marRight w:val="0"/>
      <w:marTop w:val="0"/>
      <w:marBottom w:val="0"/>
      <w:divBdr>
        <w:top w:val="none" w:sz="0" w:space="0" w:color="auto"/>
        <w:left w:val="none" w:sz="0" w:space="0" w:color="auto"/>
        <w:bottom w:val="none" w:sz="0" w:space="0" w:color="auto"/>
        <w:right w:val="none" w:sz="0" w:space="0" w:color="auto"/>
      </w:divBdr>
      <w:divsChild>
        <w:div w:id="623654886">
          <w:marLeft w:val="0"/>
          <w:marRight w:val="0"/>
          <w:marTop w:val="0"/>
          <w:marBottom w:val="0"/>
          <w:divBdr>
            <w:top w:val="none" w:sz="0" w:space="0" w:color="auto"/>
            <w:left w:val="none" w:sz="0" w:space="0" w:color="auto"/>
            <w:bottom w:val="none" w:sz="0" w:space="0" w:color="auto"/>
            <w:right w:val="none" w:sz="0" w:space="0" w:color="auto"/>
          </w:divBdr>
        </w:div>
        <w:div w:id="2048795326">
          <w:marLeft w:val="0"/>
          <w:marRight w:val="0"/>
          <w:marTop w:val="0"/>
          <w:marBottom w:val="0"/>
          <w:divBdr>
            <w:top w:val="none" w:sz="0" w:space="0" w:color="auto"/>
            <w:left w:val="none" w:sz="0" w:space="0" w:color="auto"/>
            <w:bottom w:val="none" w:sz="0" w:space="0" w:color="auto"/>
            <w:right w:val="none" w:sz="0" w:space="0" w:color="auto"/>
          </w:divBdr>
        </w:div>
        <w:div w:id="1774788135">
          <w:marLeft w:val="0"/>
          <w:marRight w:val="0"/>
          <w:marTop w:val="0"/>
          <w:marBottom w:val="0"/>
          <w:divBdr>
            <w:top w:val="none" w:sz="0" w:space="0" w:color="auto"/>
            <w:left w:val="none" w:sz="0" w:space="0" w:color="auto"/>
            <w:bottom w:val="none" w:sz="0" w:space="0" w:color="auto"/>
            <w:right w:val="none" w:sz="0" w:space="0" w:color="auto"/>
          </w:divBdr>
        </w:div>
        <w:div w:id="1122067843">
          <w:marLeft w:val="0"/>
          <w:marRight w:val="0"/>
          <w:marTop w:val="0"/>
          <w:marBottom w:val="0"/>
          <w:divBdr>
            <w:top w:val="none" w:sz="0" w:space="0" w:color="auto"/>
            <w:left w:val="none" w:sz="0" w:space="0" w:color="auto"/>
            <w:bottom w:val="none" w:sz="0" w:space="0" w:color="auto"/>
            <w:right w:val="none" w:sz="0" w:space="0" w:color="auto"/>
          </w:divBdr>
        </w:div>
      </w:divsChild>
    </w:div>
    <w:div w:id="310864814">
      <w:bodyDiv w:val="1"/>
      <w:marLeft w:val="0"/>
      <w:marRight w:val="0"/>
      <w:marTop w:val="0"/>
      <w:marBottom w:val="0"/>
      <w:divBdr>
        <w:top w:val="none" w:sz="0" w:space="0" w:color="auto"/>
        <w:left w:val="none" w:sz="0" w:space="0" w:color="auto"/>
        <w:bottom w:val="none" w:sz="0" w:space="0" w:color="auto"/>
        <w:right w:val="none" w:sz="0" w:space="0" w:color="auto"/>
      </w:divBdr>
    </w:div>
    <w:div w:id="425661370">
      <w:bodyDiv w:val="1"/>
      <w:marLeft w:val="0"/>
      <w:marRight w:val="0"/>
      <w:marTop w:val="0"/>
      <w:marBottom w:val="0"/>
      <w:divBdr>
        <w:top w:val="none" w:sz="0" w:space="0" w:color="auto"/>
        <w:left w:val="none" w:sz="0" w:space="0" w:color="auto"/>
        <w:bottom w:val="none" w:sz="0" w:space="0" w:color="auto"/>
        <w:right w:val="none" w:sz="0" w:space="0" w:color="auto"/>
      </w:divBdr>
    </w:div>
    <w:div w:id="531193189">
      <w:bodyDiv w:val="1"/>
      <w:marLeft w:val="0"/>
      <w:marRight w:val="0"/>
      <w:marTop w:val="0"/>
      <w:marBottom w:val="0"/>
      <w:divBdr>
        <w:top w:val="none" w:sz="0" w:space="0" w:color="auto"/>
        <w:left w:val="none" w:sz="0" w:space="0" w:color="auto"/>
        <w:bottom w:val="none" w:sz="0" w:space="0" w:color="auto"/>
        <w:right w:val="none" w:sz="0" w:space="0" w:color="auto"/>
      </w:divBdr>
    </w:div>
    <w:div w:id="591662853">
      <w:bodyDiv w:val="1"/>
      <w:marLeft w:val="0"/>
      <w:marRight w:val="0"/>
      <w:marTop w:val="0"/>
      <w:marBottom w:val="0"/>
      <w:divBdr>
        <w:top w:val="none" w:sz="0" w:space="0" w:color="auto"/>
        <w:left w:val="none" w:sz="0" w:space="0" w:color="auto"/>
        <w:bottom w:val="none" w:sz="0" w:space="0" w:color="auto"/>
        <w:right w:val="none" w:sz="0" w:space="0" w:color="auto"/>
      </w:divBdr>
    </w:div>
    <w:div w:id="631636539">
      <w:bodyDiv w:val="1"/>
      <w:marLeft w:val="0"/>
      <w:marRight w:val="0"/>
      <w:marTop w:val="0"/>
      <w:marBottom w:val="0"/>
      <w:divBdr>
        <w:top w:val="none" w:sz="0" w:space="0" w:color="auto"/>
        <w:left w:val="none" w:sz="0" w:space="0" w:color="auto"/>
        <w:bottom w:val="none" w:sz="0" w:space="0" w:color="auto"/>
        <w:right w:val="none" w:sz="0" w:space="0" w:color="auto"/>
      </w:divBdr>
    </w:div>
    <w:div w:id="673074356">
      <w:bodyDiv w:val="1"/>
      <w:marLeft w:val="0"/>
      <w:marRight w:val="0"/>
      <w:marTop w:val="0"/>
      <w:marBottom w:val="0"/>
      <w:divBdr>
        <w:top w:val="none" w:sz="0" w:space="0" w:color="auto"/>
        <w:left w:val="none" w:sz="0" w:space="0" w:color="auto"/>
        <w:bottom w:val="none" w:sz="0" w:space="0" w:color="auto"/>
        <w:right w:val="none" w:sz="0" w:space="0" w:color="auto"/>
      </w:divBdr>
    </w:div>
    <w:div w:id="676616832">
      <w:bodyDiv w:val="1"/>
      <w:marLeft w:val="0"/>
      <w:marRight w:val="0"/>
      <w:marTop w:val="0"/>
      <w:marBottom w:val="0"/>
      <w:divBdr>
        <w:top w:val="none" w:sz="0" w:space="0" w:color="auto"/>
        <w:left w:val="none" w:sz="0" w:space="0" w:color="auto"/>
        <w:bottom w:val="none" w:sz="0" w:space="0" w:color="auto"/>
        <w:right w:val="none" w:sz="0" w:space="0" w:color="auto"/>
      </w:divBdr>
    </w:div>
    <w:div w:id="713388405">
      <w:bodyDiv w:val="1"/>
      <w:marLeft w:val="0"/>
      <w:marRight w:val="0"/>
      <w:marTop w:val="0"/>
      <w:marBottom w:val="0"/>
      <w:divBdr>
        <w:top w:val="none" w:sz="0" w:space="0" w:color="auto"/>
        <w:left w:val="none" w:sz="0" w:space="0" w:color="auto"/>
        <w:bottom w:val="none" w:sz="0" w:space="0" w:color="auto"/>
        <w:right w:val="none" w:sz="0" w:space="0" w:color="auto"/>
      </w:divBdr>
    </w:div>
    <w:div w:id="715734923">
      <w:bodyDiv w:val="1"/>
      <w:marLeft w:val="0"/>
      <w:marRight w:val="0"/>
      <w:marTop w:val="0"/>
      <w:marBottom w:val="0"/>
      <w:divBdr>
        <w:top w:val="none" w:sz="0" w:space="0" w:color="auto"/>
        <w:left w:val="none" w:sz="0" w:space="0" w:color="auto"/>
        <w:bottom w:val="none" w:sz="0" w:space="0" w:color="auto"/>
        <w:right w:val="none" w:sz="0" w:space="0" w:color="auto"/>
      </w:divBdr>
    </w:div>
    <w:div w:id="722603383">
      <w:bodyDiv w:val="1"/>
      <w:marLeft w:val="0"/>
      <w:marRight w:val="0"/>
      <w:marTop w:val="0"/>
      <w:marBottom w:val="0"/>
      <w:divBdr>
        <w:top w:val="none" w:sz="0" w:space="0" w:color="auto"/>
        <w:left w:val="none" w:sz="0" w:space="0" w:color="auto"/>
        <w:bottom w:val="none" w:sz="0" w:space="0" w:color="auto"/>
        <w:right w:val="none" w:sz="0" w:space="0" w:color="auto"/>
      </w:divBdr>
    </w:div>
    <w:div w:id="995767748">
      <w:bodyDiv w:val="1"/>
      <w:marLeft w:val="0"/>
      <w:marRight w:val="0"/>
      <w:marTop w:val="0"/>
      <w:marBottom w:val="0"/>
      <w:divBdr>
        <w:top w:val="none" w:sz="0" w:space="0" w:color="auto"/>
        <w:left w:val="none" w:sz="0" w:space="0" w:color="auto"/>
        <w:bottom w:val="none" w:sz="0" w:space="0" w:color="auto"/>
        <w:right w:val="none" w:sz="0" w:space="0" w:color="auto"/>
      </w:divBdr>
    </w:div>
    <w:div w:id="1016275336">
      <w:bodyDiv w:val="1"/>
      <w:marLeft w:val="0"/>
      <w:marRight w:val="0"/>
      <w:marTop w:val="0"/>
      <w:marBottom w:val="0"/>
      <w:divBdr>
        <w:top w:val="none" w:sz="0" w:space="0" w:color="auto"/>
        <w:left w:val="none" w:sz="0" w:space="0" w:color="auto"/>
        <w:bottom w:val="none" w:sz="0" w:space="0" w:color="auto"/>
        <w:right w:val="none" w:sz="0" w:space="0" w:color="auto"/>
      </w:divBdr>
    </w:div>
    <w:div w:id="1023941771">
      <w:bodyDiv w:val="1"/>
      <w:marLeft w:val="0"/>
      <w:marRight w:val="0"/>
      <w:marTop w:val="0"/>
      <w:marBottom w:val="0"/>
      <w:divBdr>
        <w:top w:val="none" w:sz="0" w:space="0" w:color="auto"/>
        <w:left w:val="none" w:sz="0" w:space="0" w:color="auto"/>
        <w:bottom w:val="none" w:sz="0" w:space="0" w:color="auto"/>
        <w:right w:val="none" w:sz="0" w:space="0" w:color="auto"/>
      </w:divBdr>
    </w:div>
    <w:div w:id="1142232152">
      <w:bodyDiv w:val="1"/>
      <w:marLeft w:val="0"/>
      <w:marRight w:val="0"/>
      <w:marTop w:val="0"/>
      <w:marBottom w:val="0"/>
      <w:divBdr>
        <w:top w:val="none" w:sz="0" w:space="0" w:color="auto"/>
        <w:left w:val="none" w:sz="0" w:space="0" w:color="auto"/>
        <w:bottom w:val="none" w:sz="0" w:space="0" w:color="auto"/>
        <w:right w:val="none" w:sz="0" w:space="0" w:color="auto"/>
      </w:divBdr>
    </w:div>
    <w:div w:id="1198010027">
      <w:bodyDiv w:val="1"/>
      <w:marLeft w:val="0"/>
      <w:marRight w:val="0"/>
      <w:marTop w:val="0"/>
      <w:marBottom w:val="0"/>
      <w:divBdr>
        <w:top w:val="none" w:sz="0" w:space="0" w:color="auto"/>
        <w:left w:val="none" w:sz="0" w:space="0" w:color="auto"/>
        <w:bottom w:val="none" w:sz="0" w:space="0" w:color="auto"/>
        <w:right w:val="none" w:sz="0" w:space="0" w:color="auto"/>
      </w:divBdr>
    </w:div>
    <w:div w:id="1278103876">
      <w:bodyDiv w:val="1"/>
      <w:marLeft w:val="0"/>
      <w:marRight w:val="0"/>
      <w:marTop w:val="0"/>
      <w:marBottom w:val="0"/>
      <w:divBdr>
        <w:top w:val="none" w:sz="0" w:space="0" w:color="auto"/>
        <w:left w:val="none" w:sz="0" w:space="0" w:color="auto"/>
        <w:bottom w:val="none" w:sz="0" w:space="0" w:color="auto"/>
        <w:right w:val="none" w:sz="0" w:space="0" w:color="auto"/>
      </w:divBdr>
    </w:div>
    <w:div w:id="1280529749">
      <w:bodyDiv w:val="1"/>
      <w:marLeft w:val="0"/>
      <w:marRight w:val="0"/>
      <w:marTop w:val="0"/>
      <w:marBottom w:val="0"/>
      <w:divBdr>
        <w:top w:val="none" w:sz="0" w:space="0" w:color="auto"/>
        <w:left w:val="none" w:sz="0" w:space="0" w:color="auto"/>
        <w:bottom w:val="none" w:sz="0" w:space="0" w:color="auto"/>
        <w:right w:val="none" w:sz="0" w:space="0" w:color="auto"/>
      </w:divBdr>
    </w:div>
    <w:div w:id="1329405282">
      <w:bodyDiv w:val="1"/>
      <w:marLeft w:val="0"/>
      <w:marRight w:val="0"/>
      <w:marTop w:val="0"/>
      <w:marBottom w:val="0"/>
      <w:divBdr>
        <w:top w:val="none" w:sz="0" w:space="0" w:color="auto"/>
        <w:left w:val="none" w:sz="0" w:space="0" w:color="auto"/>
        <w:bottom w:val="none" w:sz="0" w:space="0" w:color="auto"/>
        <w:right w:val="none" w:sz="0" w:space="0" w:color="auto"/>
      </w:divBdr>
    </w:div>
    <w:div w:id="1332104186">
      <w:bodyDiv w:val="1"/>
      <w:marLeft w:val="0"/>
      <w:marRight w:val="0"/>
      <w:marTop w:val="0"/>
      <w:marBottom w:val="0"/>
      <w:divBdr>
        <w:top w:val="none" w:sz="0" w:space="0" w:color="auto"/>
        <w:left w:val="none" w:sz="0" w:space="0" w:color="auto"/>
        <w:bottom w:val="none" w:sz="0" w:space="0" w:color="auto"/>
        <w:right w:val="none" w:sz="0" w:space="0" w:color="auto"/>
      </w:divBdr>
    </w:div>
    <w:div w:id="1356299477">
      <w:bodyDiv w:val="1"/>
      <w:marLeft w:val="0"/>
      <w:marRight w:val="0"/>
      <w:marTop w:val="0"/>
      <w:marBottom w:val="0"/>
      <w:divBdr>
        <w:top w:val="none" w:sz="0" w:space="0" w:color="auto"/>
        <w:left w:val="none" w:sz="0" w:space="0" w:color="auto"/>
        <w:bottom w:val="none" w:sz="0" w:space="0" w:color="auto"/>
        <w:right w:val="none" w:sz="0" w:space="0" w:color="auto"/>
      </w:divBdr>
    </w:div>
    <w:div w:id="1361080967">
      <w:bodyDiv w:val="1"/>
      <w:marLeft w:val="0"/>
      <w:marRight w:val="0"/>
      <w:marTop w:val="0"/>
      <w:marBottom w:val="0"/>
      <w:divBdr>
        <w:top w:val="none" w:sz="0" w:space="0" w:color="auto"/>
        <w:left w:val="none" w:sz="0" w:space="0" w:color="auto"/>
        <w:bottom w:val="none" w:sz="0" w:space="0" w:color="auto"/>
        <w:right w:val="none" w:sz="0" w:space="0" w:color="auto"/>
      </w:divBdr>
    </w:div>
    <w:div w:id="1505897060">
      <w:bodyDiv w:val="1"/>
      <w:marLeft w:val="0"/>
      <w:marRight w:val="0"/>
      <w:marTop w:val="0"/>
      <w:marBottom w:val="0"/>
      <w:divBdr>
        <w:top w:val="none" w:sz="0" w:space="0" w:color="auto"/>
        <w:left w:val="none" w:sz="0" w:space="0" w:color="auto"/>
        <w:bottom w:val="none" w:sz="0" w:space="0" w:color="auto"/>
        <w:right w:val="none" w:sz="0" w:space="0" w:color="auto"/>
      </w:divBdr>
    </w:div>
    <w:div w:id="1520503611">
      <w:bodyDiv w:val="1"/>
      <w:marLeft w:val="0"/>
      <w:marRight w:val="0"/>
      <w:marTop w:val="0"/>
      <w:marBottom w:val="0"/>
      <w:divBdr>
        <w:top w:val="none" w:sz="0" w:space="0" w:color="auto"/>
        <w:left w:val="none" w:sz="0" w:space="0" w:color="auto"/>
        <w:bottom w:val="none" w:sz="0" w:space="0" w:color="auto"/>
        <w:right w:val="none" w:sz="0" w:space="0" w:color="auto"/>
      </w:divBdr>
    </w:div>
    <w:div w:id="1582913070">
      <w:bodyDiv w:val="1"/>
      <w:marLeft w:val="0"/>
      <w:marRight w:val="0"/>
      <w:marTop w:val="0"/>
      <w:marBottom w:val="0"/>
      <w:divBdr>
        <w:top w:val="none" w:sz="0" w:space="0" w:color="auto"/>
        <w:left w:val="none" w:sz="0" w:space="0" w:color="auto"/>
        <w:bottom w:val="none" w:sz="0" w:space="0" w:color="auto"/>
        <w:right w:val="none" w:sz="0" w:space="0" w:color="auto"/>
      </w:divBdr>
    </w:div>
    <w:div w:id="1643923091">
      <w:bodyDiv w:val="1"/>
      <w:marLeft w:val="0"/>
      <w:marRight w:val="0"/>
      <w:marTop w:val="0"/>
      <w:marBottom w:val="0"/>
      <w:divBdr>
        <w:top w:val="none" w:sz="0" w:space="0" w:color="auto"/>
        <w:left w:val="none" w:sz="0" w:space="0" w:color="auto"/>
        <w:bottom w:val="none" w:sz="0" w:space="0" w:color="auto"/>
        <w:right w:val="none" w:sz="0" w:space="0" w:color="auto"/>
      </w:divBdr>
    </w:div>
    <w:div w:id="1744179055">
      <w:bodyDiv w:val="1"/>
      <w:marLeft w:val="0"/>
      <w:marRight w:val="0"/>
      <w:marTop w:val="0"/>
      <w:marBottom w:val="0"/>
      <w:divBdr>
        <w:top w:val="none" w:sz="0" w:space="0" w:color="auto"/>
        <w:left w:val="none" w:sz="0" w:space="0" w:color="auto"/>
        <w:bottom w:val="none" w:sz="0" w:space="0" w:color="auto"/>
        <w:right w:val="none" w:sz="0" w:space="0" w:color="auto"/>
      </w:divBdr>
    </w:div>
    <w:div w:id="1791195431">
      <w:bodyDiv w:val="1"/>
      <w:marLeft w:val="0"/>
      <w:marRight w:val="0"/>
      <w:marTop w:val="0"/>
      <w:marBottom w:val="0"/>
      <w:divBdr>
        <w:top w:val="none" w:sz="0" w:space="0" w:color="auto"/>
        <w:left w:val="none" w:sz="0" w:space="0" w:color="auto"/>
        <w:bottom w:val="none" w:sz="0" w:space="0" w:color="auto"/>
        <w:right w:val="none" w:sz="0" w:space="0" w:color="auto"/>
      </w:divBdr>
    </w:div>
    <w:div w:id="1794210260">
      <w:bodyDiv w:val="1"/>
      <w:marLeft w:val="0"/>
      <w:marRight w:val="0"/>
      <w:marTop w:val="0"/>
      <w:marBottom w:val="0"/>
      <w:divBdr>
        <w:top w:val="none" w:sz="0" w:space="0" w:color="auto"/>
        <w:left w:val="none" w:sz="0" w:space="0" w:color="auto"/>
        <w:bottom w:val="none" w:sz="0" w:space="0" w:color="auto"/>
        <w:right w:val="none" w:sz="0" w:space="0" w:color="auto"/>
      </w:divBdr>
    </w:div>
    <w:div w:id="2055815038">
      <w:bodyDiv w:val="1"/>
      <w:marLeft w:val="0"/>
      <w:marRight w:val="0"/>
      <w:marTop w:val="0"/>
      <w:marBottom w:val="0"/>
      <w:divBdr>
        <w:top w:val="none" w:sz="0" w:space="0" w:color="auto"/>
        <w:left w:val="none" w:sz="0" w:space="0" w:color="auto"/>
        <w:bottom w:val="none" w:sz="0" w:space="0" w:color="auto"/>
        <w:right w:val="none" w:sz="0" w:space="0" w:color="auto"/>
      </w:divBdr>
    </w:div>
    <w:div w:id="207554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uertoaltamira.com.mx/politicas-bases-y-lineamientos-en-materia-de-obra-publica-y-servicios-relacionados-con-las-mismas/" TargetMode="External"/><Relationship Id="rId13" Type="http://schemas.openxmlformats.org/officeDocument/2006/relationships/hyperlink" Target="https://manifiesto.funcionpublica.gob.mx/SMP-web/loginPage.jsf" TargetMode="External"/><Relationship Id="rId18" Type="http://schemas.openxmlformats.org/officeDocument/2006/relationships/hyperlink" Target="mailto:jminguez@puertoaltamira.com.mx"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comprasmx.buengobierno.gob.mx/" TargetMode="External"/><Relationship Id="rId17" Type="http://schemas.openxmlformats.org/officeDocument/2006/relationships/hyperlink" Target="mailto:sruiz@puertoaltamira.com.mx" TargetMode="External"/><Relationship Id="rId2" Type="http://schemas.openxmlformats.org/officeDocument/2006/relationships/numbering" Target="numbering.xml"/><Relationship Id="rId16" Type="http://schemas.openxmlformats.org/officeDocument/2006/relationships/hyperlink" Target="mailto:mtello@puertoaltamira.com.mx"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uertoaltamira.com.mx/" TargetMode="External"/><Relationship Id="rId5" Type="http://schemas.openxmlformats.org/officeDocument/2006/relationships/webSettings" Target="webSettings.xml"/><Relationship Id="rId15" Type="http://schemas.openxmlformats.org/officeDocument/2006/relationships/hyperlink" Target="mailto:mvaladez@puertoaltamira.com.mx" TargetMode="External"/><Relationship Id="rId23" Type="http://schemas.openxmlformats.org/officeDocument/2006/relationships/theme" Target="theme/theme1.xml"/><Relationship Id="rId10" Type="http://schemas.openxmlformats.org/officeDocument/2006/relationships/hyperlink" Target="https://comprasmx.buengobierno.gob.mx/" TargetMode="External"/><Relationship Id="rId19" Type="http://schemas.openxmlformats.org/officeDocument/2006/relationships/hyperlink" Target="mailto:ccruz@puertoaltamira.com.mx" TargetMode="External"/><Relationship Id="rId4" Type="http://schemas.openxmlformats.org/officeDocument/2006/relationships/settings" Target="settings.xml"/><Relationship Id="rId9" Type="http://schemas.openxmlformats.org/officeDocument/2006/relationships/hyperlink" Target="https://upcp-compranet.buengobierno.gob.mx/" TargetMode="External"/><Relationship Id="rId14" Type="http://schemas.openxmlformats.org/officeDocument/2006/relationships/hyperlink" Target="https://compranetinfo.hacienda.gob.mx/descargas/Modelos_de_Contrato/02_PC-SROP_Modalidad_Precio_Unitario_V2.1_VF.docx"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BD063A-2D21-4E56-AAF8-BF8B8BA39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792</TotalTime>
  <Pages>75</Pages>
  <Words>26149</Words>
  <Characters>141740</Characters>
  <Application>Microsoft Office Word</Application>
  <DocSecurity>0</DocSecurity>
  <Lines>3380</Lines>
  <Paragraphs>744</Paragraphs>
  <ScaleCrop>false</ScaleCrop>
  <HeadingPairs>
    <vt:vector size="2" baseType="variant">
      <vt:variant>
        <vt:lpstr>Título</vt:lpstr>
      </vt:variant>
      <vt:variant>
        <vt:i4>1</vt:i4>
      </vt:variant>
    </vt:vector>
  </HeadingPairs>
  <TitlesOfParts>
    <vt:vector size="1" baseType="lpstr">
      <vt:lpstr>ADMINISTRACIÓN PORTUARIA INTEGRAL DE ALTAMIRA, S.A. DE C.V.</vt:lpstr>
    </vt:vector>
  </TitlesOfParts>
  <Company>Administración Portuaria Integral de Altamira</Company>
  <LinksUpToDate>false</LinksUpToDate>
  <CharactersWithSpaces>167460</CharactersWithSpaces>
  <SharedDoc>false</SharedDoc>
  <HLinks>
    <vt:vector size="72" baseType="variant">
      <vt:variant>
        <vt:i4>6422559</vt:i4>
      </vt:variant>
      <vt:variant>
        <vt:i4>33</vt:i4>
      </vt:variant>
      <vt:variant>
        <vt:i4>0</vt:i4>
      </vt:variant>
      <vt:variant>
        <vt:i4>5</vt:i4>
      </vt:variant>
      <vt:variant>
        <vt:lpwstr>mailto:sruiz@puertoaltamira.com.mx</vt:lpwstr>
      </vt:variant>
      <vt:variant>
        <vt:lpwstr/>
      </vt:variant>
      <vt:variant>
        <vt:i4>7798793</vt:i4>
      </vt:variant>
      <vt:variant>
        <vt:i4>30</vt:i4>
      </vt:variant>
      <vt:variant>
        <vt:i4>0</vt:i4>
      </vt:variant>
      <vt:variant>
        <vt:i4>5</vt:i4>
      </vt:variant>
      <vt:variant>
        <vt:lpwstr>mailto:jgonzalez@puertoaltamira.com.mx</vt:lpwstr>
      </vt:variant>
      <vt:variant>
        <vt:lpwstr/>
      </vt:variant>
      <vt:variant>
        <vt:i4>5242963</vt:i4>
      </vt:variant>
      <vt:variant>
        <vt:i4>27</vt:i4>
      </vt:variant>
      <vt:variant>
        <vt:i4>0</vt:i4>
      </vt:variant>
      <vt:variant>
        <vt:i4>5</vt:i4>
      </vt:variant>
      <vt:variant>
        <vt:lpwstr>http://compranet.hacienda.gob.mx/</vt:lpwstr>
      </vt:variant>
      <vt:variant>
        <vt:lpwstr/>
      </vt:variant>
      <vt:variant>
        <vt:i4>4390937</vt:i4>
      </vt:variant>
      <vt:variant>
        <vt:i4>24</vt:i4>
      </vt:variant>
      <vt:variant>
        <vt:i4>0</vt:i4>
      </vt:variant>
      <vt:variant>
        <vt:i4>5</vt:i4>
      </vt:variant>
      <vt:variant>
        <vt:lpwstr>http://www.nafin.com/</vt:lpwstr>
      </vt:variant>
      <vt:variant>
        <vt:lpwstr/>
      </vt:variant>
      <vt:variant>
        <vt:i4>6422559</vt:i4>
      </vt:variant>
      <vt:variant>
        <vt:i4>21</vt:i4>
      </vt:variant>
      <vt:variant>
        <vt:i4>0</vt:i4>
      </vt:variant>
      <vt:variant>
        <vt:i4>5</vt:i4>
      </vt:variant>
      <vt:variant>
        <vt:lpwstr>mailto:sruiz@puertoaltamira.com.mx</vt:lpwstr>
      </vt:variant>
      <vt:variant>
        <vt:lpwstr/>
      </vt:variant>
      <vt:variant>
        <vt:i4>3080247</vt:i4>
      </vt:variant>
      <vt:variant>
        <vt:i4>18</vt:i4>
      </vt:variant>
      <vt:variant>
        <vt:i4>0</vt:i4>
      </vt:variant>
      <vt:variant>
        <vt:i4>5</vt:i4>
      </vt:variant>
      <vt:variant>
        <vt:lpwstr>http://compranet.funcionpublica.gob.mx/</vt:lpwstr>
      </vt:variant>
      <vt:variant>
        <vt:lpwstr/>
      </vt:variant>
      <vt:variant>
        <vt:i4>917521</vt:i4>
      </vt:variant>
      <vt:variant>
        <vt:i4>15</vt:i4>
      </vt:variant>
      <vt:variant>
        <vt:i4>0</vt:i4>
      </vt:variant>
      <vt:variant>
        <vt:i4>5</vt:i4>
      </vt:variant>
      <vt:variant>
        <vt:lpwstr>https://manifiesto.funcionpublica.gob.mx/</vt:lpwstr>
      </vt:variant>
      <vt:variant>
        <vt:lpwstr/>
      </vt:variant>
      <vt:variant>
        <vt:i4>655452</vt:i4>
      </vt:variant>
      <vt:variant>
        <vt:i4>12</vt:i4>
      </vt:variant>
      <vt:variant>
        <vt:i4>0</vt:i4>
      </vt:variant>
      <vt:variant>
        <vt:i4>5</vt:i4>
      </vt:variant>
      <vt:variant>
        <vt:lpwstr>http://www.compranet.gob.mx/</vt:lpwstr>
      </vt:variant>
      <vt:variant>
        <vt:lpwstr/>
      </vt:variant>
      <vt:variant>
        <vt:i4>68</vt:i4>
      </vt:variant>
      <vt:variant>
        <vt:i4>9</vt:i4>
      </vt:variant>
      <vt:variant>
        <vt:i4>0</vt:i4>
      </vt:variant>
      <vt:variant>
        <vt:i4>5</vt:i4>
      </vt:variant>
      <vt:variant>
        <vt:lpwstr>https://compranet.funcionpublica.gob.mx/</vt:lpwstr>
      </vt:variant>
      <vt:variant>
        <vt:lpwstr/>
      </vt:variant>
      <vt:variant>
        <vt:i4>5570608</vt:i4>
      </vt:variant>
      <vt:variant>
        <vt:i4>6</vt:i4>
      </vt:variant>
      <vt:variant>
        <vt:i4>0</vt:i4>
      </vt:variant>
      <vt:variant>
        <vt:i4>5</vt:i4>
      </vt:variant>
      <vt:variant>
        <vt:lpwstr>mailto:atrejo@puertoaltamira.com.mx</vt:lpwstr>
      </vt:variant>
      <vt:variant>
        <vt:lpwstr/>
      </vt:variant>
      <vt:variant>
        <vt:i4>7798793</vt:i4>
      </vt:variant>
      <vt:variant>
        <vt:i4>3</vt:i4>
      </vt:variant>
      <vt:variant>
        <vt:i4>0</vt:i4>
      </vt:variant>
      <vt:variant>
        <vt:i4>5</vt:i4>
      </vt:variant>
      <vt:variant>
        <vt:lpwstr>mailto:jgonzalez@puertoaltamira.com.mx</vt:lpwstr>
      </vt:variant>
      <vt:variant>
        <vt:lpwstr/>
      </vt:variant>
      <vt:variant>
        <vt:i4>6422559</vt:i4>
      </vt:variant>
      <vt:variant>
        <vt:i4>0</vt:i4>
      </vt:variant>
      <vt:variant>
        <vt:i4>0</vt:i4>
      </vt:variant>
      <vt:variant>
        <vt:i4>5</vt:i4>
      </vt:variant>
      <vt:variant>
        <vt:lpwstr>mailto:sruiz@puertoaltamira.com.mx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ADMINISTRACIÓN PORTUARIA INTEGRAL DE ALTAMIRA, S.A. DE C.V.</dc:title>
  <dc:subject/>
  <dc:creator>DEPARTAMENTO DE CONCURSOS Y CONTRATOS</dc:creator>
  <cp:keywords/>
  <cp:lastModifiedBy>María Mercedes Tello Granados</cp:lastModifiedBy>
  <cp:revision>33</cp:revision>
  <cp:lastPrinted>2025-01-29T23:04:00Z</cp:lastPrinted>
  <dcterms:created xsi:type="dcterms:W3CDTF">2025-01-29T23:07:00Z</dcterms:created>
  <dcterms:modified xsi:type="dcterms:W3CDTF">2026-02-03T18:25:00Z</dcterms:modified>
</cp:coreProperties>
</file>